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0" w:firstLine="0"/>
        <w:jc w:val="center"/>
        <w:rPr>
          <w:b w:val="1"/>
          <w:bCs w:val="1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rtl w:val="0"/>
        </w:rPr>
        <w:t xml:space="preserve">PROJECT CHARTER</w:t>
      </w:r>
    </w:p>
    <w:p w:rsidR="00000000" w:rsidDel="00000000" w:rsidP="00000000" w:rsidRDefault="00000000" w:rsidRPr="00000000" w14:paraId="00000002">
      <w:pPr>
        <w:spacing w:before="4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255" w:tblpY="0"/>
        <w:tblW w:w="88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10"/>
        <w:gridCol w:w="4455"/>
        <w:tblGridChange w:id="0">
          <w:tblGrid>
            <w:gridCol w:w="4410"/>
            <w:gridCol w:w="4455"/>
          </w:tblGrid>
        </w:tblGridChange>
      </w:tblGrid>
      <w:tr>
        <w:trPr>
          <w:cantSplit w:val="0"/>
          <w:trHeight w:val="263" w:hRule="atLeast"/>
          <w:tblHeader w:val="0"/>
        </w:trPr>
        <w:tc>
          <w:tcPr>
            <w:shd w:fill="00b0f0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03">
            <w:pPr>
              <w:spacing w:before="1" w:lineRule="auto"/>
              <w:ind w:left="36" w:firstLine="0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NOMBRE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b0f0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04">
            <w:pPr>
              <w:spacing w:before="1" w:lineRule="auto"/>
              <w:ind w:left="63" w:firstLine="0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SIGLAS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3" w:hRule="atLeast"/>
          <w:tblHeader w:val="0"/>
        </w:trPr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05">
            <w:pPr>
              <w:spacing w:line="261.99999999999994" w:lineRule="auto"/>
              <w:ind w:left="0" w:right="17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Chatbot para la Atención de Consultas de Investigaciones de la FISI</w:t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06">
            <w:pPr>
              <w:spacing w:before="7" w:line="20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CACIF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2490234375" w:hRule="atLeast"/>
          <w:tblHeader w:val="0"/>
        </w:trPr>
        <w:tc>
          <w:tcPr>
            <w:gridSpan w:val="2"/>
            <w:shd w:fill="00b0f0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07">
            <w:pPr>
              <w:spacing w:line="238" w:lineRule="auto"/>
              <w:ind w:left="36" w:firstLine="0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DESCRIPCIÓN DEL PROYECTO: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gridSpan w:val="2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09">
            <w:pPr>
              <w:spacing w:line="204" w:lineRule="auto"/>
              <w:ind w:left="63" w:right="64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CACIF es un chatbot web de atención de consultas orientado a estudiantes y docentes de la Facultad de Ingeniería de Sistemas e Informática de la Universidad Nacional Mayor de San Marcos. Su propósito es brindar información general sobre grupos de investigación, docentes responsables, convocatorias, normativa vigente y beneficios académicos, facilitando el acceso al conocimiento institucional mediante lenguaje natural.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2" w:hRule="atLeast"/>
          <w:tblHeader w:val="0"/>
        </w:trPr>
        <w:tc>
          <w:tcPr>
            <w:gridSpan w:val="2"/>
            <w:shd w:fill="00b0f0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0B">
            <w:pPr>
              <w:spacing w:before="36" w:line="202" w:lineRule="auto"/>
              <w:ind w:left="36" w:right="36" w:firstLine="0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DEFINICIÓN DEL PRODUCTO DEL PROYECTO: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gridSpan w:val="2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0D">
            <w:pPr>
              <w:tabs>
                <w:tab w:val="left" w:leader="none" w:pos="423"/>
              </w:tabs>
              <w:spacing w:before="14" w:line="204" w:lineRule="auto"/>
              <w:ind w:right="184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producto es una aplicación web tipo chatbot basada en arquitectura RAG (Retrieval-Augmented Generation), con el fin de responder solo en base a la información disponible, que permite a cualquier usuario consultar información sobre investigaciones de la FISI de manera interactiva. El sistema estará disponible en todos los navegadores modernos y operará las 24 horas de todos los días.</w:t>
            </w:r>
          </w:p>
        </w:tc>
      </w:tr>
    </w:tbl>
    <w:p w:rsidR="00000000" w:rsidDel="00000000" w:rsidP="00000000" w:rsidRDefault="00000000" w:rsidRPr="00000000" w14:paraId="0000000F">
      <w:pPr>
        <w:spacing w:before="7" w:line="150" w:lineRule="auto"/>
        <w:rPr>
          <w:sz w:val="24"/>
          <w:szCs w:val="24"/>
        </w:rPr>
        <w:sectPr>
          <w:headerReference r:id="rId7" w:type="default"/>
          <w:pgSz w:h="16840" w:w="11900" w:orient="portrait"/>
          <w:pgMar w:bottom="280" w:top="1800" w:left="1180" w:right="1340" w:header="72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7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91.0" w:type="dxa"/>
        <w:jc w:val="left"/>
        <w:tblInd w:w="29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91"/>
        <w:tblGridChange w:id="0">
          <w:tblGrid>
            <w:gridCol w:w="8891"/>
          </w:tblGrid>
        </w:tblGridChange>
      </w:tblGrid>
      <w:tr>
        <w:trPr>
          <w:cantSplit w:val="0"/>
          <w:trHeight w:val="468" w:hRule="atLeast"/>
          <w:tblHeader w:val="0"/>
        </w:trPr>
        <w:tc>
          <w:tcPr>
            <w:shd w:fill="00b0f0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9" w:line="224" w:lineRule="auto"/>
              <w:ind w:left="33" w:right="35" w:firstLine="0"/>
              <w:rPr>
                <w:rFonts w:ascii="Verdana" w:cs="Verdana" w:eastAsia="Verdana" w:hAnsi="Verdana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DEFINICIÓN DE REQUISITOS DEL PROYECTO: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54" w:hRule="atLeast"/>
          <w:tblHeader w:val="0"/>
        </w:trPr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18"/>
              </w:tabs>
              <w:spacing w:after="0" w:before="1" w:line="240" w:lineRule="auto"/>
              <w:ind w:right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Requisitos funcionales: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18"/>
              </w:tabs>
              <w:spacing w:after="0" w:afterAutospacing="0" w:before="1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Búsqueda por palabras clave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18"/>
              </w:tabs>
              <w:spacing w:after="0" w:afterAutospacing="0" w:before="0" w:beforeAutospacing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Filtrado por Líneas de Investigación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18"/>
              </w:tabs>
              <w:spacing w:after="0" w:afterAutospacing="0" w:before="0" w:beforeAutospacing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Recomendación de Grupos de Investigación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18"/>
              </w:tabs>
              <w:spacing w:after="0" w:afterAutospacing="0" w:before="0" w:beforeAutospacing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Consulta de Vacantes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18"/>
              </w:tabs>
              <w:spacing w:after="0" w:afterAutospacing="0" w:before="0" w:beforeAutospacing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Visualización de Cronogramas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18"/>
              </w:tabs>
              <w:spacing w:after="0" w:afterAutospacing="0" w:before="0" w:beforeAutospacing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Redirección a Postulación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18"/>
              </w:tabs>
              <w:spacing w:after="0" w:afterAutospacing="0" w:before="0" w:beforeAutospacing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Guía de Registro de Tesis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18"/>
              </w:tabs>
              <w:spacing w:after="0" w:afterAutospacing="0" w:before="0" w:beforeAutospacing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Consulta de Convalidaciones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18"/>
              </w:tabs>
              <w:spacing w:after="0" w:afterAutospacing="0" w:before="0" w:beforeAutospacing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Información de Beneficios Académicos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18"/>
              </w:tabs>
              <w:spacing w:after="0" w:afterAutospacing="0" w:before="0" w:beforeAutospacing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de Categorías de Miembro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18"/>
              </w:tabs>
              <w:spacing w:after="0" w:afterAutospacing="0" w:before="0" w:beforeAutospacing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Consulta de Normativa Legal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18"/>
              </w:tabs>
              <w:spacing w:after="0" w:before="0" w:beforeAutospacing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Verificación de Identidad de Grupos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18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Requisitos no funcionales: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18"/>
              </w:tabs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Funcionalidad: La seguridad de acceso debe usar un Firewall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18"/>
              </w:tabs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Rendimiento: El tiempo de respuesta del chatbot no debe superar los 20 segundos bajo condiciones normales de carga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18"/>
              </w:tabs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Fiabilidad: El sistema debe contar con un respaldo en caso de caídas.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18"/>
              </w:tabs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Disponibilidad: El sistema debe estar operativo de manera continua todas las horas de todos los días.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18"/>
              </w:tabs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Portabilidad:El sistema debe de ejecutarse correctamente en todos los navegadores modernos: Google Chrome, Firefox, Microsoft Edge, en sus versiones actuales.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18"/>
              </w:tabs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Usabilidad: La interfaz debe ser intuitiva, permitiendo que un usuario sin conocimientos del sistema pueda interactuar con el chatbot sin necesidad de capacitación previa.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18"/>
              </w:tabs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Escalabilidad: La arquitectura RAG debe permitir la incorporación de nuevas fuentes de conocimiento sin tener que rediseñar el sistema base.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before="16" w:line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16" w:line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16" w:line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16" w:line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16" w:line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16" w:line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16" w:line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16" w:line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16" w:line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16" w:line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16" w:line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before="16" w:line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16" w:line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16" w:line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16" w:line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before="16" w:line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16" w:line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16" w:line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before="16" w:line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16" w:line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95.0" w:type="dxa"/>
        <w:jc w:val="left"/>
        <w:tblInd w:w="32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80"/>
        <w:gridCol w:w="2505"/>
        <w:gridCol w:w="1455"/>
        <w:gridCol w:w="120"/>
        <w:gridCol w:w="2835"/>
        <w:tblGridChange w:id="0">
          <w:tblGrid>
            <w:gridCol w:w="1980"/>
            <w:gridCol w:w="2505"/>
            <w:gridCol w:w="1455"/>
            <w:gridCol w:w="120"/>
            <w:gridCol w:w="2835"/>
          </w:tblGrid>
        </w:tblGridChange>
      </w:tblGrid>
      <w:tr>
        <w:trPr>
          <w:cantSplit w:val="0"/>
          <w:trHeight w:val="452" w:hRule="atLeast"/>
          <w:tblHeader w:val="0"/>
        </w:trPr>
        <w:tc>
          <w:tcPr>
            <w:gridSpan w:val="5"/>
            <w:shd w:fill="00b0f0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6" w:line="202" w:lineRule="auto"/>
              <w:ind w:left="31" w:right="32" w:firstLine="0"/>
              <w:rPr>
                <w:rFonts w:ascii="Verdana" w:cs="Verdana" w:eastAsia="Verdana" w:hAnsi="Verdana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OBJETIVOS DEL PROYECTO: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shd w:fill="a6a6a6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0" w:firstLine="0"/>
              <w:rPr>
                <w:rFonts w:ascii="Verdana" w:cs="Verdana" w:eastAsia="Verdana" w:hAnsi="Verdan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4"/>
                <w:szCs w:val="24"/>
                <w:rtl w:val="0"/>
              </w:rPr>
              <w:t xml:space="preserve">CONCEPTO</w:t>
            </w:r>
          </w:p>
        </w:tc>
        <w:tc>
          <w:tcPr>
            <w:gridSpan w:val="2"/>
            <w:shd w:fill="a6a6a6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right="3"/>
              <w:jc w:val="left"/>
              <w:rPr>
                <w:rFonts w:ascii="Verdana" w:cs="Verdana" w:eastAsia="Verdana" w:hAnsi="Verdan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4"/>
                <w:szCs w:val="24"/>
                <w:rtl w:val="0"/>
              </w:rPr>
              <w:t xml:space="preserve">OBJETIVOS</w:t>
            </w:r>
          </w:p>
        </w:tc>
        <w:tc>
          <w:tcPr>
            <w:gridSpan w:val="2"/>
            <w:shd w:fill="a6a6a6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0" w:firstLine="0"/>
              <w:rPr>
                <w:rFonts w:ascii="Verdana" w:cs="Verdana" w:eastAsia="Verdana" w:hAnsi="Verdan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4"/>
                <w:szCs w:val="24"/>
                <w:rtl w:val="0"/>
              </w:rPr>
              <w:t xml:space="preserve">CRITERIO DE ÉXITO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e0e0e0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5" w:lineRule="auto"/>
              <w:ind w:left="54" w:firstLine="0"/>
              <w:rPr>
                <w:rFonts w:ascii="Verdana" w:cs="Verdana" w:eastAsia="Verdana" w:hAnsi="Verdan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1. 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23"/>
              </w:tabs>
              <w:spacing w:before="14" w:line="204" w:lineRule="auto"/>
              <w:ind w:right="64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será un aplicativo web de tipo chatbot basado en RAG que responda consultas sobre grupos de investigación, docentes responsables, convocatorias, normativa vigente y beneficios académicos.</w:t>
            </w:r>
          </w:p>
        </w:tc>
        <w:tc>
          <w:tcPr>
            <w:gridSpan w:val="2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23"/>
              </w:tabs>
              <w:spacing w:line="21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cumpla los requisitos funcionales y no funcionales del sistema.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shd w:fill="e0e0e0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4A">
            <w:pPr>
              <w:ind w:left="49" w:firstLine="0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2. TIEMPO</w:t>
            </w:r>
          </w:p>
        </w:tc>
        <w:tc>
          <w:tcPr>
            <w:gridSpan w:val="2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03" w:lineRule="auto"/>
              <w:ind w:left="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 de inicio: 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/0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/202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03" w:lineRule="auto"/>
              <w:ind w:left="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 de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Término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: 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06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/202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="204" w:lineRule="auto"/>
              <w:ind w:left="0" w:right="5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Que se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cumplan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las fechas y los hitos establecidos en el cronog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rama del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shd w:fill="e0e0e0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50">
            <w:pPr>
              <w:ind w:left="50" w:firstLine="0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3. COSTO</w:t>
            </w:r>
          </w:p>
        </w:tc>
        <w:tc>
          <w:tcPr>
            <w:gridSpan w:val="2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="204" w:lineRule="auto"/>
              <w:ind w:left="0" w:right="64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Que se cumpla el presupuesto establecido</w:t>
            </w:r>
          </w:p>
        </w:tc>
        <w:tc>
          <w:tcPr>
            <w:gridSpan w:val="2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="204" w:lineRule="auto"/>
              <w:ind w:left="0" w:right="5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No pasarse del presupuesto.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5"/>
            <w:shd w:fill="00b0f0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6" w:line="202" w:lineRule="auto"/>
              <w:ind w:left="40" w:right="38" w:firstLine="0"/>
              <w:rPr>
                <w:rFonts w:ascii="Verdana" w:cs="Verdana" w:eastAsia="Verdana" w:hAnsi="Verdana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FINALIDAD DEL PROYECTO: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2" w:hRule="atLeast"/>
          <w:tblHeader w:val="0"/>
        </w:trPr>
        <w:tc>
          <w:tcPr>
            <w:gridSpan w:val="5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03" w:lineRule="auto"/>
              <w:ind w:left="63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Contribuir al proceso de modernización de los servicios que ofrece la FISI de UNMSM a sus estudiantes y docentes, facilitando el acceso a información actualizada hasta este año sobre grupos de investigación, convocatorias y normativa institucional. Todo esto mediante un canal conversacional disponible en todo momento para todas las personas.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before="3" w:line="280" w:lineRule="auto"/>
        <w:rPr>
          <w:sz w:val="24"/>
          <w:szCs w:val="24"/>
        </w:rPr>
        <w:sectPr>
          <w:type w:val="nextPage"/>
          <w:pgSz w:h="16840" w:w="11900" w:orient="portrait"/>
          <w:pgMar w:bottom="280" w:top="1800" w:left="1180" w:right="1300" w:header="72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before="6" w:line="2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70.0" w:type="dxa"/>
        <w:jc w:val="left"/>
        <w:tblInd w:w="27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65"/>
        <w:gridCol w:w="3120"/>
        <w:gridCol w:w="3885"/>
        <w:tblGridChange w:id="0">
          <w:tblGrid>
            <w:gridCol w:w="1965"/>
            <w:gridCol w:w="3120"/>
            <w:gridCol w:w="3885"/>
          </w:tblGrid>
        </w:tblGridChange>
      </w:tblGrid>
      <w:tr>
        <w:trPr>
          <w:cantSplit w:val="0"/>
          <w:trHeight w:val="293" w:hRule="atLeast"/>
          <w:tblHeader w:val="0"/>
        </w:trPr>
        <w:tc>
          <w:tcPr>
            <w:gridSpan w:val="3"/>
            <w:shd w:fill="00b0f0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" w:firstLine="0"/>
              <w:rPr>
                <w:rFonts w:ascii="Verdana" w:cs="Verdana" w:eastAsia="Verdana" w:hAnsi="Verdana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DESIGNACIÓN DEL PROJECT MANAGER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shd w:fill="e0e0e0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5" w:line="216" w:lineRule="auto"/>
              <w:ind w:left="3" w:firstLine="0"/>
              <w:rPr>
                <w:rFonts w:ascii="Verdana" w:cs="Verdana" w:eastAsia="Verdana" w:hAnsi="Verdan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9" w:lineRule="auto"/>
              <w:ind w:left="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Melendez Cava, Andre Ivan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5" w:lineRule="auto"/>
              <w:ind w:left="36" w:firstLine="0"/>
              <w:rPr>
                <w:rFonts w:ascii="Verdana" w:cs="Verdana" w:eastAsia="Verdana" w:hAnsi="Verdan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4"/>
                <w:szCs w:val="24"/>
                <w:rtl w:val="0"/>
              </w:rPr>
              <w:t xml:space="preserve">NIVELES DE AUTORIDAD</w:t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shd w:fill="e0e0e0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6" w:lineRule="auto"/>
              <w:ind w:left="3" w:firstLine="0"/>
              <w:rPr>
                <w:rFonts w:ascii="Verdana" w:cs="Verdana" w:eastAsia="Verdana" w:hAnsi="Verdan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4"/>
                <w:szCs w:val="24"/>
                <w:rtl w:val="0"/>
              </w:rPr>
              <w:t xml:space="preserve">REPORTA A</w:t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9" w:lineRule="auto"/>
              <w:ind w:left="68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FISI - UNMSM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63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Autoridad total sobre la planificación, coordinación del equipo y aprobación de entregables del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shd w:fill="e0e0e0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8" w:lineRule="auto"/>
              <w:ind w:left="3" w:firstLine="0"/>
              <w:rPr>
                <w:rFonts w:ascii="Verdana" w:cs="Verdana" w:eastAsia="Verdana" w:hAnsi="Verdan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4"/>
                <w:szCs w:val="24"/>
                <w:rtl w:val="0"/>
              </w:rPr>
              <w:t xml:space="preserve">SUPERVISA A</w:t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6B">
            <w:pPr>
              <w:spacing w:line="204" w:lineRule="auto"/>
              <w:ind w:left="63" w:right="64" w:firstLine="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Equipo “Galácticos".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before="10" w:line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Ind w:w="24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80"/>
        <w:gridCol w:w="4020"/>
        <w:tblGridChange w:id="0">
          <w:tblGrid>
            <w:gridCol w:w="4980"/>
            <w:gridCol w:w="4020"/>
          </w:tblGrid>
        </w:tblGridChange>
      </w:tblGrid>
      <w:tr>
        <w:trPr>
          <w:cantSplit w:val="0"/>
          <w:trHeight w:val="275" w:hRule="atLeast"/>
          <w:tblHeader w:val="0"/>
        </w:trPr>
        <w:tc>
          <w:tcPr>
            <w:gridSpan w:val="2"/>
            <w:shd w:fill="00b0f0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" w:firstLine="0"/>
              <w:rPr>
                <w:rFonts w:ascii="Verdana" w:cs="Verdana" w:eastAsia="Verdana" w:hAnsi="Verdana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CRONOGRAMA DE HITOS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e0e0e0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" w:lineRule="auto"/>
              <w:ind w:left="0" w:firstLine="0"/>
              <w:rPr>
                <w:rFonts w:ascii="Verdana" w:cs="Verdana" w:eastAsia="Verdana" w:hAnsi="Verdan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4"/>
                <w:szCs w:val="24"/>
                <w:rtl w:val="0"/>
              </w:rPr>
              <w:t xml:space="preserve">HITO O EVENTO SIGNIFICATIVO</w:t>
            </w:r>
          </w:p>
        </w:tc>
        <w:tc>
          <w:tcPr>
            <w:shd w:fill="e0e0e0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" w:lineRule="auto"/>
              <w:ind w:left="0" w:firstLine="0"/>
              <w:rPr>
                <w:rFonts w:ascii="Verdana" w:cs="Verdana" w:eastAsia="Verdana" w:hAnsi="Verdan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4"/>
                <w:szCs w:val="24"/>
                <w:rtl w:val="0"/>
              </w:rPr>
              <w:t xml:space="preserve">FECHA PROGRAMADA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" w:lineRule="auto"/>
              <w:ind w:left="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Hito 1: Análisis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" w:lineRule="auto"/>
              <w:ind w:left="63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/05/202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" w:lineRule="auto"/>
              <w:ind w:left="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Hito 2: Diseño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" w:lineRule="auto"/>
              <w:ind w:left="63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05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/202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="204" w:lineRule="auto"/>
              <w:ind w:left="0" w:right="35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Hito 3: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6" w:lineRule="auto"/>
              <w:ind w:left="63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04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06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/202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" w:lineRule="auto"/>
              <w:ind w:left="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Hito 4: QA y Aseguramiento de Calidad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79">
            <w:pPr>
              <w:spacing w:before="96" w:lineRule="auto"/>
              <w:ind w:left="63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11/06/2026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" w:lineRule="auto"/>
              <w:ind w:left="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Hito 5: Despliegue y Cierre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7B">
            <w:pPr>
              <w:spacing w:before="96" w:lineRule="auto"/>
              <w:ind w:left="63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18/06/2026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before="1" w:line="2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Ind w:w="24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22"/>
        <w:gridCol w:w="4678"/>
        <w:tblGridChange w:id="0">
          <w:tblGrid>
            <w:gridCol w:w="4322"/>
            <w:gridCol w:w="4678"/>
          </w:tblGrid>
        </w:tblGridChange>
      </w:tblGrid>
      <w:tr>
        <w:trPr>
          <w:cantSplit w:val="0"/>
          <w:trHeight w:val="287" w:hRule="atLeast"/>
          <w:tblHeader w:val="0"/>
        </w:trPr>
        <w:tc>
          <w:tcPr>
            <w:gridSpan w:val="2"/>
            <w:shd w:fill="00b0f0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36" w:firstLine="0"/>
              <w:rPr>
                <w:rFonts w:ascii="Verdana" w:cs="Verdana" w:eastAsia="Verdana" w:hAnsi="Verdana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ORGANIZACIONES O GRUPOS ORGANIZACIONALES QUE INTERVIENEN EN 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shd w:fill="e0e0e0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5" w:lineRule="auto"/>
              <w:ind w:left="0" w:firstLine="0"/>
              <w:rPr>
                <w:rFonts w:ascii="Verdana" w:cs="Verdana" w:eastAsia="Verdana" w:hAnsi="Verdan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4"/>
                <w:szCs w:val="24"/>
                <w:rtl w:val="0"/>
              </w:rPr>
              <w:t xml:space="preserve">ORGANIZACIÓN O GRUPO ORGANIZACIONAL</w:t>
            </w:r>
          </w:p>
        </w:tc>
        <w:tc>
          <w:tcPr>
            <w:shd w:fill="e0e0e0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5" w:lineRule="auto"/>
              <w:ind w:left="0" w:firstLine="0"/>
              <w:rPr>
                <w:rFonts w:ascii="Verdana" w:cs="Verdana" w:eastAsia="Verdana" w:hAnsi="Verdan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4"/>
                <w:szCs w:val="24"/>
                <w:rtl w:val="0"/>
              </w:rPr>
              <w:t xml:space="preserve">ROL QUE DESEMPEÑA</w:t>
            </w:r>
          </w:p>
        </w:tc>
      </w:tr>
      <w:tr>
        <w:trPr>
          <w:cantSplit w:val="0"/>
          <w:trHeight w:val="517.96875" w:hRule="atLeast"/>
          <w:tblHeader w:val="0"/>
        </w:trPr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81">
            <w:pPr>
              <w:spacing w:line="203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Facultad de Ingeniería de Sistemas e Informática - Universidad Nacional Mayor de San Marcos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6" w:line="204" w:lineRule="auto"/>
              <w:ind w:left="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 y empresa dueña del sistema. Provee los requisitos.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83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Choclicode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="204" w:lineRule="auto"/>
              <w:ind w:left="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Empresa desarrolladora del sistema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before="1" w:line="2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before="1" w:line="2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before="1" w:line="2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before="1" w:line="2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before="1" w:line="2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before="1" w:line="2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before="1" w:line="2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before="1" w:line="2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before="1" w:line="2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before="1" w:line="2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before="1" w:line="2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before="1" w:line="2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before="1" w:line="2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180.0" w:type="dxa"/>
        <w:jc w:val="left"/>
        <w:tblInd w:w="24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70"/>
        <w:gridCol w:w="2685"/>
        <w:gridCol w:w="1455"/>
        <w:gridCol w:w="2070"/>
        <w:tblGridChange w:id="0">
          <w:tblGrid>
            <w:gridCol w:w="2970"/>
            <w:gridCol w:w="2685"/>
            <w:gridCol w:w="1455"/>
            <w:gridCol w:w="2070"/>
          </w:tblGrid>
        </w:tblGridChange>
      </w:tblGrid>
      <w:tr>
        <w:trPr>
          <w:cantSplit w:val="0"/>
          <w:trHeight w:val="466.77165354330714" w:hRule="atLeast"/>
          <w:tblHeader w:val="0"/>
        </w:trPr>
        <w:tc>
          <w:tcPr>
            <w:gridSpan w:val="4"/>
            <w:shd w:fill="00b0f0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38" w:lineRule="auto"/>
              <w:ind w:left="36" w:firstLine="0"/>
              <w:rPr>
                <w:rFonts w:ascii="Verdana" w:cs="Verdana" w:eastAsia="Verdana" w:hAnsi="Verdana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LISTA DE INTERESADOS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77165354330714" w:hRule="atLeast"/>
          <w:tblHeader w:val="0"/>
        </w:trPr>
        <w:tc>
          <w:tcPr>
            <w:gridSpan w:val="4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96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before="1" w:line="204" w:lineRule="auto"/>
              <w:ind w:left="720" w:hanging="36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FISI - UNMSM: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Es el cliente / sponsor. Su interés consiste en el contar con un chatbot funcional que informe a sus estudiantes sobre investigaciones.</w:t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before="0" w:beforeAutospacing="0" w:line="204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Estudiantes de la FISI: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Es el usuario final. Utilizará el chatbot para obtener información rápida y confiable sobre grupos de investigación.</w:t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before="0" w:beforeAutospacing="0" w:line="204" w:lineRule="auto"/>
              <w:ind w:left="720" w:hanging="360"/>
              <w:rPr>
                <w:b w:val="1"/>
                <w:b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Docentes e investigadores: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Es el usuario final. Se beneficiará del chatbot por la captación ded nuevos miembros para sus grupos de investigación.</w:t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before="0" w:beforeAutospacing="0" w:line="204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Choclicode: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Es la empresa desarrolladora. Se encargará de entregar el proyecto a tiempo, dentro del esfuerzo estimado y con alta calidad.</w:t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0" w:beforeAutospacing="0" w:line="204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Galácticos: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Es el equipo ejecutor del proyecto. Se encargarán de cumplir los objetivos académicos y desarrollar competencias en IA y desarrollo web.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77165354330714" w:hRule="atLeast"/>
          <w:tblHeader w:val="0"/>
        </w:trPr>
        <w:tc>
          <w:tcPr>
            <w:gridSpan w:val="4"/>
            <w:shd w:fill="00b0f0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36" w:firstLine="0"/>
              <w:rPr>
                <w:rFonts w:ascii="Verdana" w:cs="Verdana" w:eastAsia="Verdana" w:hAnsi="Verdana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PRESUPUESTO PRELIMINAR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77165354330714" w:hRule="atLeast"/>
          <w:tblHeader w:val="0"/>
        </w:trPr>
        <w:tc>
          <w:tcPr>
            <w:gridSpan w:val="2"/>
            <w:shd w:fill="e0e0e0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5" w:lineRule="auto"/>
              <w:ind w:right="29"/>
              <w:jc w:val="left"/>
              <w:rPr>
                <w:rFonts w:ascii="Verdana" w:cs="Verdana" w:eastAsia="Verdana" w:hAnsi="Verdan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4"/>
                <w:szCs w:val="24"/>
                <w:rtl w:val="0"/>
              </w:rPr>
              <w:t xml:space="preserve">CONCEPTO</w:t>
            </w:r>
          </w:p>
        </w:tc>
        <w:tc>
          <w:tcPr>
            <w:shd w:fill="e0e0e0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5" w:lineRule="auto"/>
              <w:ind w:left="0" w:firstLine="0"/>
              <w:jc w:val="right"/>
              <w:rPr>
                <w:rFonts w:ascii="Verdana" w:cs="Verdana" w:eastAsia="Verdana" w:hAnsi="Verdan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5" w:lineRule="auto"/>
              <w:ind w:left="123" w:firstLine="0"/>
              <w:jc w:val="right"/>
              <w:rPr>
                <w:rFonts w:ascii="Verdana" w:cs="Verdana" w:eastAsia="Verdana" w:hAnsi="Verdan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4"/>
                <w:szCs w:val="24"/>
                <w:rtl w:val="0"/>
              </w:rPr>
              <w:t xml:space="preserve">MONTO (US$)</w:t>
            </w:r>
          </w:p>
        </w:tc>
      </w:tr>
      <w:tr>
        <w:trPr>
          <w:cantSplit w:val="0"/>
          <w:trHeight w:val="466.77165354330714" w:hRule="atLeast"/>
          <w:tblHeader w:val="0"/>
        </w:trPr>
        <w:tc>
          <w:tcPr>
            <w:gridSpan w:val="2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83"/>
              </w:tabs>
              <w:spacing w:before="12" w:lineRule="auto"/>
              <w:ind w:left="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Kick-off y elaboración del Project Charter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" w:lineRule="auto"/>
              <w:ind w:left="0" w:firstLine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 h</w:t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" w:lineRule="auto"/>
              <w:ind w:left="0" w:firstLine="0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$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77165354330714" w:hRule="atLeast"/>
          <w:tblHeader w:val="0"/>
        </w:trPr>
        <w:tc>
          <w:tcPr>
            <w:gridSpan w:val="2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83"/>
              </w:tabs>
              <w:spacing w:before="7" w:lineRule="auto"/>
              <w:ind w:left="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Levantamiento y especificación de requerimientos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58 h</w:t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$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1044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77165354330714" w:hRule="atLeast"/>
          <w:tblHeader w:val="0"/>
        </w:trPr>
        <w:tc>
          <w:tcPr>
            <w:gridSpan w:val="2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83"/>
              </w:tabs>
              <w:spacing w:before="7" w:lineRule="auto"/>
              <w:ind w:left="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Diseño de arquitectura y modelo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" w:lineRule="auto"/>
              <w:ind w:left="0" w:firstLine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34 h</w:t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" w:lineRule="auto"/>
              <w:ind w:left="0" w:firstLine="0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$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856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77165354330714" w:hRule="atLeast"/>
          <w:tblHeader w:val="0"/>
        </w:trPr>
        <w:tc>
          <w:tcPr>
            <w:gridSpan w:val="2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83"/>
              </w:tabs>
              <w:spacing w:before="7" w:lineRule="auto"/>
              <w:ind w:left="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Diseño de UI/UX y Mockups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" w:lineRule="auto"/>
              <w:ind w:left="0" w:firstLine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 h</w:t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" w:lineRule="auto"/>
              <w:ind w:left="0" w:firstLine="0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$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256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77165354330714" w:hRule="atLeast"/>
          <w:tblHeader w:val="0"/>
        </w:trPr>
        <w:tc>
          <w:tcPr>
            <w:gridSpan w:val="2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83"/>
              </w:tabs>
              <w:spacing w:before="7" w:lineRule="auto"/>
              <w:ind w:left="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Diseño de Prompts RAG y Plan de Pruebas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" w:lineRule="auto"/>
              <w:ind w:left="0" w:firstLine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 h</w:t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" w:lineRule="auto"/>
              <w:ind w:left="0" w:firstLine="0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$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356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77165354330714" w:hRule="atLeast"/>
          <w:tblHeader w:val="0"/>
        </w:trPr>
        <w:tc>
          <w:tcPr>
            <w:gridSpan w:val="2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83"/>
              </w:tabs>
              <w:spacing w:before="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Configuración del entorno y repositorio </w:t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" w:lineRule="auto"/>
              <w:ind w:left="0" w:firstLine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 h</w:t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" w:lineRule="auto"/>
              <w:ind w:left="0" w:firstLine="0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$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77165354330714" w:hRule="atLeast"/>
          <w:tblHeader w:val="0"/>
        </w:trPr>
        <w:tc>
          <w:tcPr>
            <w:gridSpan w:val="2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83"/>
              </w:tabs>
              <w:spacing w:before="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Implementación del motor de IA (RAG) </w:t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" w:lineRule="auto"/>
              <w:ind w:left="0" w:firstLine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 h</w:t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" w:lineRule="auto"/>
              <w:ind w:left="0" w:firstLine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$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440</w:t>
            </w:r>
          </w:p>
        </w:tc>
      </w:tr>
      <w:tr>
        <w:trPr>
          <w:cantSplit w:val="0"/>
          <w:trHeight w:val="466.77165354330714" w:hRule="atLeast"/>
          <w:tblHeader w:val="0"/>
        </w:trPr>
        <w:tc>
          <w:tcPr>
            <w:gridSpan w:val="2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83"/>
              </w:tabs>
              <w:spacing w:before="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Implementación de Casos de Uso (CU01 - CU04) </w:t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" w:lineRule="auto"/>
              <w:ind w:left="0" w:firstLine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64 h</w:t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" w:lineRule="auto"/>
              <w:ind w:left="0" w:firstLine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$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1344</w:t>
            </w:r>
          </w:p>
        </w:tc>
      </w:tr>
      <w:tr>
        <w:trPr>
          <w:cantSplit w:val="0"/>
          <w:trHeight w:val="466.77165354330714" w:hRule="atLeast"/>
          <w:tblHeader w:val="0"/>
        </w:trPr>
        <w:tc>
          <w:tcPr>
            <w:gridSpan w:val="2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83"/>
              </w:tabs>
              <w:spacing w:before="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Ejecución de pruebas y corrección de bugs </w:t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" w:lineRule="auto"/>
              <w:ind w:left="0" w:firstLine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38 h</w:t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" w:lineRule="auto"/>
              <w:ind w:left="0" w:firstLine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$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664</w:t>
            </w:r>
          </w:p>
        </w:tc>
      </w:tr>
      <w:tr>
        <w:trPr>
          <w:cantSplit w:val="0"/>
          <w:trHeight w:val="466.77165354330714" w:hRule="atLeast"/>
          <w:tblHeader w:val="0"/>
        </w:trPr>
        <w:tc>
          <w:tcPr>
            <w:gridSpan w:val="2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83"/>
              </w:tabs>
              <w:spacing w:before="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Evaluación de métricas IA y validación integral </w:t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" w:lineRule="auto"/>
              <w:ind w:left="0" w:firstLine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 h</w:t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" w:lineRule="auto"/>
              <w:ind w:left="0" w:firstLine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$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553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77165354330714" w:hRule="atLeast"/>
          <w:tblHeader w:val="0"/>
        </w:trPr>
        <w:tc>
          <w:tcPr>
            <w:gridSpan w:val="2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83"/>
              </w:tabs>
              <w:spacing w:before="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Manuales técnico y de usuario</w:t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" w:lineRule="auto"/>
              <w:ind w:left="0" w:firstLine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 h</w:t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" w:lineRule="auto"/>
              <w:ind w:left="0" w:firstLine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$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368</w:t>
            </w:r>
          </w:p>
        </w:tc>
      </w:tr>
      <w:tr>
        <w:trPr>
          <w:cantSplit w:val="0"/>
          <w:trHeight w:val="466.77165354330714" w:hRule="atLeast"/>
          <w:tblHeader w:val="0"/>
        </w:trPr>
        <w:tc>
          <w:tcPr>
            <w:gridSpan w:val="2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83"/>
              </w:tabs>
              <w:spacing w:before="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Despliegue y acta de cierre</w:t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" w:lineRule="auto"/>
              <w:ind w:left="0" w:firstLine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 h</w:t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" w:lineRule="auto"/>
              <w:ind w:left="0" w:firstLine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$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389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6.77165354330714" w:hRule="atLeast"/>
          <w:tblHeader w:val="0"/>
        </w:trPr>
        <w:tc>
          <w:tcPr>
            <w:gridSpan w:val="2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83"/>
              </w:tabs>
              <w:spacing w:before="7" w:lineRule="auto"/>
              <w:jc w:val="righ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Total Línea Base</w:t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" w:lineRule="auto"/>
              <w:ind w:left="0" w:firstLine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329 h</w:t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" w:lineRule="auto"/>
              <w:ind w:left="0" w:firstLine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$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6770</w:t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83"/>
              </w:tabs>
              <w:spacing w:before="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Reserva de Contingencia</w:t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83"/>
              </w:tabs>
              <w:spacing w:before="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10% del presupuesto</w:t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" w:lineRule="auto"/>
              <w:ind w:left="0" w:firstLine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" w:lineRule="auto"/>
              <w:ind w:left="0" w:firstLine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$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677</w:t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83"/>
              </w:tabs>
              <w:spacing w:before="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Reserva de Gestión</w:t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DF">
            <w:pPr>
              <w:tabs>
                <w:tab w:val="left" w:leader="none" w:pos="783"/>
              </w:tabs>
              <w:spacing w:before="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10% del presupuesto</w:t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" w:lineRule="auto"/>
              <w:ind w:left="0" w:firstLine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" w:lineRule="auto"/>
              <w:ind w:left="0" w:firstLine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$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677</w:t>
            </w:r>
          </w:p>
        </w:tc>
      </w:tr>
      <w:tr>
        <w:trPr>
          <w:cantSplit w:val="0"/>
          <w:trHeight w:val="466.77165354330714" w:hRule="atLeast"/>
          <w:tblHeader w:val="0"/>
        </w:trPr>
        <w:tc>
          <w:tcPr>
            <w:gridSpan w:val="3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83"/>
              </w:tabs>
              <w:spacing w:before="7" w:lineRule="auto"/>
              <w:jc w:val="righ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Total Presupuesto</w:t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" w:lineRule="auto"/>
              <w:ind w:left="0" w:firstLine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$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8124</w:t>
            </w:r>
          </w:p>
        </w:tc>
      </w:tr>
    </w:tbl>
    <w:p w:rsidR="00000000" w:rsidDel="00000000" w:rsidP="00000000" w:rsidRDefault="00000000" w:rsidRPr="00000000" w14:paraId="000000E6">
      <w:pPr>
        <w:spacing w:before="7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before="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before="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before="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9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75"/>
        <w:gridCol w:w="1875"/>
        <w:gridCol w:w="2880"/>
        <w:gridCol w:w="1995"/>
        <w:tblGridChange w:id="0">
          <w:tblGrid>
            <w:gridCol w:w="2175"/>
            <w:gridCol w:w="1875"/>
            <w:gridCol w:w="2880"/>
            <w:gridCol w:w="1995"/>
          </w:tblGrid>
        </w:tblGridChange>
      </w:tblGrid>
      <w:tr>
        <w:trPr>
          <w:cantSplit w:val="0"/>
          <w:trHeight w:val="287" w:hRule="atLeast"/>
          <w:tblHeader w:val="0"/>
        </w:trPr>
        <w:tc>
          <w:tcPr>
            <w:gridSpan w:val="4"/>
            <w:shd w:fill="00b0f0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36" w:firstLine="0"/>
              <w:rPr>
                <w:rFonts w:ascii="Verdana" w:cs="Verdana" w:eastAsia="Verdana" w:hAnsi="Verdana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SPONSOR QUE AUTORIZA 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shd w:fill="e0e0e0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5" w:lineRule="auto"/>
              <w:ind w:left="0" w:firstLine="0"/>
              <w:rPr>
                <w:rFonts w:ascii="Verdana" w:cs="Verdana" w:eastAsia="Verdana" w:hAnsi="Verdan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shd w:fill="e0e0e0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5" w:lineRule="auto"/>
              <w:ind w:left="0" w:firstLine="0"/>
              <w:rPr>
                <w:rFonts w:ascii="Verdana" w:cs="Verdana" w:eastAsia="Verdana" w:hAnsi="Verdan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4"/>
                <w:szCs w:val="24"/>
                <w:rtl w:val="0"/>
              </w:rPr>
              <w:t xml:space="preserve">EMPRESA</w:t>
            </w:r>
          </w:p>
        </w:tc>
        <w:tc>
          <w:tcPr>
            <w:shd w:fill="e0e0e0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5" w:lineRule="auto"/>
              <w:ind w:right="1"/>
              <w:jc w:val="left"/>
              <w:rPr>
                <w:rFonts w:ascii="Verdana" w:cs="Verdana" w:eastAsia="Verdana" w:hAnsi="Verdan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4"/>
                <w:szCs w:val="24"/>
                <w:rtl w:val="0"/>
              </w:rPr>
              <w:t xml:space="preserve">CARGO</w:t>
            </w:r>
          </w:p>
        </w:tc>
        <w:tc>
          <w:tcPr>
            <w:shd w:fill="e0e0e0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5" w:lineRule="auto"/>
              <w:ind w:left="25" w:firstLine="0"/>
              <w:jc w:val="left"/>
              <w:rPr>
                <w:rFonts w:ascii="Verdana" w:cs="Verdana" w:eastAsia="Verdana" w:hAnsi="Verdan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9" w:lineRule="auto"/>
              <w:ind w:left="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Rosario Zapata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9" w:lineRule="auto"/>
              <w:ind w:left="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FISI - UNMSM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9" w:lineRule="auto"/>
              <w:ind w:left="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Secretaria de la Unidad de Investigación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9" w:lineRule="auto"/>
              <w:ind w:left="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28/04/2026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spacing w:before="4" w:line="150" w:lineRule="auto"/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sectPr>
      <w:type w:val="nextPage"/>
      <w:pgSz w:h="16840" w:w="11900" w:orient="portrait"/>
      <w:pgMar w:bottom="280" w:top="1800" w:left="1180" w:right="1300" w:header="72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Verdana"/>
  <w:font w:name="Arial"/>
  <w:font w:name="Georg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8">
    <w:pPr>
      <w:spacing w:line="200" w:lineRule="auto"/>
      <w:rPr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42" w:lineRule="auto"/>
      <w:ind w:left="1641"/>
    </w:pPr>
    <w:rPr>
      <w:rFonts w:ascii="Verdana" w:cs="Verdana" w:eastAsia="Verdana" w:hAnsi="Verdana"/>
      <w:sz w:val="32"/>
      <w:szCs w:val="32"/>
    </w:rPr>
  </w:style>
  <w:style w:type="paragraph" w:styleId="Heading2">
    <w:name w:val="heading 2"/>
    <w:basedOn w:val="Normal"/>
    <w:next w:val="Normal"/>
    <w:pPr>
      <w:ind w:left="2332"/>
    </w:pPr>
    <w:rPr>
      <w:rFonts w:ascii="Verdana" w:cs="Verdana" w:eastAsia="Verdana" w:hAnsi="Verdana"/>
      <w:sz w:val="24"/>
      <w:szCs w:val="24"/>
    </w:rPr>
  </w:style>
  <w:style w:type="paragraph" w:styleId="Heading3">
    <w:name w:val="heading 3"/>
    <w:basedOn w:val="Normal"/>
    <w:next w:val="Normal"/>
    <w:pPr>
      <w:spacing w:before="72" w:lineRule="auto"/>
      <w:ind w:left="315"/>
    </w:pPr>
    <w:rPr>
      <w:rFonts w:ascii="Arial" w:cs="Arial" w:eastAsia="Arial" w:hAnsi="Arial"/>
      <w:b w:val="1"/>
      <w:bCs w:val="1"/>
    </w:rPr>
  </w:style>
  <w:style w:type="paragraph" w:styleId="Heading4">
    <w:name w:val="heading 4"/>
    <w:basedOn w:val="Normal"/>
    <w:next w:val="Normal"/>
    <w:pPr>
      <w:ind w:left="315" w:hanging="348"/>
    </w:pPr>
    <w:rPr>
      <w:rFonts w:ascii="Arial" w:cs="Arial" w:eastAsia="Arial" w:hAnsi="Arial"/>
    </w:rPr>
  </w:style>
  <w:style w:type="paragraph" w:styleId="Heading5">
    <w:name w:val="heading 5"/>
    <w:basedOn w:val="Normal"/>
    <w:next w:val="Normal"/>
    <w:pPr>
      <w:ind w:left="281"/>
    </w:pPr>
    <w:rPr>
      <w:rFonts w:ascii="Tahoma" w:cs="Tahoma" w:eastAsia="Tahoma" w:hAnsi="Tahoma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H67VeCSoTrsTh8yHKDe/vtEqrA==">CgMxLjAyCGguZ2pkZ3hzOAByITFHM2lxUFRod0FZa1Y0dDJyWEN4cURmSVhTMlprazIzag==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