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0B03" w14:textId="77777777" w:rsidR="00635877" w:rsidRDefault="00000000">
      <w:pPr>
        <w:pStyle w:val="Ttulo3"/>
        <w:numPr>
          <w:ilvl w:val="0"/>
          <w:numId w:val="4"/>
        </w:numPr>
        <w:tabs>
          <w:tab w:val="left" w:pos="338"/>
        </w:tabs>
        <w:ind w:left="338" w:hanging="251"/>
      </w:pPr>
      <w:r>
        <w:rPr>
          <w:color w:val="1594FF"/>
        </w:rPr>
        <w:t>Catálogo</w:t>
      </w:r>
      <w:r>
        <w:rPr>
          <w:color w:val="1594FF"/>
          <w:spacing w:val="-11"/>
        </w:rPr>
        <w:t xml:space="preserve"> </w:t>
      </w:r>
      <w:r>
        <w:rPr>
          <w:color w:val="1594FF"/>
        </w:rPr>
        <w:t>de</w:t>
      </w:r>
      <w:r>
        <w:rPr>
          <w:color w:val="1594FF"/>
          <w:spacing w:val="-9"/>
        </w:rPr>
        <w:t xml:space="preserve"> </w:t>
      </w:r>
      <w:r>
        <w:rPr>
          <w:color w:val="1594FF"/>
        </w:rPr>
        <w:t>productos</w:t>
      </w:r>
      <w:r>
        <w:rPr>
          <w:color w:val="1594FF"/>
          <w:spacing w:val="-11"/>
        </w:rPr>
        <w:t xml:space="preserve"> </w:t>
      </w:r>
      <w:r>
        <w:rPr>
          <w:color w:val="1594FF"/>
          <w:spacing w:val="-2"/>
        </w:rPr>
        <w:t>(extracto)</w:t>
      </w:r>
    </w:p>
    <w:p w14:paraId="1AAC27F7" w14:textId="77777777" w:rsidR="00635877" w:rsidRDefault="00000000">
      <w:pPr>
        <w:pStyle w:val="Textoindependiente"/>
        <w:spacing w:before="280"/>
        <w:ind w:left="87"/>
      </w:pPr>
      <w:r>
        <w:t>El</w:t>
      </w:r>
      <w:r>
        <w:rPr>
          <w:spacing w:val="-2"/>
        </w:rPr>
        <w:t xml:space="preserve"> </w:t>
      </w:r>
      <w:r>
        <w:t>catálogo</w:t>
      </w:r>
      <w:r>
        <w:rPr>
          <w:spacing w:val="-3"/>
        </w:rPr>
        <w:t xml:space="preserve"> </w:t>
      </w:r>
      <w:r>
        <w:t>comercial</w:t>
      </w:r>
      <w:r>
        <w:rPr>
          <w:spacing w:val="-2"/>
        </w:rPr>
        <w:t xml:space="preserve"> </w:t>
      </w:r>
      <w:r>
        <w:t>incluye,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otros,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</w:t>
      </w:r>
      <w:r>
        <w:rPr>
          <w:spacing w:val="-2"/>
        </w:rPr>
        <w:t xml:space="preserve"> </w:t>
      </w:r>
      <w:r>
        <w:t>líneas.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detalle</w:t>
      </w:r>
      <w:r>
        <w:rPr>
          <w:spacing w:val="-3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los </w:t>
      </w:r>
      <w:r>
        <w:rPr>
          <w:b/>
        </w:rPr>
        <w:t>precios</w:t>
      </w:r>
      <w:r>
        <w:rPr>
          <w:b/>
          <w:spacing w:val="-4"/>
        </w:rPr>
        <w:t xml:space="preserve"> </w:t>
      </w:r>
      <w:r>
        <w:rPr>
          <w:b/>
        </w:rPr>
        <w:t>vigentes</w:t>
      </w:r>
      <w:r>
        <w:rPr>
          <w:b/>
          <w:spacing w:val="-3"/>
        </w:rPr>
        <w:t xml:space="preserve"> </w:t>
      </w:r>
      <w:r>
        <w:t>se encuentran en el sistema comercial (no en este documento).</w:t>
      </w:r>
    </w:p>
    <w:p w14:paraId="5985F935" w14:textId="77777777" w:rsidR="00635877" w:rsidRDefault="00635877">
      <w:pPr>
        <w:pStyle w:val="Textoindependiente"/>
        <w:spacing w:before="89"/>
        <w:rPr>
          <w:sz w:val="20"/>
        </w:rPr>
      </w:pPr>
    </w:p>
    <w:tbl>
      <w:tblPr>
        <w:tblStyle w:val="TableNormal"/>
        <w:tblW w:w="0" w:type="auto"/>
        <w:tblInd w:w="91" w:type="dxa"/>
        <w:tblLayout w:type="fixed"/>
        <w:tblLook w:val="01E0" w:firstRow="1" w:lastRow="1" w:firstColumn="1" w:lastColumn="1" w:noHBand="0" w:noVBand="0"/>
      </w:tblPr>
      <w:tblGrid>
        <w:gridCol w:w="889"/>
        <w:gridCol w:w="1373"/>
        <w:gridCol w:w="3939"/>
        <w:gridCol w:w="1376"/>
      </w:tblGrid>
      <w:tr w:rsidR="00635877" w14:paraId="1815885A" w14:textId="77777777">
        <w:trPr>
          <w:trHeight w:val="252"/>
        </w:trPr>
        <w:tc>
          <w:tcPr>
            <w:tcW w:w="889" w:type="dxa"/>
          </w:tcPr>
          <w:p w14:paraId="03B6553A" w14:textId="77777777" w:rsidR="00635877" w:rsidRDefault="00000000">
            <w:pPr>
              <w:pStyle w:val="TableParagraph"/>
              <w:spacing w:before="0" w:line="222" w:lineRule="exact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color w:val="1F2A44"/>
                <w:spacing w:val="-2"/>
                <w:sz w:val="19"/>
              </w:rPr>
              <w:t>Código</w:t>
            </w:r>
          </w:p>
        </w:tc>
        <w:tc>
          <w:tcPr>
            <w:tcW w:w="1373" w:type="dxa"/>
          </w:tcPr>
          <w:p w14:paraId="04F045ED" w14:textId="77777777" w:rsidR="00635877" w:rsidRDefault="00000000">
            <w:pPr>
              <w:pStyle w:val="TableParagraph"/>
              <w:spacing w:before="0" w:line="222" w:lineRule="exact"/>
              <w:ind w:left="332"/>
              <w:rPr>
                <w:b/>
                <w:sz w:val="19"/>
              </w:rPr>
            </w:pPr>
            <w:r>
              <w:rPr>
                <w:b/>
                <w:color w:val="1F2A44"/>
                <w:spacing w:val="-2"/>
                <w:sz w:val="19"/>
              </w:rPr>
              <w:t>Nombre</w:t>
            </w:r>
          </w:p>
        </w:tc>
        <w:tc>
          <w:tcPr>
            <w:tcW w:w="3939" w:type="dxa"/>
          </w:tcPr>
          <w:p w14:paraId="10B73CE3" w14:textId="77777777" w:rsidR="00635877" w:rsidRDefault="00000000">
            <w:pPr>
              <w:pStyle w:val="TableParagraph"/>
              <w:spacing w:before="0" w:line="222" w:lineRule="exact"/>
              <w:ind w:left="0" w:right="2"/>
              <w:jc w:val="center"/>
              <w:rPr>
                <w:b/>
                <w:sz w:val="19"/>
              </w:rPr>
            </w:pPr>
            <w:r>
              <w:rPr>
                <w:b/>
                <w:color w:val="1F2A44"/>
                <w:spacing w:val="-2"/>
                <w:sz w:val="19"/>
              </w:rPr>
              <w:t>Descripción</w:t>
            </w:r>
          </w:p>
        </w:tc>
        <w:tc>
          <w:tcPr>
            <w:tcW w:w="1376" w:type="dxa"/>
          </w:tcPr>
          <w:p w14:paraId="60A7953F" w14:textId="77777777" w:rsidR="00635877" w:rsidRDefault="00000000">
            <w:pPr>
              <w:pStyle w:val="TableParagraph"/>
              <w:spacing w:before="0" w:line="222" w:lineRule="exact"/>
              <w:rPr>
                <w:b/>
                <w:sz w:val="19"/>
              </w:rPr>
            </w:pPr>
            <w:r>
              <w:rPr>
                <w:b/>
                <w:color w:val="1F2A44"/>
                <w:spacing w:val="-2"/>
                <w:sz w:val="19"/>
              </w:rPr>
              <w:t>Disponibilidad</w:t>
            </w:r>
          </w:p>
        </w:tc>
      </w:tr>
      <w:tr w:rsidR="00635877" w14:paraId="5F511E89" w14:textId="77777777">
        <w:trPr>
          <w:trHeight w:val="283"/>
        </w:trPr>
        <w:tc>
          <w:tcPr>
            <w:tcW w:w="889" w:type="dxa"/>
          </w:tcPr>
          <w:p w14:paraId="0D1C9ED8" w14:textId="77777777" w:rsidR="00635877" w:rsidRDefault="00000000">
            <w:pPr>
              <w:pStyle w:val="TableParagraph"/>
              <w:ind w:left="0" w:right="46"/>
              <w:jc w:val="center"/>
              <w:rPr>
                <w:sz w:val="19"/>
              </w:rPr>
            </w:pPr>
            <w:r>
              <w:rPr>
                <w:color w:val="1F2A44"/>
                <w:spacing w:val="-2"/>
                <w:sz w:val="19"/>
              </w:rPr>
              <w:t>COD-</w:t>
            </w:r>
            <w:r>
              <w:rPr>
                <w:color w:val="1F2A44"/>
                <w:spacing w:val="-5"/>
                <w:sz w:val="19"/>
              </w:rPr>
              <w:t>ALF</w:t>
            </w:r>
          </w:p>
        </w:tc>
        <w:tc>
          <w:tcPr>
            <w:tcW w:w="1373" w:type="dxa"/>
          </w:tcPr>
          <w:p w14:paraId="1E067626" w14:textId="77777777" w:rsidR="00635877" w:rsidRDefault="00000000">
            <w:pPr>
              <w:pStyle w:val="TableParagraph"/>
              <w:rPr>
                <w:sz w:val="19"/>
              </w:rPr>
            </w:pPr>
            <w:r>
              <w:rPr>
                <w:color w:val="1F2A44"/>
                <w:spacing w:val="-2"/>
                <w:sz w:val="19"/>
              </w:rPr>
              <w:t>Producto</w:t>
            </w:r>
            <w:r>
              <w:rPr>
                <w:color w:val="1F2A44"/>
                <w:spacing w:val="5"/>
                <w:sz w:val="19"/>
              </w:rPr>
              <w:t xml:space="preserve"> </w:t>
            </w:r>
            <w:r>
              <w:rPr>
                <w:color w:val="1F2A44"/>
                <w:spacing w:val="-4"/>
                <w:sz w:val="19"/>
              </w:rPr>
              <w:t>Alfa</w:t>
            </w:r>
          </w:p>
        </w:tc>
        <w:tc>
          <w:tcPr>
            <w:tcW w:w="3939" w:type="dxa"/>
          </w:tcPr>
          <w:p w14:paraId="78EF53B0" w14:textId="77777777" w:rsidR="00635877" w:rsidRDefault="00000000">
            <w:pPr>
              <w:pStyle w:val="TableParagraph"/>
              <w:rPr>
                <w:sz w:val="19"/>
              </w:rPr>
            </w:pPr>
            <w:r>
              <w:rPr>
                <w:color w:val="1F2A44"/>
                <w:sz w:val="19"/>
              </w:rPr>
              <w:t>Línea</w:t>
            </w:r>
            <w:r>
              <w:rPr>
                <w:color w:val="1F2A44"/>
                <w:spacing w:val="-6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estándar</w:t>
            </w:r>
            <w:r>
              <w:rPr>
                <w:color w:val="1F2A44"/>
                <w:spacing w:val="-5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de</w:t>
            </w:r>
            <w:r>
              <w:rPr>
                <w:color w:val="1F2A44"/>
                <w:spacing w:val="-5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uso</w:t>
            </w:r>
            <w:r>
              <w:rPr>
                <w:color w:val="1F2A44"/>
                <w:spacing w:val="-5"/>
                <w:sz w:val="19"/>
              </w:rPr>
              <w:t xml:space="preserve"> </w:t>
            </w:r>
            <w:r>
              <w:rPr>
                <w:color w:val="1F2A44"/>
                <w:spacing w:val="-2"/>
                <w:sz w:val="19"/>
              </w:rPr>
              <w:t>general.</w:t>
            </w:r>
          </w:p>
        </w:tc>
        <w:tc>
          <w:tcPr>
            <w:tcW w:w="1376" w:type="dxa"/>
          </w:tcPr>
          <w:p w14:paraId="106A7682" w14:textId="77777777" w:rsidR="00635877" w:rsidRDefault="00000000">
            <w:pPr>
              <w:pStyle w:val="TableParagraph"/>
              <w:rPr>
                <w:sz w:val="19"/>
              </w:rPr>
            </w:pPr>
            <w:r>
              <w:rPr>
                <w:color w:val="1F2A44"/>
                <w:sz w:val="19"/>
              </w:rPr>
              <w:t>Según</w:t>
            </w:r>
            <w:r>
              <w:rPr>
                <w:color w:val="1F2A44"/>
                <w:spacing w:val="-8"/>
                <w:sz w:val="19"/>
              </w:rPr>
              <w:t xml:space="preserve"> </w:t>
            </w:r>
            <w:r>
              <w:rPr>
                <w:color w:val="1F2A44"/>
                <w:spacing w:val="-2"/>
                <w:sz w:val="19"/>
              </w:rPr>
              <w:t>stock</w:t>
            </w:r>
          </w:p>
        </w:tc>
      </w:tr>
      <w:tr w:rsidR="00635877" w14:paraId="46231B74" w14:textId="77777777">
        <w:trPr>
          <w:trHeight w:val="283"/>
        </w:trPr>
        <w:tc>
          <w:tcPr>
            <w:tcW w:w="889" w:type="dxa"/>
          </w:tcPr>
          <w:p w14:paraId="460D4848" w14:textId="77777777" w:rsidR="00635877" w:rsidRDefault="00000000">
            <w:pPr>
              <w:pStyle w:val="TableParagraph"/>
              <w:ind w:left="0" w:right="31"/>
              <w:jc w:val="center"/>
              <w:rPr>
                <w:sz w:val="19"/>
              </w:rPr>
            </w:pPr>
            <w:r>
              <w:rPr>
                <w:color w:val="1F2A44"/>
                <w:spacing w:val="-2"/>
                <w:sz w:val="19"/>
              </w:rPr>
              <w:t>COD-</w:t>
            </w:r>
            <w:r>
              <w:rPr>
                <w:color w:val="1F2A44"/>
                <w:spacing w:val="-5"/>
                <w:sz w:val="19"/>
              </w:rPr>
              <w:t>BET</w:t>
            </w:r>
          </w:p>
        </w:tc>
        <w:tc>
          <w:tcPr>
            <w:tcW w:w="1373" w:type="dxa"/>
          </w:tcPr>
          <w:p w14:paraId="069ADC2F" w14:textId="77777777" w:rsidR="00635877" w:rsidRDefault="00000000">
            <w:pPr>
              <w:pStyle w:val="TableParagraph"/>
              <w:rPr>
                <w:sz w:val="19"/>
              </w:rPr>
            </w:pPr>
            <w:r>
              <w:rPr>
                <w:color w:val="1F2A44"/>
                <w:spacing w:val="-2"/>
                <w:sz w:val="19"/>
              </w:rPr>
              <w:t>Producto</w:t>
            </w:r>
            <w:r>
              <w:rPr>
                <w:color w:val="1F2A44"/>
                <w:spacing w:val="5"/>
                <w:sz w:val="19"/>
              </w:rPr>
              <w:t xml:space="preserve"> </w:t>
            </w:r>
            <w:r>
              <w:rPr>
                <w:color w:val="1F2A44"/>
                <w:spacing w:val="-4"/>
                <w:sz w:val="19"/>
              </w:rPr>
              <w:t>Beta</w:t>
            </w:r>
          </w:p>
        </w:tc>
        <w:tc>
          <w:tcPr>
            <w:tcW w:w="3939" w:type="dxa"/>
          </w:tcPr>
          <w:p w14:paraId="7DFDAB5F" w14:textId="77777777" w:rsidR="00635877" w:rsidRDefault="00000000">
            <w:pPr>
              <w:pStyle w:val="TableParagraph"/>
              <w:rPr>
                <w:sz w:val="19"/>
              </w:rPr>
            </w:pPr>
            <w:r>
              <w:rPr>
                <w:color w:val="1F2A44"/>
                <w:sz w:val="19"/>
              </w:rPr>
              <w:t>Versión</w:t>
            </w:r>
            <w:r>
              <w:rPr>
                <w:color w:val="1F2A44"/>
                <w:spacing w:val="-8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reforzada</w:t>
            </w:r>
            <w:r>
              <w:rPr>
                <w:color w:val="1F2A44"/>
                <w:spacing w:val="-7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del</w:t>
            </w:r>
            <w:r>
              <w:rPr>
                <w:color w:val="1F2A44"/>
                <w:spacing w:val="-9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Alfa,</w:t>
            </w:r>
            <w:r>
              <w:rPr>
                <w:color w:val="1F2A44"/>
                <w:spacing w:val="-8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mayor</w:t>
            </w:r>
            <w:r>
              <w:rPr>
                <w:color w:val="1F2A44"/>
                <w:spacing w:val="-7"/>
                <w:sz w:val="19"/>
              </w:rPr>
              <w:t xml:space="preserve"> </w:t>
            </w:r>
            <w:r>
              <w:rPr>
                <w:color w:val="1F2A44"/>
                <w:spacing w:val="-2"/>
                <w:sz w:val="19"/>
              </w:rPr>
              <w:t>durabilidad.</w:t>
            </w:r>
          </w:p>
        </w:tc>
        <w:tc>
          <w:tcPr>
            <w:tcW w:w="1376" w:type="dxa"/>
          </w:tcPr>
          <w:p w14:paraId="07A4537A" w14:textId="77777777" w:rsidR="00635877" w:rsidRDefault="00000000">
            <w:pPr>
              <w:pStyle w:val="TableParagraph"/>
              <w:rPr>
                <w:sz w:val="19"/>
              </w:rPr>
            </w:pPr>
            <w:r>
              <w:rPr>
                <w:color w:val="1F2A44"/>
                <w:sz w:val="19"/>
              </w:rPr>
              <w:t>Según</w:t>
            </w:r>
            <w:r>
              <w:rPr>
                <w:color w:val="1F2A44"/>
                <w:spacing w:val="-8"/>
                <w:sz w:val="19"/>
              </w:rPr>
              <w:t xml:space="preserve"> </w:t>
            </w:r>
            <w:r>
              <w:rPr>
                <w:color w:val="1F2A44"/>
                <w:spacing w:val="-2"/>
                <w:sz w:val="19"/>
              </w:rPr>
              <w:t>stock</w:t>
            </w:r>
          </w:p>
        </w:tc>
      </w:tr>
      <w:tr w:rsidR="00635877" w14:paraId="54F35F08" w14:textId="77777777">
        <w:trPr>
          <w:trHeight w:val="252"/>
        </w:trPr>
        <w:tc>
          <w:tcPr>
            <w:tcW w:w="889" w:type="dxa"/>
          </w:tcPr>
          <w:p w14:paraId="4BE10A74" w14:textId="77777777" w:rsidR="00635877" w:rsidRDefault="00000000">
            <w:pPr>
              <w:pStyle w:val="TableParagraph"/>
              <w:spacing w:line="203" w:lineRule="exact"/>
              <w:ind w:left="19"/>
              <w:jc w:val="center"/>
              <w:rPr>
                <w:sz w:val="19"/>
              </w:rPr>
            </w:pPr>
            <w:r>
              <w:rPr>
                <w:color w:val="1F2A44"/>
                <w:spacing w:val="-2"/>
                <w:sz w:val="19"/>
              </w:rPr>
              <w:t>COD-</w:t>
            </w:r>
            <w:r>
              <w:rPr>
                <w:color w:val="1F2A44"/>
                <w:spacing w:val="-5"/>
                <w:sz w:val="19"/>
              </w:rPr>
              <w:t>GAM</w:t>
            </w:r>
          </w:p>
        </w:tc>
        <w:tc>
          <w:tcPr>
            <w:tcW w:w="1373" w:type="dxa"/>
          </w:tcPr>
          <w:p w14:paraId="135AF1C4" w14:textId="77777777" w:rsidR="00635877" w:rsidRDefault="00000000">
            <w:pPr>
              <w:pStyle w:val="TableParagraph"/>
              <w:spacing w:line="203" w:lineRule="exact"/>
              <w:rPr>
                <w:sz w:val="19"/>
              </w:rPr>
            </w:pPr>
            <w:r>
              <w:rPr>
                <w:color w:val="1F2A44"/>
                <w:sz w:val="19"/>
              </w:rPr>
              <w:t>Servicio</w:t>
            </w:r>
            <w:r>
              <w:rPr>
                <w:color w:val="1F2A44"/>
                <w:spacing w:val="-8"/>
                <w:sz w:val="19"/>
              </w:rPr>
              <w:t xml:space="preserve"> </w:t>
            </w:r>
            <w:r>
              <w:rPr>
                <w:color w:val="1F2A44"/>
                <w:spacing w:val="-2"/>
                <w:sz w:val="19"/>
              </w:rPr>
              <w:t>Gamma</w:t>
            </w:r>
          </w:p>
        </w:tc>
        <w:tc>
          <w:tcPr>
            <w:tcW w:w="3939" w:type="dxa"/>
          </w:tcPr>
          <w:p w14:paraId="22F995B7" w14:textId="77777777" w:rsidR="00635877" w:rsidRDefault="00000000">
            <w:pPr>
              <w:pStyle w:val="TableParagraph"/>
              <w:spacing w:line="203" w:lineRule="exact"/>
              <w:rPr>
                <w:sz w:val="19"/>
              </w:rPr>
            </w:pPr>
            <w:r>
              <w:rPr>
                <w:color w:val="1F2A44"/>
                <w:sz w:val="19"/>
              </w:rPr>
              <w:t>Servicio</w:t>
            </w:r>
            <w:r>
              <w:rPr>
                <w:color w:val="1F2A44"/>
                <w:spacing w:val="-8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de</w:t>
            </w:r>
            <w:r>
              <w:rPr>
                <w:color w:val="1F2A44"/>
                <w:spacing w:val="-6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implementación</w:t>
            </w:r>
            <w:r>
              <w:rPr>
                <w:color w:val="1F2A44"/>
                <w:spacing w:val="-9"/>
                <w:sz w:val="19"/>
              </w:rPr>
              <w:t xml:space="preserve"> </w:t>
            </w:r>
            <w:r>
              <w:rPr>
                <w:color w:val="1F2A44"/>
                <w:sz w:val="19"/>
              </w:rPr>
              <w:t>y</w:t>
            </w:r>
            <w:r>
              <w:rPr>
                <w:color w:val="1F2A44"/>
                <w:spacing w:val="-7"/>
                <w:sz w:val="19"/>
              </w:rPr>
              <w:t xml:space="preserve"> </w:t>
            </w:r>
            <w:r>
              <w:rPr>
                <w:color w:val="1F2A44"/>
                <w:spacing w:val="-2"/>
                <w:sz w:val="19"/>
              </w:rPr>
              <w:t>acompañamiento.</w:t>
            </w:r>
          </w:p>
        </w:tc>
        <w:tc>
          <w:tcPr>
            <w:tcW w:w="1376" w:type="dxa"/>
          </w:tcPr>
          <w:p w14:paraId="5BF15915" w14:textId="77777777" w:rsidR="00635877" w:rsidRDefault="00000000">
            <w:pPr>
              <w:pStyle w:val="TableParagraph"/>
              <w:spacing w:line="203" w:lineRule="exact"/>
              <w:rPr>
                <w:sz w:val="19"/>
              </w:rPr>
            </w:pPr>
            <w:r>
              <w:rPr>
                <w:color w:val="1F2A44"/>
                <w:sz w:val="19"/>
              </w:rPr>
              <w:t>Bajo</w:t>
            </w:r>
            <w:r>
              <w:rPr>
                <w:color w:val="1F2A44"/>
                <w:spacing w:val="-6"/>
                <w:sz w:val="19"/>
              </w:rPr>
              <w:t xml:space="preserve"> </w:t>
            </w:r>
            <w:r>
              <w:rPr>
                <w:color w:val="1F2A44"/>
                <w:spacing w:val="-2"/>
                <w:sz w:val="19"/>
              </w:rPr>
              <w:t>agenda</w:t>
            </w:r>
          </w:p>
        </w:tc>
      </w:tr>
    </w:tbl>
    <w:p w14:paraId="17919F09" w14:textId="77777777" w:rsidR="00635877" w:rsidRDefault="00635877">
      <w:pPr>
        <w:pStyle w:val="Textoindependiente"/>
        <w:spacing w:before="81"/>
      </w:pPr>
    </w:p>
    <w:p w14:paraId="488EC9AD" w14:textId="77777777" w:rsidR="00635877" w:rsidRDefault="00000000">
      <w:pPr>
        <w:ind w:left="87"/>
        <w:rPr>
          <w:i/>
        </w:rPr>
      </w:pPr>
      <w:r>
        <w:rPr>
          <w:i/>
        </w:rPr>
        <w:t>Nota:</w:t>
      </w:r>
      <w:r>
        <w:rPr>
          <w:i/>
          <w:spacing w:val="-3"/>
        </w:rPr>
        <w:t xml:space="preserve"> </w:t>
      </w:r>
      <w:r>
        <w:rPr>
          <w:i/>
        </w:rPr>
        <w:t>el</w:t>
      </w:r>
      <w:r>
        <w:rPr>
          <w:i/>
          <w:spacing w:val="-1"/>
        </w:rPr>
        <w:t xml:space="preserve"> </w:t>
      </w:r>
      <w:r>
        <w:rPr>
          <w:i/>
        </w:rPr>
        <w:t>stock</w:t>
      </w:r>
      <w:r>
        <w:rPr>
          <w:i/>
          <w:spacing w:val="-2"/>
        </w:rPr>
        <w:t xml:space="preserve"> </w:t>
      </w:r>
      <w:r>
        <w:rPr>
          <w:i/>
        </w:rPr>
        <w:t>se</w:t>
      </w:r>
      <w:r>
        <w:rPr>
          <w:i/>
          <w:spacing w:val="-3"/>
        </w:rPr>
        <w:t xml:space="preserve"> </w:t>
      </w:r>
      <w:r>
        <w:rPr>
          <w:i/>
        </w:rPr>
        <w:t>actualiza</w:t>
      </w:r>
      <w:r>
        <w:rPr>
          <w:i/>
          <w:spacing w:val="-3"/>
        </w:rPr>
        <w:t xml:space="preserve"> </w:t>
      </w:r>
      <w:r>
        <w:rPr>
          <w:i/>
        </w:rPr>
        <w:t>en</w:t>
      </w:r>
      <w:r>
        <w:rPr>
          <w:i/>
          <w:spacing w:val="-4"/>
        </w:rPr>
        <w:t xml:space="preserve"> </w:t>
      </w:r>
      <w:r>
        <w:rPr>
          <w:i/>
        </w:rPr>
        <w:t>tiempo</w:t>
      </w:r>
      <w:r>
        <w:rPr>
          <w:i/>
          <w:spacing w:val="-5"/>
        </w:rPr>
        <w:t xml:space="preserve"> </w:t>
      </w:r>
      <w:r>
        <w:rPr>
          <w:i/>
        </w:rPr>
        <w:t>real</w:t>
      </w:r>
      <w:r>
        <w:rPr>
          <w:i/>
          <w:spacing w:val="-1"/>
        </w:rPr>
        <w:t xml:space="preserve"> </w:t>
      </w:r>
      <w:r>
        <w:rPr>
          <w:i/>
        </w:rPr>
        <w:t>en</w:t>
      </w:r>
      <w:r>
        <w:rPr>
          <w:i/>
          <w:spacing w:val="-4"/>
        </w:rPr>
        <w:t xml:space="preserve"> </w:t>
      </w:r>
      <w:r>
        <w:rPr>
          <w:i/>
        </w:rPr>
        <w:t>el</w:t>
      </w:r>
      <w:r>
        <w:rPr>
          <w:i/>
          <w:spacing w:val="-1"/>
        </w:rPr>
        <w:t xml:space="preserve"> </w:t>
      </w:r>
      <w:r>
        <w:rPr>
          <w:i/>
        </w:rPr>
        <w:t>sistema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comercial.</w:t>
      </w:r>
    </w:p>
    <w:p w14:paraId="28DBCE89" w14:textId="77777777" w:rsidR="00635877" w:rsidRDefault="00635877">
      <w:pPr>
        <w:pStyle w:val="Textoindependiente"/>
        <w:spacing w:before="22"/>
        <w:rPr>
          <w:i/>
          <w:sz w:val="22"/>
        </w:rPr>
      </w:pPr>
    </w:p>
    <w:p w14:paraId="138F2BB3" w14:textId="77777777" w:rsidR="00635877" w:rsidRDefault="00000000">
      <w:pPr>
        <w:pStyle w:val="Ttulo3"/>
        <w:numPr>
          <w:ilvl w:val="0"/>
          <w:numId w:val="4"/>
        </w:numPr>
        <w:tabs>
          <w:tab w:val="left" w:pos="338"/>
        </w:tabs>
        <w:ind w:left="338" w:hanging="251"/>
      </w:pPr>
      <w:r>
        <w:rPr>
          <w:color w:val="1594FF"/>
        </w:rPr>
        <w:t>Cómo</w:t>
      </w:r>
      <w:r>
        <w:rPr>
          <w:color w:val="1594FF"/>
          <w:spacing w:val="-5"/>
        </w:rPr>
        <w:t xml:space="preserve"> </w:t>
      </w:r>
      <w:r>
        <w:rPr>
          <w:color w:val="1594FF"/>
        </w:rPr>
        <w:t>solicitar</w:t>
      </w:r>
      <w:r>
        <w:rPr>
          <w:color w:val="1594FF"/>
          <w:spacing w:val="-6"/>
        </w:rPr>
        <w:t xml:space="preserve"> </w:t>
      </w:r>
      <w:r>
        <w:rPr>
          <w:color w:val="1594FF"/>
        </w:rPr>
        <w:t>un</w:t>
      </w:r>
      <w:r>
        <w:rPr>
          <w:color w:val="1594FF"/>
          <w:spacing w:val="-7"/>
        </w:rPr>
        <w:t xml:space="preserve"> </w:t>
      </w:r>
      <w:r>
        <w:rPr>
          <w:color w:val="1594FF"/>
        </w:rPr>
        <w:t>producto</w:t>
      </w:r>
      <w:r>
        <w:rPr>
          <w:color w:val="1594FF"/>
          <w:spacing w:val="-7"/>
        </w:rPr>
        <w:t xml:space="preserve"> </w:t>
      </w:r>
      <w:r>
        <w:rPr>
          <w:color w:val="1594FF"/>
        </w:rPr>
        <w:t>o</w:t>
      </w:r>
      <w:r>
        <w:rPr>
          <w:color w:val="1594FF"/>
          <w:spacing w:val="-7"/>
        </w:rPr>
        <w:t xml:space="preserve"> </w:t>
      </w:r>
      <w:r>
        <w:rPr>
          <w:color w:val="1594FF"/>
          <w:spacing w:val="-2"/>
        </w:rPr>
        <w:t>servicio</w:t>
      </w:r>
    </w:p>
    <w:p w14:paraId="768C21E7" w14:textId="77777777" w:rsidR="00635877" w:rsidRDefault="00000000">
      <w:pPr>
        <w:pStyle w:val="Prrafodelista"/>
        <w:numPr>
          <w:ilvl w:val="1"/>
          <w:numId w:val="4"/>
        </w:numPr>
        <w:tabs>
          <w:tab w:val="left" w:pos="807"/>
        </w:tabs>
        <w:spacing w:before="280"/>
        <w:ind w:left="807" w:hanging="359"/>
        <w:rPr>
          <w:sz w:val="21"/>
        </w:rPr>
      </w:pPr>
      <w:r>
        <w:rPr>
          <w:color w:val="1F2A44"/>
          <w:sz w:val="21"/>
        </w:rPr>
        <w:t>Ingresar</w:t>
      </w:r>
      <w:r>
        <w:rPr>
          <w:color w:val="1F2A44"/>
          <w:spacing w:val="-9"/>
          <w:sz w:val="21"/>
        </w:rPr>
        <w:t xml:space="preserve"> </w:t>
      </w:r>
      <w:r>
        <w:rPr>
          <w:color w:val="1F2A44"/>
          <w:sz w:val="21"/>
        </w:rPr>
        <w:t>al</w:t>
      </w:r>
      <w:r>
        <w:rPr>
          <w:color w:val="1F2A44"/>
          <w:spacing w:val="-6"/>
          <w:sz w:val="21"/>
        </w:rPr>
        <w:t xml:space="preserve"> </w:t>
      </w:r>
      <w:r>
        <w:rPr>
          <w:b/>
          <w:color w:val="1F2A44"/>
          <w:sz w:val="21"/>
        </w:rPr>
        <w:t>portal</w:t>
      </w:r>
      <w:r>
        <w:rPr>
          <w:b/>
          <w:color w:val="1F2A44"/>
          <w:spacing w:val="-6"/>
          <w:sz w:val="21"/>
        </w:rPr>
        <w:t xml:space="preserve"> </w:t>
      </w:r>
      <w:r>
        <w:rPr>
          <w:b/>
          <w:color w:val="1F2A44"/>
          <w:sz w:val="21"/>
        </w:rPr>
        <w:t>interno</w:t>
      </w:r>
      <w:r>
        <w:rPr>
          <w:b/>
          <w:color w:val="1F2A44"/>
          <w:spacing w:val="-7"/>
          <w:sz w:val="21"/>
        </w:rPr>
        <w:t xml:space="preserve"> </w:t>
      </w:r>
      <w:r>
        <w:rPr>
          <w:color w:val="1F2A44"/>
          <w:sz w:val="21"/>
        </w:rPr>
        <w:t>y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abrir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el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formulario</w:t>
      </w:r>
      <w:r>
        <w:rPr>
          <w:color w:val="1F2A44"/>
          <w:spacing w:val="-5"/>
          <w:sz w:val="21"/>
        </w:rPr>
        <w:t xml:space="preserve"> </w:t>
      </w:r>
      <w:r>
        <w:rPr>
          <w:b/>
          <w:color w:val="1F2A44"/>
          <w:sz w:val="21"/>
        </w:rPr>
        <w:t>F-01</w:t>
      </w:r>
      <w:r>
        <w:rPr>
          <w:b/>
          <w:color w:val="1F2A44"/>
          <w:spacing w:val="-6"/>
          <w:sz w:val="21"/>
        </w:rPr>
        <w:t xml:space="preserve"> </w:t>
      </w:r>
      <w:r>
        <w:rPr>
          <w:b/>
          <w:color w:val="1F2A44"/>
          <w:sz w:val="21"/>
        </w:rPr>
        <w:t>(Solicitud</w:t>
      </w:r>
      <w:r>
        <w:rPr>
          <w:b/>
          <w:color w:val="1F2A44"/>
          <w:spacing w:val="-4"/>
          <w:sz w:val="21"/>
        </w:rPr>
        <w:t xml:space="preserve"> </w:t>
      </w:r>
      <w:r>
        <w:rPr>
          <w:b/>
          <w:color w:val="1F2A44"/>
          <w:sz w:val="21"/>
        </w:rPr>
        <w:t>de</w:t>
      </w:r>
      <w:r>
        <w:rPr>
          <w:b/>
          <w:color w:val="1F2A44"/>
          <w:spacing w:val="-5"/>
          <w:sz w:val="21"/>
        </w:rPr>
        <w:t xml:space="preserve"> </w:t>
      </w:r>
      <w:r>
        <w:rPr>
          <w:b/>
          <w:color w:val="1F2A44"/>
          <w:spacing w:val="-2"/>
          <w:sz w:val="21"/>
        </w:rPr>
        <w:t>producto/servicio)</w:t>
      </w:r>
      <w:r>
        <w:rPr>
          <w:color w:val="1F2A44"/>
          <w:spacing w:val="-2"/>
          <w:sz w:val="21"/>
        </w:rPr>
        <w:t>.</w:t>
      </w:r>
    </w:p>
    <w:p w14:paraId="78FD9DBD" w14:textId="77777777" w:rsidR="00635877" w:rsidRDefault="00000000">
      <w:pPr>
        <w:pStyle w:val="Prrafodelista"/>
        <w:numPr>
          <w:ilvl w:val="1"/>
          <w:numId w:val="4"/>
        </w:numPr>
        <w:tabs>
          <w:tab w:val="left" w:pos="807"/>
        </w:tabs>
        <w:spacing w:before="1"/>
        <w:ind w:left="807" w:hanging="359"/>
        <w:rPr>
          <w:sz w:val="21"/>
        </w:rPr>
      </w:pPr>
      <w:r>
        <w:rPr>
          <w:color w:val="1F2A44"/>
          <w:sz w:val="21"/>
        </w:rPr>
        <w:t>Indicar</w:t>
      </w:r>
      <w:r>
        <w:rPr>
          <w:color w:val="1F2A44"/>
          <w:spacing w:val="-8"/>
          <w:sz w:val="21"/>
        </w:rPr>
        <w:t xml:space="preserve"> </w:t>
      </w:r>
      <w:r>
        <w:rPr>
          <w:color w:val="1F2A44"/>
          <w:sz w:val="21"/>
        </w:rPr>
        <w:t>el</w:t>
      </w:r>
      <w:r>
        <w:rPr>
          <w:color w:val="1F2A44"/>
          <w:spacing w:val="-5"/>
          <w:sz w:val="21"/>
        </w:rPr>
        <w:t xml:space="preserve"> </w:t>
      </w:r>
      <w:r>
        <w:rPr>
          <w:b/>
          <w:color w:val="1F2A44"/>
          <w:sz w:val="21"/>
        </w:rPr>
        <w:t>código</w:t>
      </w:r>
      <w:r>
        <w:rPr>
          <w:b/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del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producto</w:t>
      </w:r>
      <w:r>
        <w:rPr>
          <w:color w:val="1F2A44"/>
          <w:spacing w:val="-7"/>
          <w:sz w:val="21"/>
        </w:rPr>
        <w:t xml:space="preserve"> </w:t>
      </w:r>
      <w:r>
        <w:rPr>
          <w:color w:val="1F2A44"/>
          <w:sz w:val="21"/>
        </w:rPr>
        <w:t>o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servicio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(ver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catálogo),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la</w:t>
      </w:r>
      <w:r>
        <w:rPr>
          <w:color w:val="1F2A44"/>
          <w:spacing w:val="-3"/>
          <w:sz w:val="21"/>
        </w:rPr>
        <w:t xml:space="preserve"> </w:t>
      </w:r>
      <w:r>
        <w:rPr>
          <w:b/>
          <w:color w:val="1F2A44"/>
          <w:sz w:val="21"/>
        </w:rPr>
        <w:t>cantidad</w:t>
      </w:r>
      <w:r>
        <w:rPr>
          <w:b/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y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el</w:t>
      </w:r>
      <w:r>
        <w:rPr>
          <w:color w:val="1F2A44"/>
          <w:spacing w:val="-5"/>
          <w:sz w:val="21"/>
        </w:rPr>
        <w:t xml:space="preserve"> </w:t>
      </w:r>
      <w:r>
        <w:rPr>
          <w:b/>
          <w:color w:val="1F2A44"/>
          <w:sz w:val="21"/>
        </w:rPr>
        <w:t>área</w:t>
      </w:r>
      <w:r>
        <w:rPr>
          <w:b/>
          <w:color w:val="1F2A44"/>
          <w:spacing w:val="-4"/>
          <w:sz w:val="21"/>
        </w:rPr>
        <w:t xml:space="preserve"> </w:t>
      </w:r>
      <w:r>
        <w:rPr>
          <w:b/>
          <w:color w:val="1F2A44"/>
          <w:spacing w:val="-2"/>
          <w:sz w:val="21"/>
        </w:rPr>
        <w:t>solicitante</w:t>
      </w:r>
      <w:r>
        <w:rPr>
          <w:color w:val="1F2A44"/>
          <w:spacing w:val="-2"/>
          <w:sz w:val="21"/>
        </w:rPr>
        <w:t>.</w:t>
      </w:r>
    </w:p>
    <w:p w14:paraId="3499618F" w14:textId="77777777" w:rsidR="00635877" w:rsidRDefault="00000000">
      <w:pPr>
        <w:pStyle w:val="Prrafodelista"/>
        <w:numPr>
          <w:ilvl w:val="1"/>
          <w:numId w:val="4"/>
        </w:numPr>
        <w:tabs>
          <w:tab w:val="left" w:pos="807"/>
        </w:tabs>
        <w:spacing w:before="1" w:line="245" w:lineRule="exact"/>
        <w:ind w:left="807" w:hanging="359"/>
        <w:rPr>
          <w:sz w:val="21"/>
        </w:rPr>
      </w:pPr>
      <w:r>
        <w:rPr>
          <w:color w:val="1F2A44"/>
          <w:sz w:val="21"/>
        </w:rPr>
        <w:t>Adjuntar</w:t>
      </w:r>
      <w:r>
        <w:rPr>
          <w:color w:val="1F2A44"/>
          <w:spacing w:val="-9"/>
          <w:sz w:val="21"/>
        </w:rPr>
        <w:t xml:space="preserve"> </w:t>
      </w:r>
      <w:r>
        <w:rPr>
          <w:color w:val="1F2A44"/>
          <w:sz w:val="21"/>
        </w:rPr>
        <w:t>la</w:t>
      </w:r>
      <w:r>
        <w:rPr>
          <w:color w:val="1F2A44"/>
          <w:spacing w:val="-6"/>
          <w:sz w:val="21"/>
        </w:rPr>
        <w:t xml:space="preserve"> </w:t>
      </w:r>
      <w:r>
        <w:rPr>
          <w:b/>
          <w:color w:val="1F2A44"/>
          <w:sz w:val="21"/>
        </w:rPr>
        <w:t>justificación</w:t>
      </w:r>
      <w:r>
        <w:rPr>
          <w:b/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cuando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el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monto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supere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el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límite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del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pacing w:val="-2"/>
          <w:sz w:val="21"/>
        </w:rPr>
        <w:t>área.</w:t>
      </w:r>
    </w:p>
    <w:p w14:paraId="7B407533" w14:textId="77777777" w:rsidR="00635877" w:rsidRDefault="00000000">
      <w:pPr>
        <w:pStyle w:val="Prrafodelista"/>
        <w:numPr>
          <w:ilvl w:val="1"/>
          <w:numId w:val="4"/>
        </w:numPr>
        <w:tabs>
          <w:tab w:val="left" w:pos="808"/>
        </w:tabs>
        <w:ind w:right="423"/>
        <w:rPr>
          <w:sz w:val="21"/>
        </w:rPr>
      </w:pPr>
      <w:r>
        <w:rPr>
          <w:color w:val="1F2A44"/>
          <w:sz w:val="21"/>
        </w:rPr>
        <w:t>Enviar</w:t>
      </w:r>
      <w:r>
        <w:rPr>
          <w:color w:val="1F2A44"/>
          <w:spacing w:val="-3"/>
          <w:sz w:val="21"/>
        </w:rPr>
        <w:t xml:space="preserve"> </w:t>
      </w:r>
      <w:r>
        <w:rPr>
          <w:color w:val="1F2A44"/>
          <w:sz w:val="21"/>
        </w:rPr>
        <w:t>el</w:t>
      </w:r>
      <w:r>
        <w:rPr>
          <w:color w:val="1F2A44"/>
          <w:spacing w:val="-1"/>
          <w:sz w:val="21"/>
        </w:rPr>
        <w:t xml:space="preserve"> </w:t>
      </w:r>
      <w:r>
        <w:rPr>
          <w:color w:val="1F2A44"/>
          <w:sz w:val="21"/>
        </w:rPr>
        <w:t>formulario.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Se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puede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incluir</w:t>
      </w:r>
      <w:r>
        <w:rPr>
          <w:color w:val="1F2A44"/>
          <w:spacing w:val="-2"/>
          <w:sz w:val="21"/>
        </w:rPr>
        <w:t xml:space="preserve"> </w:t>
      </w:r>
      <w:r>
        <w:rPr>
          <w:b/>
          <w:color w:val="1F2A44"/>
          <w:sz w:val="21"/>
        </w:rPr>
        <w:t>más</w:t>
      </w:r>
      <w:r>
        <w:rPr>
          <w:b/>
          <w:color w:val="1F2A44"/>
          <w:spacing w:val="-3"/>
          <w:sz w:val="21"/>
        </w:rPr>
        <w:t xml:space="preserve"> </w:t>
      </w:r>
      <w:r>
        <w:rPr>
          <w:b/>
          <w:color w:val="1F2A44"/>
          <w:sz w:val="21"/>
        </w:rPr>
        <w:t>de</w:t>
      </w:r>
      <w:r>
        <w:rPr>
          <w:b/>
          <w:color w:val="1F2A44"/>
          <w:spacing w:val="-4"/>
          <w:sz w:val="21"/>
        </w:rPr>
        <w:t xml:space="preserve"> </w:t>
      </w:r>
      <w:r>
        <w:rPr>
          <w:b/>
          <w:color w:val="1F2A44"/>
          <w:sz w:val="21"/>
        </w:rPr>
        <w:t>un</w:t>
      </w:r>
      <w:r>
        <w:rPr>
          <w:b/>
          <w:color w:val="1F2A44"/>
          <w:spacing w:val="-5"/>
          <w:sz w:val="21"/>
        </w:rPr>
        <w:t xml:space="preserve"> </w:t>
      </w:r>
      <w:r>
        <w:rPr>
          <w:b/>
          <w:color w:val="1F2A44"/>
          <w:sz w:val="21"/>
        </w:rPr>
        <w:t>producto</w:t>
      </w:r>
      <w:r>
        <w:rPr>
          <w:b/>
          <w:color w:val="1F2A44"/>
          <w:spacing w:val="-1"/>
          <w:sz w:val="21"/>
        </w:rPr>
        <w:t xml:space="preserve"> </w:t>
      </w:r>
      <w:r>
        <w:rPr>
          <w:color w:val="1F2A44"/>
          <w:sz w:val="21"/>
        </w:rPr>
        <w:t>en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la</w:t>
      </w:r>
      <w:r>
        <w:rPr>
          <w:color w:val="1F2A44"/>
          <w:spacing w:val="-1"/>
          <w:sz w:val="21"/>
        </w:rPr>
        <w:t xml:space="preserve"> </w:t>
      </w:r>
      <w:r>
        <w:rPr>
          <w:color w:val="1F2A44"/>
          <w:sz w:val="21"/>
        </w:rPr>
        <w:t>misma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solicitud</w:t>
      </w:r>
      <w:r>
        <w:rPr>
          <w:color w:val="1F2A44"/>
          <w:spacing w:val="-1"/>
          <w:sz w:val="21"/>
        </w:rPr>
        <w:t xml:space="preserve"> </w:t>
      </w:r>
      <w:r>
        <w:rPr>
          <w:color w:val="1F2A44"/>
          <w:sz w:val="21"/>
        </w:rPr>
        <w:t>(una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línea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 xml:space="preserve">por </w:t>
      </w:r>
      <w:r>
        <w:rPr>
          <w:color w:val="1F2A44"/>
          <w:spacing w:val="-2"/>
          <w:sz w:val="21"/>
        </w:rPr>
        <w:t>ítem).</w:t>
      </w:r>
    </w:p>
    <w:p w14:paraId="72DD25F4" w14:textId="77777777" w:rsidR="00635877" w:rsidRDefault="00000000">
      <w:pPr>
        <w:pStyle w:val="Prrafodelista"/>
        <w:numPr>
          <w:ilvl w:val="1"/>
          <w:numId w:val="4"/>
        </w:numPr>
        <w:tabs>
          <w:tab w:val="left" w:pos="808"/>
        </w:tabs>
        <w:ind w:right="241"/>
        <w:rPr>
          <w:sz w:val="21"/>
        </w:rPr>
      </w:pPr>
      <w:r>
        <w:rPr>
          <w:color w:val="1F2A44"/>
          <w:sz w:val="21"/>
        </w:rPr>
        <w:t>La</w:t>
      </w:r>
      <w:r>
        <w:rPr>
          <w:color w:val="1F2A44"/>
          <w:spacing w:val="-3"/>
          <w:sz w:val="21"/>
        </w:rPr>
        <w:t xml:space="preserve"> </w:t>
      </w:r>
      <w:r>
        <w:rPr>
          <w:color w:val="1F2A44"/>
          <w:sz w:val="21"/>
        </w:rPr>
        <w:t>solicitud</w:t>
      </w:r>
      <w:r>
        <w:rPr>
          <w:color w:val="1F2A44"/>
          <w:spacing w:val="-1"/>
          <w:sz w:val="21"/>
        </w:rPr>
        <w:t xml:space="preserve"> </w:t>
      </w:r>
      <w:r>
        <w:rPr>
          <w:color w:val="1F2A44"/>
          <w:sz w:val="21"/>
        </w:rPr>
        <w:t>pasa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a</w:t>
      </w:r>
      <w:r>
        <w:rPr>
          <w:color w:val="1F2A44"/>
          <w:spacing w:val="-2"/>
          <w:sz w:val="21"/>
        </w:rPr>
        <w:t xml:space="preserve"> </w:t>
      </w:r>
      <w:r>
        <w:rPr>
          <w:b/>
          <w:color w:val="1F2A44"/>
          <w:sz w:val="21"/>
        </w:rPr>
        <w:t>revisión</w:t>
      </w:r>
      <w:r>
        <w:rPr>
          <w:b/>
          <w:color w:val="1F2A44"/>
          <w:spacing w:val="-2"/>
          <w:sz w:val="21"/>
        </w:rPr>
        <w:t xml:space="preserve"> </w:t>
      </w:r>
      <w:r>
        <w:rPr>
          <w:b/>
          <w:color w:val="1F2A44"/>
          <w:sz w:val="21"/>
        </w:rPr>
        <w:t>y</w:t>
      </w:r>
      <w:r>
        <w:rPr>
          <w:b/>
          <w:color w:val="1F2A44"/>
          <w:spacing w:val="-2"/>
          <w:sz w:val="21"/>
        </w:rPr>
        <w:t xml:space="preserve"> </w:t>
      </w:r>
      <w:r>
        <w:rPr>
          <w:b/>
          <w:color w:val="1F2A44"/>
          <w:sz w:val="21"/>
        </w:rPr>
        <w:t>aprobación</w:t>
      </w:r>
      <w:r>
        <w:rPr>
          <w:color w:val="1F2A44"/>
          <w:sz w:val="21"/>
        </w:rPr>
        <w:t>.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Se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puede</w:t>
      </w:r>
      <w:r>
        <w:rPr>
          <w:color w:val="1F2A44"/>
          <w:spacing w:val="-1"/>
          <w:sz w:val="21"/>
        </w:rPr>
        <w:t xml:space="preserve"> </w:t>
      </w:r>
      <w:r>
        <w:rPr>
          <w:b/>
          <w:color w:val="1F2A44"/>
          <w:sz w:val="21"/>
        </w:rPr>
        <w:t>modificar</w:t>
      </w:r>
      <w:r>
        <w:rPr>
          <w:b/>
          <w:color w:val="1F2A44"/>
          <w:spacing w:val="-2"/>
          <w:sz w:val="21"/>
        </w:rPr>
        <w:t xml:space="preserve"> </w:t>
      </w:r>
      <w:r>
        <w:rPr>
          <w:b/>
          <w:color w:val="1F2A44"/>
          <w:sz w:val="21"/>
        </w:rPr>
        <w:t>o</w:t>
      </w:r>
      <w:r>
        <w:rPr>
          <w:b/>
          <w:color w:val="1F2A44"/>
          <w:spacing w:val="-2"/>
          <w:sz w:val="21"/>
        </w:rPr>
        <w:t xml:space="preserve"> </w:t>
      </w:r>
      <w:r>
        <w:rPr>
          <w:b/>
          <w:color w:val="1F2A44"/>
          <w:sz w:val="21"/>
        </w:rPr>
        <w:t xml:space="preserve">cancelar </w:t>
      </w:r>
      <w:r>
        <w:rPr>
          <w:color w:val="1F2A44"/>
          <w:sz w:val="21"/>
        </w:rPr>
        <w:t>mientras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no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haya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 xml:space="preserve">sido </w:t>
      </w:r>
      <w:r>
        <w:rPr>
          <w:color w:val="1F2A44"/>
          <w:spacing w:val="-2"/>
          <w:sz w:val="21"/>
        </w:rPr>
        <w:t>aprobada.</w:t>
      </w:r>
    </w:p>
    <w:p w14:paraId="2905E85E" w14:textId="77777777" w:rsidR="00635877" w:rsidRDefault="00635877">
      <w:pPr>
        <w:pStyle w:val="Textoindependiente"/>
        <w:spacing w:before="34"/>
      </w:pPr>
    </w:p>
    <w:p w14:paraId="62B0392F" w14:textId="77777777" w:rsidR="00635877" w:rsidRDefault="00000000">
      <w:pPr>
        <w:pStyle w:val="Ttulo3"/>
        <w:numPr>
          <w:ilvl w:val="0"/>
          <w:numId w:val="4"/>
        </w:numPr>
        <w:tabs>
          <w:tab w:val="left" w:pos="338"/>
        </w:tabs>
        <w:ind w:left="338" w:hanging="251"/>
      </w:pPr>
      <w:r>
        <w:rPr>
          <w:color w:val="1594FF"/>
        </w:rPr>
        <w:t>Política</w:t>
      </w:r>
      <w:r>
        <w:rPr>
          <w:color w:val="1594FF"/>
          <w:spacing w:val="-8"/>
        </w:rPr>
        <w:t xml:space="preserve"> </w:t>
      </w:r>
      <w:r>
        <w:rPr>
          <w:color w:val="1594FF"/>
        </w:rPr>
        <w:t>de</w:t>
      </w:r>
      <w:r>
        <w:rPr>
          <w:color w:val="1594FF"/>
          <w:spacing w:val="-7"/>
        </w:rPr>
        <w:t xml:space="preserve"> </w:t>
      </w:r>
      <w:r>
        <w:rPr>
          <w:color w:val="1594FF"/>
        </w:rPr>
        <w:t>devoluciones</w:t>
      </w:r>
      <w:r>
        <w:rPr>
          <w:color w:val="1594FF"/>
          <w:spacing w:val="-7"/>
        </w:rPr>
        <w:t xml:space="preserve"> </w:t>
      </w:r>
      <w:r>
        <w:rPr>
          <w:color w:val="1594FF"/>
        </w:rPr>
        <w:t>y</w:t>
      </w:r>
      <w:r>
        <w:rPr>
          <w:color w:val="1594FF"/>
          <w:spacing w:val="-9"/>
        </w:rPr>
        <w:t xml:space="preserve"> </w:t>
      </w:r>
      <w:r>
        <w:rPr>
          <w:color w:val="1594FF"/>
        </w:rPr>
        <w:t>garantías</w:t>
      </w:r>
      <w:r>
        <w:rPr>
          <w:color w:val="1594FF"/>
          <w:spacing w:val="-9"/>
        </w:rPr>
        <w:t xml:space="preserve"> </w:t>
      </w:r>
      <w:r>
        <w:rPr>
          <w:color w:val="1594FF"/>
          <w:spacing w:val="-2"/>
        </w:rPr>
        <w:t>(extracto)</w:t>
      </w:r>
    </w:p>
    <w:p w14:paraId="1D8EB484" w14:textId="77777777" w:rsidR="00635877" w:rsidRDefault="00000000">
      <w:pPr>
        <w:pStyle w:val="Prrafodelista"/>
        <w:numPr>
          <w:ilvl w:val="0"/>
          <w:numId w:val="3"/>
        </w:numPr>
        <w:tabs>
          <w:tab w:val="left" w:pos="808"/>
        </w:tabs>
        <w:spacing w:before="279" w:line="247" w:lineRule="exact"/>
        <w:rPr>
          <w:sz w:val="21"/>
        </w:rPr>
      </w:pPr>
      <w:r>
        <w:rPr>
          <w:b/>
          <w:color w:val="1F2A44"/>
          <w:sz w:val="21"/>
        </w:rPr>
        <w:t>Plazo</w:t>
      </w:r>
      <w:r>
        <w:rPr>
          <w:b/>
          <w:color w:val="1F2A44"/>
          <w:spacing w:val="-8"/>
          <w:sz w:val="21"/>
        </w:rPr>
        <w:t xml:space="preserve"> </w:t>
      </w:r>
      <w:r>
        <w:rPr>
          <w:b/>
          <w:color w:val="1F2A44"/>
          <w:sz w:val="21"/>
        </w:rPr>
        <w:t>de</w:t>
      </w:r>
      <w:r>
        <w:rPr>
          <w:b/>
          <w:color w:val="1F2A44"/>
          <w:spacing w:val="-5"/>
          <w:sz w:val="21"/>
        </w:rPr>
        <w:t xml:space="preserve"> </w:t>
      </w:r>
      <w:r>
        <w:rPr>
          <w:b/>
          <w:color w:val="1F2A44"/>
          <w:sz w:val="21"/>
        </w:rPr>
        <w:t>devolución:</w:t>
      </w:r>
      <w:r>
        <w:rPr>
          <w:b/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15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días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calendario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desde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la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recepción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del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pacing w:val="-2"/>
          <w:sz w:val="21"/>
        </w:rPr>
        <w:t>producto.</w:t>
      </w:r>
    </w:p>
    <w:p w14:paraId="06AFE9C6" w14:textId="77777777" w:rsidR="00635877" w:rsidRDefault="00000000">
      <w:pPr>
        <w:pStyle w:val="Prrafodelista"/>
        <w:numPr>
          <w:ilvl w:val="0"/>
          <w:numId w:val="3"/>
        </w:numPr>
        <w:tabs>
          <w:tab w:val="left" w:pos="808"/>
        </w:tabs>
        <w:spacing w:line="247" w:lineRule="exact"/>
        <w:rPr>
          <w:sz w:val="21"/>
        </w:rPr>
      </w:pPr>
      <w:r>
        <w:rPr>
          <w:b/>
          <w:color w:val="1F2A44"/>
          <w:sz w:val="21"/>
        </w:rPr>
        <w:t>Requisitos:</w:t>
      </w:r>
      <w:r>
        <w:rPr>
          <w:b/>
          <w:color w:val="1F2A44"/>
          <w:spacing w:val="-7"/>
          <w:sz w:val="21"/>
        </w:rPr>
        <w:t xml:space="preserve"> </w:t>
      </w:r>
      <w:r>
        <w:rPr>
          <w:color w:val="1F2A44"/>
          <w:sz w:val="21"/>
        </w:rPr>
        <w:t>producto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sin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uso,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con</w:t>
      </w:r>
      <w:r>
        <w:rPr>
          <w:color w:val="1F2A44"/>
          <w:spacing w:val="-4"/>
          <w:sz w:val="21"/>
        </w:rPr>
        <w:t xml:space="preserve"> </w:t>
      </w:r>
      <w:r>
        <w:rPr>
          <w:b/>
          <w:color w:val="1F2A44"/>
          <w:sz w:val="21"/>
        </w:rPr>
        <w:t>empaque</w:t>
      </w:r>
      <w:r>
        <w:rPr>
          <w:b/>
          <w:color w:val="1F2A44"/>
          <w:spacing w:val="-6"/>
          <w:sz w:val="21"/>
        </w:rPr>
        <w:t xml:space="preserve"> </w:t>
      </w:r>
      <w:r>
        <w:rPr>
          <w:b/>
          <w:color w:val="1F2A44"/>
          <w:sz w:val="21"/>
        </w:rPr>
        <w:t>original</w:t>
      </w:r>
      <w:r>
        <w:rPr>
          <w:b/>
          <w:color w:val="1F2A44"/>
          <w:spacing w:val="-7"/>
          <w:sz w:val="21"/>
        </w:rPr>
        <w:t xml:space="preserve"> </w:t>
      </w:r>
      <w:r>
        <w:rPr>
          <w:color w:val="1F2A44"/>
          <w:sz w:val="21"/>
        </w:rPr>
        <w:t>y</w:t>
      </w:r>
      <w:r>
        <w:rPr>
          <w:color w:val="1F2A44"/>
          <w:spacing w:val="-6"/>
          <w:sz w:val="21"/>
        </w:rPr>
        <w:t xml:space="preserve"> </w:t>
      </w:r>
      <w:r>
        <w:rPr>
          <w:color w:val="1F2A44"/>
          <w:sz w:val="21"/>
        </w:rPr>
        <w:t>el</w:t>
      </w:r>
      <w:r>
        <w:rPr>
          <w:color w:val="1F2A44"/>
          <w:spacing w:val="-5"/>
          <w:sz w:val="21"/>
        </w:rPr>
        <w:t xml:space="preserve"> </w:t>
      </w:r>
      <w:r>
        <w:rPr>
          <w:b/>
          <w:color w:val="1F2A44"/>
          <w:sz w:val="21"/>
        </w:rPr>
        <w:t>número</w:t>
      </w:r>
      <w:r>
        <w:rPr>
          <w:b/>
          <w:color w:val="1F2A44"/>
          <w:spacing w:val="-8"/>
          <w:sz w:val="21"/>
        </w:rPr>
        <w:t xml:space="preserve"> </w:t>
      </w:r>
      <w:r>
        <w:rPr>
          <w:b/>
          <w:color w:val="1F2A44"/>
          <w:sz w:val="21"/>
        </w:rPr>
        <w:t>de</w:t>
      </w:r>
      <w:r>
        <w:rPr>
          <w:b/>
          <w:color w:val="1F2A44"/>
          <w:spacing w:val="-5"/>
          <w:sz w:val="21"/>
        </w:rPr>
        <w:t xml:space="preserve"> </w:t>
      </w:r>
      <w:r>
        <w:rPr>
          <w:b/>
          <w:color w:val="1F2A44"/>
          <w:spacing w:val="-2"/>
          <w:sz w:val="21"/>
        </w:rPr>
        <w:t>solicitud</w:t>
      </w:r>
      <w:r>
        <w:rPr>
          <w:color w:val="1F2A44"/>
          <w:spacing w:val="-2"/>
          <w:sz w:val="21"/>
        </w:rPr>
        <w:t>.</w:t>
      </w:r>
    </w:p>
    <w:p w14:paraId="25A7FECA" w14:textId="77777777" w:rsidR="00635877" w:rsidRDefault="00000000">
      <w:pPr>
        <w:pStyle w:val="Prrafodelista"/>
        <w:numPr>
          <w:ilvl w:val="0"/>
          <w:numId w:val="3"/>
        </w:numPr>
        <w:tabs>
          <w:tab w:val="left" w:pos="808"/>
        </w:tabs>
        <w:spacing w:before="2" w:line="247" w:lineRule="exact"/>
        <w:rPr>
          <w:sz w:val="21"/>
        </w:rPr>
      </w:pPr>
      <w:r>
        <w:rPr>
          <w:b/>
          <w:color w:val="1F2A44"/>
          <w:sz w:val="21"/>
        </w:rPr>
        <w:t>Garantía:</w:t>
      </w:r>
      <w:r>
        <w:rPr>
          <w:b/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12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meses</w:t>
      </w:r>
      <w:r>
        <w:rPr>
          <w:color w:val="1F2A44"/>
          <w:spacing w:val="-3"/>
          <w:sz w:val="21"/>
        </w:rPr>
        <w:t xml:space="preserve"> </w:t>
      </w:r>
      <w:r>
        <w:rPr>
          <w:color w:val="1F2A44"/>
          <w:sz w:val="21"/>
        </w:rPr>
        <w:t>por</w:t>
      </w:r>
      <w:r>
        <w:rPr>
          <w:color w:val="1F2A44"/>
          <w:spacing w:val="-5"/>
          <w:sz w:val="21"/>
        </w:rPr>
        <w:t xml:space="preserve"> </w:t>
      </w:r>
      <w:r>
        <w:rPr>
          <w:b/>
          <w:color w:val="1F2A44"/>
          <w:sz w:val="21"/>
        </w:rPr>
        <w:t>defectos</w:t>
      </w:r>
      <w:r>
        <w:rPr>
          <w:b/>
          <w:color w:val="1F2A44"/>
          <w:spacing w:val="-8"/>
          <w:sz w:val="21"/>
        </w:rPr>
        <w:t xml:space="preserve"> </w:t>
      </w:r>
      <w:r>
        <w:rPr>
          <w:b/>
          <w:color w:val="1F2A44"/>
          <w:sz w:val="21"/>
        </w:rPr>
        <w:t>de</w:t>
      </w:r>
      <w:r>
        <w:rPr>
          <w:b/>
          <w:color w:val="1F2A44"/>
          <w:spacing w:val="-4"/>
          <w:sz w:val="21"/>
        </w:rPr>
        <w:t xml:space="preserve"> </w:t>
      </w:r>
      <w:r>
        <w:rPr>
          <w:b/>
          <w:color w:val="1F2A44"/>
          <w:spacing w:val="-2"/>
          <w:sz w:val="21"/>
        </w:rPr>
        <w:t>fábrica</w:t>
      </w:r>
      <w:r>
        <w:rPr>
          <w:color w:val="1F2A44"/>
          <w:spacing w:val="-2"/>
          <w:sz w:val="21"/>
        </w:rPr>
        <w:t>.</w:t>
      </w:r>
    </w:p>
    <w:p w14:paraId="38E64527" w14:textId="77777777" w:rsidR="00635877" w:rsidRDefault="00000000">
      <w:pPr>
        <w:pStyle w:val="Prrafodelista"/>
        <w:numPr>
          <w:ilvl w:val="0"/>
          <w:numId w:val="3"/>
        </w:numPr>
        <w:tabs>
          <w:tab w:val="left" w:pos="808"/>
        </w:tabs>
        <w:ind w:right="714"/>
        <w:rPr>
          <w:sz w:val="21"/>
        </w:rPr>
      </w:pPr>
      <w:r>
        <w:rPr>
          <w:b/>
          <w:color w:val="1F2A44"/>
          <w:sz w:val="21"/>
        </w:rPr>
        <w:t>Casos</w:t>
      </w:r>
      <w:r>
        <w:rPr>
          <w:b/>
          <w:color w:val="1F2A44"/>
          <w:spacing w:val="-4"/>
          <w:sz w:val="21"/>
        </w:rPr>
        <w:t xml:space="preserve"> </w:t>
      </w:r>
      <w:r>
        <w:rPr>
          <w:b/>
          <w:color w:val="1F2A44"/>
          <w:sz w:val="21"/>
        </w:rPr>
        <w:t>especiales</w:t>
      </w:r>
      <w:r>
        <w:rPr>
          <w:b/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(producto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dañado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fuera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de</w:t>
      </w:r>
      <w:r>
        <w:rPr>
          <w:color w:val="1F2A44"/>
          <w:spacing w:val="-3"/>
          <w:sz w:val="21"/>
        </w:rPr>
        <w:t xml:space="preserve"> </w:t>
      </w:r>
      <w:r>
        <w:rPr>
          <w:color w:val="1F2A44"/>
          <w:sz w:val="21"/>
        </w:rPr>
        <w:t>plazo,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devoluciones</w:t>
      </w:r>
      <w:r>
        <w:rPr>
          <w:color w:val="1F2A44"/>
          <w:spacing w:val="-3"/>
          <w:sz w:val="21"/>
        </w:rPr>
        <w:t xml:space="preserve"> </w:t>
      </w:r>
      <w:r>
        <w:rPr>
          <w:color w:val="1F2A44"/>
          <w:sz w:val="21"/>
        </w:rPr>
        <w:t>no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estándar,</w:t>
      </w:r>
      <w:r>
        <w:rPr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 xml:space="preserve">excepciones): requieren </w:t>
      </w:r>
      <w:r>
        <w:rPr>
          <w:b/>
          <w:color w:val="1F2A44"/>
          <w:sz w:val="21"/>
        </w:rPr>
        <w:t xml:space="preserve">evaluación del equipo comercial </w:t>
      </w:r>
      <w:r>
        <w:rPr>
          <w:color w:val="1F2A44"/>
          <w:sz w:val="21"/>
        </w:rPr>
        <w:t>caso por caso.</w:t>
      </w:r>
    </w:p>
    <w:p w14:paraId="74F7C4BA" w14:textId="77777777" w:rsidR="00635877" w:rsidRDefault="00635877">
      <w:pPr>
        <w:pStyle w:val="Textoindependiente"/>
        <w:spacing w:before="32"/>
      </w:pPr>
    </w:p>
    <w:p w14:paraId="6043126C" w14:textId="77777777" w:rsidR="00635877" w:rsidRDefault="00000000">
      <w:pPr>
        <w:pStyle w:val="Ttulo3"/>
        <w:numPr>
          <w:ilvl w:val="0"/>
          <w:numId w:val="4"/>
        </w:numPr>
        <w:tabs>
          <w:tab w:val="left" w:pos="338"/>
        </w:tabs>
        <w:ind w:left="338" w:hanging="251"/>
      </w:pPr>
      <w:r>
        <w:rPr>
          <w:color w:val="1594FF"/>
        </w:rPr>
        <w:t>Política</w:t>
      </w:r>
      <w:r>
        <w:rPr>
          <w:color w:val="1594FF"/>
          <w:spacing w:val="-9"/>
        </w:rPr>
        <w:t xml:space="preserve"> </w:t>
      </w:r>
      <w:r>
        <w:rPr>
          <w:color w:val="1594FF"/>
        </w:rPr>
        <w:t>de</w:t>
      </w:r>
      <w:r>
        <w:rPr>
          <w:color w:val="1594FF"/>
          <w:spacing w:val="-8"/>
        </w:rPr>
        <w:t xml:space="preserve"> </w:t>
      </w:r>
      <w:r>
        <w:rPr>
          <w:color w:val="1594FF"/>
        </w:rPr>
        <w:t>descuentos</w:t>
      </w:r>
      <w:r>
        <w:rPr>
          <w:color w:val="1594FF"/>
          <w:spacing w:val="-10"/>
        </w:rPr>
        <w:t xml:space="preserve"> </w:t>
      </w:r>
      <w:r>
        <w:rPr>
          <w:color w:val="1594FF"/>
          <w:spacing w:val="-2"/>
        </w:rPr>
        <w:t>(parcial)</w:t>
      </w:r>
    </w:p>
    <w:p w14:paraId="0826A702" w14:textId="77777777" w:rsidR="00635877" w:rsidRDefault="00635877">
      <w:pPr>
        <w:pStyle w:val="Textoindependiente"/>
        <w:spacing w:before="116" w:after="1"/>
        <w:rPr>
          <w:sz w:val="20"/>
        </w:rPr>
      </w:pPr>
    </w:p>
    <w:tbl>
      <w:tblPr>
        <w:tblStyle w:val="TableNormal"/>
        <w:tblW w:w="0" w:type="auto"/>
        <w:tblInd w:w="3413" w:type="dxa"/>
        <w:tblLayout w:type="fixed"/>
        <w:tblLook w:val="01E0" w:firstRow="1" w:lastRow="1" w:firstColumn="1" w:lastColumn="1" w:noHBand="0" w:noVBand="0"/>
      </w:tblPr>
      <w:tblGrid>
        <w:gridCol w:w="2016"/>
        <w:gridCol w:w="1098"/>
      </w:tblGrid>
      <w:tr w:rsidR="00635877" w14:paraId="2BC948E9" w14:textId="77777777">
        <w:trPr>
          <w:trHeight w:val="276"/>
        </w:trPr>
        <w:tc>
          <w:tcPr>
            <w:tcW w:w="2016" w:type="dxa"/>
          </w:tcPr>
          <w:p w14:paraId="4DE1AF2C" w14:textId="77777777" w:rsidR="00635877" w:rsidRDefault="00000000">
            <w:pPr>
              <w:pStyle w:val="TableParagraph"/>
              <w:spacing w:before="1"/>
              <w:ind w:left="50"/>
              <w:rPr>
                <w:b/>
                <w:sz w:val="21"/>
              </w:rPr>
            </w:pPr>
            <w:r>
              <w:rPr>
                <w:b/>
                <w:color w:val="1F2A44"/>
                <w:sz w:val="21"/>
              </w:rPr>
              <w:t>Volumen</w:t>
            </w:r>
            <w:r>
              <w:rPr>
                <w:b/>
                <w:color w:val="1F2A44"/>
                <w:spacing w:val="-7"/>
                <w:sz w:val="21"/>
              </w:rPr>
              <w:t xml:space="preserve"> </w:t>
            </w:r>
            <w:r>
              <w:rPr>
                <w:b/>
                <w:color w:val="1F2A44"/>
                <w:sz w:val="21"/>
              </w:rPr>
              <w:t>del</w:t>
            </w:r>
            <w:r>
              <w:rPr>
                <w:b/>
                <w:color w:val="1F2A44"/>
                <w:spacing w:val="-7"/>
                <w:sz w:val="21"/>
              </w:rPr>
              <w:t xml:space="preserve"> </w:t>
            </w:r>
            <w:r>
              <w:rPr>
                <w:b/>
                <w:color w:val="1F2A44"/>
                <w:spacing w:val="-2"/>
                <w:sz w:val="21"/>
              </w:rPr>
              <w:t>pedido</w:t>
            </w:r>
          </w:p>
        </w:tc>
        <w:tc>
          <w:tcPr>
            <w:tcW w:w="1098" w:type="dxa"/>
          </w:tcPr>
          <w:p w14:paraId="660A14B5" w14:textId="77777777" w:rsidR="00635877" w:rsidRDefault="00000000">
            <w:pPr>
              <w:pStyle w:val="TableParagraph"/>
              <w:spacing w:before="1"/>
              <w:ind w:left="31"/>
              <w:rPr>
                <w:b/>
                <w:sz w:val="21"/>
              </w:rPr>
            </w:pPr>
            <w:r>
              <w:rPr>
                <w:b/>
                <w:color w:val="1F2A44"/>
                <w:spacing w:val="-2"/>
                <w:sz w:val="21"/>
              </w:rPr>
              <w:t>Descuento</w:t>
            </w:r>
          </w:p>
        </w:tc>
      </w:tr>
      <w:tr w:rsidR="00635877" w14:paraId="3F857E30" w14:textId="77777777">
        <w:trPr>
          <w:trHeight w:val="306"/>
        </w:trPr>
        <w:tc>
          <w:tcPr>
            <w:tcW w:w="2016" w:type="dxa"/>
          </w:tcPr>
          <w:p w14:paraId="63FECE5C" w14:textId="77777777" w:rsidR="00635877" w:rsidRDefault="00000000">
            <w:pPr>
              <w:pStyle w:val="TableParagraph"/>
              <w:spacing w:before="29"/>
              <w:ind w:left="50"/>
              <w:rPr>
                <w:sz w:val="21"/>
              </w:rPr>
            </w:pPr>
            <w:r>
              <w:rPr>
                <w:color w:val="1F2A44"/>
                <w:sz w:val="21"/>
              </w:rPr>
              <w:t>≥</w:t>
            </w:r>
            <w:r>
              <w:rPr>
                <w:color w:val="1F2A44"/>
                <w:spacing w:val="-2"/>
                <w:sz w:val="21"/>
              </w:rPr>
              <w:t xml:space="preserve"> </w:t>
            </w:r>
            <w:r>
              <w:rPr>
                <w:color w:val="1F2A44"/>
                <w:sz w:val="21"/>
              </w:rPr>
              <w:t>50</w:t>
            </w:r>
            <w:r>
              <w:rPr>
                <w:color w:val="1F2A44"/>
                <w:spacing w:val="-3"/>
                <w:sz w:val="21"/>
              </w:rPr>
              <w:t xml:space="preserve"> </w:t>
            </w:r>
            <w:r>
              <w:rPr>
                <w:color w:val="1F2A44"/>
                <w:spacing w:val="-2"/>
                <w:sz w:val="21"/>
              </w:rPr>
              <w:t>unidades</w:t>
            </w:r>
          </w:p>
        </w:tc>
        <w:tc>
          <w:tcPr>
            <w:tcW w:w="1098" w:type="dxa"/>
          </w:tcPr>
          <w:p w14:paraId="413F96B5" w14:textId="77777777" w:rsidR="00635877" w:rsidRDefault="00000000">
            <w:pPr>
              <w:pStyle w:val="TableParagraph"/>
              <w:spacing w:before="29"/>
              <w:ind w:left="31"/>
              <w:rPr>
                <w:sz w:val="21"/>
              </w:rPr>
            </w:pPr>
            <w:r>
              <w:rPr>
                <w:color w:val="1F2A44"/>
                <w:sz w:val="21"/>
              </w:rPr>
              <w:t xml:space="preserve">5 </w:t>
            </w:r>
            <w:r>
              <w:rPr>
                <w:color w:val="1F2A44"/>
                <w:spacing w:val="-10"/>
                <w:sz w:val="21"/>
              </w:rPr>
              <w:t>%</w:t>
            </w:r>
          </w:p>
        </w:tc>
      </w:tr>
      <w:tr w:rsidR="00635877" w14:paraId="2DBAE37D" w14:textId="77777777">
        <w:trPr>
          <w:trHeight w:val="277"/>
        </w:trPr>
        <w:tc>
          <w:tcPr>
            <w:tcW w:w="2016" w:type="dxa"/>
          </w:tcPr>
          <w:p w14:paraId="7F46C882" w14:textId="77777777" w:rsidR="00635877" w:rsidRDefault="00000000">
            <w:pPr>
              <w:pStyle w:val="TableParagraph"/>
              <w:spacing w:before="31" w:line="226" w:lineRule="exact"/>
              <w:ind w:left="50"/>
              <w:rPr>
                <w:sz w:val="21"/>
              </w:rPr>
            </w:pPr>
            <w:r>
              <w:rPr>
                <w:color w:val="1F2A44"/>
                <w:sz w:val="21"/>
              </w:rPr>
              <w:t>≥</w:t>
            </w:r>
            <w:r>
              <w:rPr>
                <w:color w:val="1F2A44"/>
                <w:spacing w:val="-1"/>
                <w:sz w:val="21"/>
              </w:rPr>
              <w:t xml:space="preserve"> </w:t>
            </w:r>
            <w:r>
              <w:rPr>
                <w:color w:val="1F2A44"/>
                <w:sz w:val="21"/>
              </w:rPr>
              <w:t>100</w:t>
            </w:r>
            <w:r>
              <w:rPr>
                <w:color w:val="1F2A44"/>
                <w:spacing w:val="-1"/>
                <w:sz w:val="21"/>
              </w:rPr>
              <w:t xml:space="preserve"> </w:t>
            </w:r>
            <w:r>
              <w:rPr>
                <w:color w:val="1F2A44"/>
                <w:spacing w:val="-2"/>
                <w:sz w:val="21"/>
              </w:rPr>
              <w:t>unidades</w:t>
            </w:r>
          </w:p>
        </w:tc>
        <w:tc>
          <w:tcPr>
            <w:tcW w:w="1098" w:type="dxa"/>
          </w:tcPr>
          <w:p w14:paraId="59871198" w14:textId="77777777" w:rsidR="00635877" w:rsidRDefault="00000000">
            <w:pPr>
              <w:pStyle w:val="TableParagraph"/>
              <w:spacing w:before="31" w:line="226" w:lineRule="exact"/>
              <w:ind w:left="31"/>
              <w:rPr>
                <w:sz w:val="21"/>
              </w:rPr>
            </w:pPr>
            <w:r>
              <w:rPr>
                <w:color w:val="1F2A44"/>
                <w:sz w:val="21"/>
              </w:rPr>
              <w:t xml:space="preserve">10 </w:t>
            </w:r>
            <w:r>
              <w:rPr>
                <w:color w:val="1F2A44"/>
                <w:spacing w:val="-10"/>
                <w:sz w:val="21"/>
              </w:rPr>
              <w:t>%</w:t>
            </w:r>
          </w:p>
        </w:tc>
      </w:tr>
    </w:tbl>
    <w:p w14:paraId="75B60222" w14:textId="77777777" w:rsidR="00635877" w:rsidRDefault="00635877">
      <w:pPr>
        <w:pStyle w:val="Textoindependiente"/>
        <w:spacing w:before="19"/>
        <w:rPr>
          <w:sz w:val="26"/>
        </w:rPr>
      </w:pPr>
    </w:p>
    <w:p w14:paraId="627CB661" w14:textId="77777777" w:rsidR="00635877" w:rsidRDefault="00000000">
      <w:pPr>
        <w:pStyle w:val="Ttulo4"/>
        <w:numPr>
          <w:ilvl w:val="0"/>
          <w:numId w:val="2"/>
        </w:numPr>
        <w:tabs>
          <w:tab w:val="left" w:pos="808"/>
        </w:tabs>
        <w:rPr>
          <w:b w:val="0"/>
        </w:rPr>
      </w:pPr>
      <w:r>
        <w:rPr>
          <w:color w:val="1F2A44"/>
        </w:rPr>
        <w:t>Descuentos</w:t>
      </w:r>
      <w:r>
        <w:rPr>
          <w:color w:val="1F2A44"/>
          <w:spacing w:val="-10"/>
        </w:rPr>
        <w:t xml:space="preserve"> </w:t>
      </w:r>
      <w:r>
        <w:rPr>
          <w:color w:val="1F2A44"/>
        </w:rPr>
        <w:t>mayores</w:t>
      </w:r>
      <w:r>
        <w:rPr>
          <w:color w:val="1F2A44"/>
          <w:spacing w:val="-7"/>
        </w:rPr>
        <w:t xml:space="preserve"> </w:t>
      </w:r>
      <w:r>
        <w:rPr>
          <w:b w:val="0"/>
          <w:color w:val="1F2A44"/>
        </w:rPr>
        <w:t>o</w:t>
      </w:r>
      <w:r>
        <w:rPr>
          <w:b w:val="0"/>
          <w:color w:val="1F2A44"/>
          <w:spacing w:val="-6"/>
        </w:rPr>
        <w:t xml:space="preserve"> </w:t>
      </w:r>
      <w:r>
        <w:rPr>
          <w:color w:val="1F2A44"/>
        </w:rPr>
        <w:t>condiciones</w:t>
      </w:r>
      <w:r>
        <w:rPr>
          <w:color w:val="1F2A44"/>
          <w:spacing w:val="-8"/>
        </w:rPr>
        <w:t xml:space="preserve"> </w:t>
      </w:r>
      <w:r>
        <w:rPr>
          <w:color w:val="1F2A44"/>
        </w:rPr>
        <w:t>especiales</w:t>
      </w:r>
      <w:r>
        <w:rPr>
          <w:b w:val="0"/>
          <w:color w:val="1F2A44"/>
        </w:rPr>
        <w:t>:</w:t>
      </w:r>
      <w:r>
        <w:rPr>
          <w:b w:val="0"/>
          <w:color w:val="1F2A44"/>
          <w:spacing w:val="-8"/>
        </w:rPr>
        <w:t xml:space="preserve"> </w:t>
      </w:r>
      <w:r>
        <w:rPr>
          <w:b w:val="0"/>
          <w:color w:val="1F2A44"/>
        </w:rPr>
        <w:t>requieren</w:t>
      </w:r>
      <w:r>
        <w:rPr>
          <w:b w:val="0"/>
          <w:color w:val="1F2A44"/>
          <w:spacing w:val="-7"/>
        </w:rPr>
        <w:t xml:space="preserve"> </w:t>
      </w:r>
      <w:r>
        <w:rPr>
          <w:color w:val="1F2A44"/>
        </w:rPr>
        <w:t>aprobación</w:t>
      </w:r>
      <w:r>
        <w:rPr>
          <w:color w:val="1F2A44"/>
          <w:spacing w:val="-7"/>
        </w:rPr>
        <w:t xml:space="preserve"> </w:t>
      </w:r>
      <w:r>
        <w:rPr>
          <w:color w:val="1F2A44"/>
        </w:rPr>
        <w:t>de</w:t>
      </w:r>
      <w:r>
        <w:rPr>
          <w:color w:val="1F2A44"/>
          <w:spacing w:val="-7"/>
        </w:rPr>
        <w:t xml:space="preserve"> </w:t>
      </w:r>
      <w:r>
        <w:rPr>
          <w:color w:val="1F2A44"/>
        </w:rPr>
        <w:t>la</w:t>
      </w:r>
      <w:r>
        <w:rPr>
          <w:color w:val="1F2A44"/>
          <w:spacing w:val="-8"/>
        </w:rPr>
        <w:t xml:space="preserve"> </w:t>
      </w:r>
      <w:r>
        <w:rPr>
          <w:color w:val="1F2A44"/>
        </w:rPr>
        <w:t>jefatura</w:t>
      </w:r>
      <w:r>
        <w:rPr>
          <w:color w:val="1F2A44"/>
          <w:spacing w:val="-6"/>
        </w:rPr>
        <w:t xml:space="preserve"> </w:t>
      </w:r>
      <w:r>
        <w:rPr>
          <w:color w:val="1F2A44"/>
          <w:spacing w:val="-2"/>
        </w:rPr>
        <w:t>comercial</w:t>
      </w:r>
      <w:r>
        <w:rPr>
          <w:b w:val="0"/>
          <w:color w:val="1F2A44"/>
          <w:spacing w:val="-2"/>
        </w:rPr>
        <w:t>.</w:t>
      </w:r>
    </w:p>
    <w:p w14:paraId="656D93F5" w14:textId="77777777" w:rsidR="00635877" w:rsidRDefault="00000000">
      <w:pPr>
        <w:pStyle w:val="Prrafodelista"/>
        <w:numPr>
          <w:ilvl w:val="0"/>
          <w:numId w:val="2"/>
        </w:numPr>
        <w:tabs>
          <w:tab w:val="left" w:pos="808"/>
        </w:tabs>
        <w:ind w:right="1040"/>
        <w:rPr>
          <w:sz w:val="21"/>
        </w:rPr>
      </w:pPr>
      <w:r>
        <w:rPr>
          <w:b/>
          <w:color w:val="1F2A44"/>
          <w:sz w:val="21"/>
        </w:rPr>
        <w:t>Promociones</w:t>
      </w:r>
      <w:r>
        <w:rPr>
          <w:b/>
          <w:color w:val="1F2A44"/>
          <w:spacing w:val="-4"/>
          <w:sz w:val="21"/>
        </w:rPr>
        <w:t xml:space="preserve"> </w:t>
      </w:r>
      <w:r>
        <w:rPr>
          <w:b/>
          <w:color w:val="1F2A44"/>
          <w:sz w:val="21"/>
        </w:rPr>
        <w:t>temporales:</w:t>
      </w:r>
      <w:r>
        <w:rPr>
          <w:b/>
          <w:color w:val="1F2A44"/>
          <w:spacing w:val="-1"/>
          <w:sz w:val="21"/>
        </w:rPr>
        <w:t xml:space="preserve"> </w:t>
      </w:r>
      <w:r>
        <w:rPr>
          <w:color w:val="1F2A44"/>
          <w:sz w:val="21"/>
        </w:rPr>
        <w:t>se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publican</w:t>
      </w:r>
      <w:r>
        <w:rPr>
          <w:color w:val="1F2A44"/>
          <w:spacing w:val="-3"/>
          <w:sz w:val="21"/>
        </w:rPr>
        <w:t xml:space="preserve"> </w:t>
      </w:r>
      <w:r>
        <w:rPr>
          <w:color w:val="1F2A44"/>
          <w:sz w:val="21"/>
        </w:rPr>
        <w:t>en</w:t>
      </w:r>
      <w:r>
        <w:rPr>
          <w:color w:val="1F2A44"/>
          <w:spacing w:val="-3"/>
          <w:sz w:val="21"/>
        </w:rPr>
        <w:t xml:space="preserve"> </w:t>
      </w:r>
      <w:r>
        <w:rPr>
          <w:color w:val="1F2A44"/>
          <w:sz w:val="21"/>
        </w:rPr>
        <w:t>el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sistema</w:t>
      </w:r>
      <w:r>
        <w:rPr>
          <w:color w:val="1F2A44"/>
          <w:spacing w:val="-5"/>
          <w:sz w:val="21"/>
        </w:rPr>
        <w:t xml:space="preserve"> </w:t>
      </w:r>
      <w:r>
        <w:rPr>
          <w:color w:val="1F2A44"/>
          <w:sz w:val="21"/>
        </w:rPr>
        <w:t>comercial</w:t>
      </w:r>
      <w:r>
        <w:rPr>
          <w:color w:val="1F2A44"/>
          <w:spacing w:val="-2"/>
          <w:sz w:val="21"/>
        </w:rPr>
        <w:t xml:space="preserve"> </w:t>
      </w:r>
      <w:r>
        <w:rPr>
          <w:color w:val="1F2A44"/>
          <w:sz w:val="21"/>
        </w:rPr>
        <w:t>y</w:t>
      </w:r>
      <w:r>
        <w:rPr>
          <w:color w:val="1F2A44"/>
          <w:spacing w:val="-3"/>
          <w:sz w:val="21"/>
        </w:rPr>
        <w:t xml:space="preserve"> </w:t>
      </w:r>
      <w:r>
        <w:rPr>
          <w:b/>
          <w:color w:val="1F2A44"/>
          <w:sz w:val="21"/>
        </w:rPr>
        <w:t>no</w:t>
      </w:r>
      <w:r>
        <w:rPr>
          <w:b/>
          <w:color w:val="1F2A44"/>
          <w:spacing w:val="-4"/>
          <w:sz w:val="21"/>
        </w:rPr>
        <w:t xml:space="preserve"> </w:t>
      </w:r>
      <w:r>
        <w:rPr>
          <w:b/>
          <w:color w:val="1F2A44"/>
          <w:sz w:val="21"/>
        </w:rPr>
        <w:t>se</w:t>
      </w:r>
      <w:r>
        <w:rPr>
          <w:b/>
          <w:color w:val="1F2A44"/>
          <w:spacing w:val="-3"/>
          <w:sz w:val="21"/>
        </w:rPr>
        <w:t xml:space="preserve"> </w:t>
      </w:r>
      <w:r>
        <w:rPr>
          <w:b/>
          <w:color w:val="1F2A44"/>
          <w:sz w:val="21"/>
        </w:rPr>
        <w:t>incluyen</w:t>
      </w:r>
      <w:r>
        <w:rPr>
          <w:b/>
          <w:color w:val="1F2A44"/>
          <w:spacing w:val="-4"/>
          <w:sz w:val="21"/>
        </w:rPr>
        <w:t xml:space="preserve"> </w:t>
      </w:r>
      <w:r>
        <w:rPr>
          <w:color w:val="1F2A44"/>
          <w:sz w:val="21"/>
        </w:rPr>
        <w:t>en</w:t>
      </w:r>
      <w:r>
        <w:rPr>
          <w:color w:val="1F2A44"/>
          <w:spacing w:val="-3"/>
          <w:sz w:val="21"/>
        </w:rPr>
        <w:t xml:space="preserve"> </w:t>
      </w:r>
      <w:r>
        <w:rPr>
          <w:color w:val="1F2A44"/>
          <w:sz w:val="21"/>
        </w:rPr>
        <w:t xml:space="preserve">este </w:t>
      </w:r>
      <w:r>
        <w:rPr>
          <w:color w:val="1F2A44"/>
          <w:spacing w:val="-2"/>
          <w:sz w:val="21"/>
        </w:rPr>
        <w:t>documento.</w:t>
      </w:r>
    </w:p>
    <w:p w14:paraId="37D20D59" w14:textId="77777777" w:rsidR="00635877" w:rsidRDefault="00635877">
      <w:pPr>
        <w:pStyle w:val="Textoindependiente"/>
        <w:spacing w:before="35"/>
      </w:pPr>
    </w:p>
    <w:p w14:paraId="1056E607" w14:textId="77777777" w:rsidR="00635877" w:rsidRDefault="00000000">
      <w:pPr>
        <w:pStyle w:val="Ttulo3"/>
        <w:numPr>
          <w:ilvl w:val="0"/>
          <w:numId w:val="4"/>
        </w:numPr>
        <w:tabs>
          <w:tab w:val="left" w:pos="338"/>
        </w:tabs>
        <w:ind w:left="338" w:hanging="251"/>
      </w:pPr>
      <w:r>
        <w:rPr>
          <w:color w:val="1594FF"/>
        </w:rPr>
        <w:t>Preguntas</w:t>
      </w:r>
      <w:r>
        <w:rPr>
          <w:color w:val="1594FF"/>
          <w:spacing w:val="-15"/>
        </w:rPr>
        <w:t xml:space="preserve"> </w:t>
      </w:r>
      <w:r>
        <w:rPr>
          <w:color w:val="1594FF"/>
        </w:rPr>
        <w:t>frecuentes</w:t>
      </w:r>
      <w:r>
        <w:rPr>
          <w:color w:val="1594FF"/>
          <w:spacing w:val="-13"/>
        </w:rPr>
        <w:t xml:space="preserve"> </w:t>
      </w:r>
      <w:r>
        <w:rPr>
          <w:color w:val="1594FF"/>
          <w:spacing w:val="-2"/>
        </w:rPr>
        <w:t>(fragmento)</w:t>
      </w:r>
    </w:p>
    <w:p w14:paraId="70C35416" w14:textId="77777777" w:rsidR="00635877" w:rsidRDefault="00000000">
      <w:pPr>
        <w:pStyle w:val="Prrafodelista"/>
        <w:numPr>
          <w:ilvl w:val="0"/>
          <w:numId w:val="1"/>
        </w:numPr>
        <w:tabs>
          <w:tab w:val="left" w:pos="808"/>
        </w:tabs>
        <w:spacing w:before="280" w:line="257" w:lineRule="exact"/>
        <w:rPr>
          <w:sz w:val="21"/>
        </w:rPr>
      </w:pPr>
      <w:r>
        <w:rPr>
          <w:b/>
          <w:sz w:val="21"/>
        </w:rPr>
        <w:t>¿Puedo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cancelar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una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solicitud?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Sí,</w:t>
      </w:r>
      <w:r>
        <w:rPr>
          <w:spacing w:val="-5"/>
          <w:sz w:val="21"/>
        </w:rPr>
        <w:t xml:space="preserve"> </w:t>
      </w:r>
      <w:r>
        <w:rPr>
          <w:sz w:val="21"/>
        </w:rPr>
        <w:t>mientras</w:t>
      </w:r>
      <w:r>
        <w:rPr>
          <w:spacing w:val="-5"/>
          <w:sz w:val="21"/>
        </w:rPr>
        <w:t xml:space="preserve"> </w:t>
      </w:r>
      <w:r>
        <w:rPr>
          <w:sz w:val="21"/>
        </w:rPr>
        <w:t>no</w:t>
      </w:r>
      <w:r>
        <w:rPr>
          <w:spacing w:val="-5"/>
          <w:sz w:val="21"/>
        </w:rPr>
        <w:t xml:space="preserve"> </w:t>
      </w:r>
      <w:r>
        <w:rPr>
          <w:sz w:val="21"/>
        </w:rPr>
        <w:t>haya</w:t>
      </w:r>
      <w:r>
        <w:rPr>
          <w:spacing w:val="-7"/>
          <w:sz w:val="21"/>
        </w:rPr>
        <w:t xml:space="preserve"> </w:t>
      </w:r>
      <w:r>
        <w:rPr>
          <w:sz w:val="21"/>
        </w:rPr>
        <w:t>sido</w:t>
      </w:r>
      <w:r>
        <w:rPr>
          <w:spacing w:val="-4"/>
          <w:sz w:val="21"/>
        </w:rPr>
        <w:t xml:space="preserve"> </w:t>
      </w:r>
      <w:r>
        <w:rPr>
          <w:sz w:val="21"/>
        </w:rPr>
        <w:t>aprobada,</w:t>
      </w:r>
      <w:r>
        <w:rPr>
          <w:spacing w:val="-5"/>
          <w:sz w:val="21"/>
        </w:rPr>
        <w:t xml:space="preserve"> </w:t>
      </w:r>
      <w:r>
        <w:rPr>
          <w:sz w:val="21"/>
        </w:rPr>
        <w:t>desde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portal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interno.</w:t>
      </w:r>
    </w:p>
    <w:p w14:paraId="107DBD04" w14:textId="77777777" w:rsidR="00635877" w:rsidRDefault="00000000">
      <w:pPr>
        <w:pStyle w:val="Prrafodelista"/>
        <w:numPr>
          <w:ilvl w:val="0"/>
          <w:numId w:val="1"/>
        </w:numPr>
        <w:tabs>
          <w:tab w:val="left" w:pos="808"/>
        </w:tabs>
        <w:spacing w:line="257" w:lineRule="exact"/>
        <w:rPr>
          <w:sz w:val="21"/>
        </w:rPr>
      </w:pPr>
      <w:r>
        <w:rPr>
          <w:b/>
          <w:sz w:val="21"/>
        </w:rPr>
        <w:t>¿Qué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incluye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garantía?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Cubre</w:t>
      </w:r>
      <w:r>
        <w:rPr>
          <w:spacing w:val="-6"/>
          <w:sz w:val="21"/>
        </w:rPr>
        <w:t xml:space="preserve"> </w:t>
      </w:r>
      <w:r>
        <w:rPr>
          <w:sz w:val="21"/>
        </w:rPr>
        <w:t>defectos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7"/>
          <w:sz w:val="21"/>
        </w:rPr>
        <w:t xml:space="preserve"> </w:t>
      </w:r>
      <w:r>
        <w:rPr>
          <w:sz w:val="21"/>
        </w:rPr>
        <w:t>fábrica</w:t>
      </w:r>
      <w:r>
        <w:rPr>
          <w:spacing w:val="-4"/>
          <w:sz w:val="21"/>
        </w:rPr>
        <w:t xml:space="preserve"> </w:t>
      </w:r>
      <w:r>
        <w:rPr>
          <w:sz w:val="21"/>
        </w:rPr>
        <w:t>durante</w:t>
      </w:r>
      <w:r>
        <w:rPr>
          <w:spacing w:val="-5"/>
          <w:sz w:val="21"/>
        </w:rPr>
        <w:t xml:space="preserve"> </w:t>
      </w:r>
      <w:r>
        <w:rPr>
          <w:sz w:val="21"/>
        </w:rPr>
        <w:t>12</w:t>
      </w:r>
      <w:r>
        <w:rPr>
          <w:spacing w:val="-5"/>
          <w:sz w:val="21"/>
        </w:rPr>
        <w:t xml:space="preserve"> </w:t>
      </w:r>
      <w:r>
        <w:rPr>
          <w:sz w:val="21"/>
        </w:rPr>
        <w:t>meses</w:t>
      </w:r>
      <w:r>
        <w:rPr>
          <w:spacing w:val="-4"/>
          <w:sz w:val="21"/>
        </w:rPr>
        <w:t xml:space="preserve"> </w:t>
      </w:r>
      <w:r>
        <w:rPr>
          <w:sz w:val="21"/>
        </w:rPr>
        <w:t>desde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recepción.</w:t>
      </w:r>
    </w:p>
    <w:p w14:paraId="42C90105" w14:textId="77777777" w:rsidR="00635877" w:rsidRDefault="00000000">
      <w:pPr>
        <w:pStyle w:val="Prrafodelista"/>
        <w:numPr>
          <w:ilvl w:val="0"/>
          <w:numId w:val="1"/>
        </w:numPr>
        <w:tabs>
          <w:tab w:val="left" w:pos="808"/>
        </w:tabs>
        <w:spacing w:line="257" w:lineRule="exact"/>
        <w:rPr>
          <w:sz w:val="21"/>
        </w:rPr>
      </w:pPr>
      <w:r>
        <w:rPr>
          <w:b/>
          <w:sz w:val="21"/>
        </w:rPr>
        <w:t>¿Puedo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modificar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una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solicitud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ya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enviada?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Sí,</w:t>
      </w:r>
      <w:r>
        <w:rPr>
          <w:spacing w:val="-5"/>
          <w:sz w:val="21"/>
        </w:rPr>
        <w:t xml:space="preserve"> </w:t>
      </w:r>
      <w:r>
        <w:rPr>
          <w:sz w:val="21"/>
        </w:rPr>
        <w:t>antes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aprobación.</w:t>
      </w:r>
    </w:p>
    <w:sectPr w:rsidR="00635877">
      <w:pgSz w:w="11910" w:h="16840"/>
      <w:pgMar w:top="98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BA6"/>
    <w:multiLevelType w:val="hybridMultilevel"/>
    <w:tmpl w:val="C832A582"/>
    <w:lvl w:ilvl="0" w:tplc="195059D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2488C7BA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2" w:tplc="BB426B44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9B36F39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670CCE66"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  <w:lvl w:ilvl="5" w:tplc="C8E2FE24">
      <w:numFmt w:val="bullet"/>
      <w:lvlText w:val="•"/>
      <w:lvlJc w:val="left"/>
      <w:pPr>
        <w:ind w:left="5290" w:hanging="360"/>
      </w:pPr>
      <w:rPr>
        <w:rFonts w:hint="default"/>
        <w:lang w:val="es-ES" w:eastAsia="en-US" w:bidi="ar-SA"/>
      </w:rPr>
    </w:lvl>
    <w:lvl w:ilvl="6" w:tplc="5AD657DE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7" w:tplc="496E64D4">
      <w:numFmt w:val="bullet"/>
      <w:lvlText w:val="•"/>
      <w:lvlJc w:val="left"/>
      <w:pPr>
        <w:ind w:left="7086" w:hanging="360"/>
      </w:pPr>
      <w:rPr>
        <w:rFonts w:hint="default"/>
        <w:lang w:val="es-ES" w:eastAsia="en-US" w:bidi="ar-SA"/>
      </w:rPr>
    </w:lvl>
    <w:lvl w:ilvl="8" w:tplc="AEF43C24">
      <w:numFmt w:val="bullet"/>
      <w:lvlText w:val="•"/>
      <w:lvlJc w:val="left"/>
      <w:pPr>
        <w:ind w:left="798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0778AF"/>
    <w:multiLevelType w:val="hybridMultilevel"/>
    <w:tmpl w:val="56E4EA8A"/>
    <w:lvl w:ilvl="0" w:tplc="5AB40C76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A44"/>
        <w:spacing w:val="0"/>
        <w:w w:val="99"/>
        <w:sz w:val="20"/>
        <w:szCs w:val="20"/>
        <w:lang w:val="es-ES" w:eastAsia="en-US" w:bidi="ar-SA"/>
      </w:rPr>
    </w:lvl>
    <w:lvl w:ilvl="1" w:tplc="84B69F5E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2" w:tplc="87D44114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2A9282B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417E119A"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  <w:lvl w:ilvl="5" w:tplc="A3CC6076">
      <w:numFmt w:val="bullet"/>
      <w:lvlText w:val="•"/>
      <w:lvlJc w:val="left"/>
      <w:pPr>
        <w:ind w:left="5290" w:hanging="360"/>
      </w:pPr>
      <w:rPr>
        <w:rFonts w:hint="default"/>
        <w:lang w:val="es-ES" w:eastAsia="en-US" w:bidi="ar-SA"/>
      </w:rPr>
    </w:lvl>
    <w:lvl w:ilvl="6" w:tplc="1570E1FC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7" w:tplc="16503908">
      <w:numFmt w:val="bullet"/>
      <w:lvlText w:val="•"/>
      <w:lvlJc w:val="left"/>
      <w:pPr>
        <w:ind w:left="7086" w:hanging="360"/>
      </w:pPr>
      <w:rPr>
        <w:rFonts w:hint="default"/>
        <w:lang w:val="es-ES" w:eastAsia="en-US" w:bidi="ar-SA"/>
      </w:rPr>
    </w:lvl>
    <w:lvl w:ilvl="8" w:tplc="3118CA52">
      <w:numFmt w:val="bullet"/>
      <w:lvlText w:val="•"/>
      <w:lvlJc w:val="left"/>
      <w:pPr>
        <w:ind w:left="798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3D97ABF"/>
    <w:multiLevelType w:val="hybridMultilevel"/>
    <w:tmpl w:val="69821E22"/>
    <w:lvl w:ilvl="0" w:tplc="3E14F6B0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A44"/>
        <w:spacing w:val="0"/>
        <w:w w:val="99"/>
        <w:sz w:val="20"/>
        <w:szCs w:val="20"/>
        <w:lang w:val="es-ES" w:eastAsia="en-US" w:bidi="ar-SA"/>
      </w:rPr>
    </w:lvl>
    <w:lvl w:ilvl="1" w:tplc="655AC9EE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2" w:tplc="27182FAA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06346B7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C7A47A70"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  <w:lvl w:ilvl="5" w:tplc="8FC06094">
      <w:numFmt w:val="bullet"/>
      <w:lvlText w:val="•"/>
      <w:lvlJc w:val="left"/>
      <w:pPr>
        <w:ind w:left="5290" w:hanging="360"/>
      </w:pPr>
      <w:rPr>
        <w:rFonts w:hint="default"/>
        <w:lang w:val="es-ES" w:eastAsia="en-US" w:bidi="ar-SA"/>
      </w:rPr>
    </w:lvl>
    <w:lvl w:ilvl="6" w:tplc="7E088496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7" w:tplc="E9D409CE">
      <w:numFmt w:val="bullet"/>
      <w:lvlText w:val="•"/>
      <w:lvlJc w:val="left"/>
      <w:pPr>
        <w:ind w:left="7086" w:hanging="360"/>
      </w:pPr>
      <w:rPr>
        <w:rFonts w:hint="default"/>
        <w:lang w:val="es-ES" w:eastAsia="en-US" w:bidi="ar-SA"/>
      </w:rPr>
    </w:lvl>
    <w:lvl w:ilvl="8" w:tplc="7D98C032">
      <w:numFmt w:val="bullet"/>
      <w:lvlText w:val="•"/>
      <w:lvlJc w:val="left"/>
      <w:pPr>
        <w:ind w:left="798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C962C59"/>
    <w:multiLevelType w:val="hybridMultilevel"/>
    <w:tmpl w:val="0C080238"/>
    <w:lvl w:ilvl="0" w:tplc="799A93B6">
      <w:start w:val="1"/>
      <w:numFmt w:val="decimal"/>
      <w:lvlText w:val="%1."/>
      <w:lvlJc w:val="left"/>
      <w:pPr>
        <w:ind w:left="341" w:hanging="25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1594FF"/>
        <w:spacing w:val="-1"/>
        <w:w w:val="99"/>
        <w:sz w:val="26"/>
        <w:szCs w:val="26"/>
        <w:lang w:val="es-ES" w:eastAsia="en-US" w:bidi="ar-SA"/>
      </w:rPr>
    </w:lvl>
    <w:lvl w:ilvl="1" w:tplc="2FE6EC7C">
      <w:start w:val="1"/>
      <w:numFmt w:val="decimal"/>
      <w:lvlText w:val="%2."/>
      <w:lvlJc w:val="left"/>
      <w:pPr>
        <w:ind w:left="80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1F2A44"/>
        <w:spacing w:val="0"/>
        <w:w w:val="100"/>
        <w:sz w:val="21"/>
        <w:szCs w:val="21"/>
        <w:lang w:val="es-ES" w:eastAsia="en-US" w:bidi="ar-SA"/>
      </w:rPr>
    </w:lvl>
    <w:lvl w:ilvl="2" w:tplc="0C16EAA4">
      <w:numFmt w:val="bullet"/>
      <w:lvlText w:val="•"/>
      <w:lvlJc w:val="left"/>
      <w:pPr>
        <w:ind w:left="1797" w:hanging="360"/>
      </w:pPr>
      <w:rPr>
        <w:rFonts w:hint="default"/>
        <w:lang w:val="es-ES" w:eastAsia="en-US" w:bidi="ar-SA"/>
      </w:rPr>
    </w:lvl>
    <w:lvl w:ilvl="3" w:tplc="2EFE1D62">
      <w:numFmt w:val="bullet"/>
      <w:lvlText w:val="•"/>
      <w:lvlJc w:val="left"/>
      <w:pPr>
        <w:ind w:left="2795" w:hanging="360"/>
      </w:pPr>
      <w:rPr>
        <w:rFonts w:hint="default"/>
        <w:lang w:val="es-ES" w:eastAsia="en-US" w:bidi="ar-SA"/>
      </w:rPr>
    </w:lvl>
    <w:lvl w:ilvl="4" w:tplc="A010EF7A">
      <w:numFmt w:val="bullet"/>
      <w:lvlText w:val="•"/>
      <w:lvlJc w:val="left"/>
      <w:pPr>
        <w:ind w:left="3793" w:hanging="360"/>
      </w:pPr>
      <w:rPr>
        <w:rFonts w:hint="default"/>
        <w:lang w:val="es-ES" w:eastAsia="en-US" w:bidi="ar-SA"/>
      </w:rPr>
    </w:lvl>
    <w:lvl w:ilvl="5" w:tplc="D6DC4F22">
      <w:numFmt w:val="bullet"/>
      <w:lvlText w:val="•"/>
      <w:lvlJc w:val="left"/>
      <w:pPr>
        <w:ind w:left="4791" w:hanging="360"/>
      </w:pPr>
      <w:rPr>
        <w:rFonts w:hint="default"/>
        <w:lang w:val="es-ES" w:eastAsia="en-US" w:bidi="ar-SA"/>
      </w:rPr>
    </w:lvl>
    <w:lvl w:ilvl="6" w:tplc="61FC5A52">
      <w:numFmt w:val="bullet"/>
      <w:lvlText w:val="•"/>
      <w:lvlJc w:val="left"/>
      <w:pPr>
        <w:ind w:left="5789" w:hanging="360"/>
      </w:pPr>
      <w:rPr>
        <w:rFonts w:hint="default"/>
        <w:lang w:val="es-ES" w:eastAsia="en-US" w:bidi="ar-SA"/>
      </w:rPr>
    </w:lvl>
    <w:lvl w:ilvl="7" w:tplc="77DE171A">
      <w:numFmt w:val="bullet"/>
      <w:lvlText w:val="•"/>
      <w:lvlJc w:val="left"/>
      <w:pPr>
        <w:ind w:left="6787" w:hanging="360"/>
      </w:pPr>
      <w:rPr>
        <w:rFonts w:hint="default"/>
        <w:lang w:val="es-ES" w:eastAsia="en-US" w:bidi="ar-SA"/>
      </w:rPr>
    </w:lvl>
    <w:lvl w:ilvl="8" w:tplc="BE1A817A">
      <w:numFmt w:val="bullet"/>
      <w:lvlText w:val="•"/>
      <w:lvlJc w:val="left"/>
      <w:pPr>
        <w:ind w:left="7785" w:hanging="360"/>
      </w:pPr>
      <w:rPr>
        <w:rFonts w:hint="default"/>
        <w:lang w:val="es-ES" w:eastAsia="en-US" w:bidi="ar-SA"/>
      </w:rPr>
    </w:lvl>
  </w:abstractNum>
  <w:num w:numId="1" w16cid:durableId="1260991334">
    <w:abstractNumId w:val="0"/>
  </w:num>
  <w:num w:numId="2" w16cid:durableId="800269998">
    <w:abstractNumId w:val="2"/>
  </w:num>
  <w:num w:numId="3" w16cid:durableId="69738035">
    <w:abstractNumId w:val="1"/>
  </w:num>
  <w:num w:numId="4" w16cid:durableId="1318345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877"/>
    <w:rsid w:val="002A7F45"/>
    <w:rsid w:val="003A2DAC"/>
    <w:rsid w:val="0063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9835A"/>
  <w15:docId w15:val="{C47E167F-DDBE-4128-80E6-CE945BB0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119"/>
      <w:ind w:left="87"/>
      <w:outlineLvl w:val="0"/>
    </w:pPr>
    <w:rPr>
      <w:b/>
      <w:bCs/>
      <w:sz w:val="46"/>
      <w:szCs w:val="46"/>
    </w:rPr>
  </w:style>
  <w:style w:type="paragraph" w:styleId="Ttulo2">
    <w:name w:val="heading 2"/>
    <w:basedOn w:val="Normal"/>
    <w:uiPriority w:val="9"/>
    <w:unhideWhenUsed/>
    <w:qFormat/>
    <w:pPr>
      <w:spacing w:before="82"/>
      <w:ind w:left="87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338" w:hanging="251"/>
      <w:outlineLvl w:val="2"/>
    </w:pPr>
    <w:rPr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line="247" w:lineRule="exact"/>
      <w:ind w:left="808" w:hanging="360"/>
      <w:outlineLvl w:val="3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before="30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Técnica — Associate AI Engineer</dc:title>
  <dc:creator>Área de Innovación</dc:creator>
  <cp:lastModifiedBy>André Meléndez Cava</cp:lastModifiedBy>
  <cp:revision>2</cp:revision>
  <dcterms:created xsi:type="dcterms:W3CDTF">2026-09-07T19:53:00Z</dcterms:created>
  <dcterms:modified xsi:type="dcterms:W3CDTF">2026-09-07T19:54:00Z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2021</vt:lpwstr>
  </property>
</Properties>
</file>