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24" w:rsidRP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 w:rsidRPr="004D4B47">
        <w:rPr>
          <w:rFonts w:ascii="Arial" w:hAnsi="Arial" w:cs="Arial"/>
          <w:b/>
          <w:sz w:val="28"/>
          <w:szCs w:val="28"/>
        </w:rPr>
        <w:t>UNIVERSIDADE FEDERAL DO RIO DE JANEIRO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POLITÉCNICA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DCC/NPPG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Estudo do </w:t>
      </w:r>
      <w:r w:rsidRPr="009574D5">
        <w:rPr>
          <w:rFonts w:ascii="Arial" w:hAnsi="Arial" w:cs="Arial"/>
          <w:b/>
          <w:sz w:val="28"/>
          <w:szCs w:val="28"/>
        </w:rPr>
        <w:t xml:space="preserve">impacto </w:t>
      </w:r>
      <w:r>
        <w:rPr>
          <w:rFonts w:ascii="Arial" w:hAnsi="Arial" w:cs="Arial"/>
          <w:b/>
          <w:sz w:val="28"/>
          <w:szCs w:val="28"/>
        </w:rPr>
        <w:t>causado pelo</w:t>
      </w:r>
      <w:r w:rsidRPr="009574D5">
        <w:rPr>
          <w:rFonts w:ascii="Arial" w:hAnsi="Arial" w:cs="Arial"/>
          <w:b/>
          <w:sz w:val="28"/>
          <w:szCs w:val="28"/>
        </w:rPr>
        <w:t xml:space="preserve"> modelo de contratação </w:t>
      </w:r>
      <w:r w:rsidRPr="009574D5">
        <w:rPr>
          <w:rFonts w:ascii="Arial" w:hAnsi="Arial" w:cs="Arial"/>
          <w:b/>
          <w:i/>
          <w:sz w:val="28"/>
          <w:szCs w:val="28"/>
        </w:rPr>
        <w:t>outsourcing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574D5">
        <w:rPr>
          <w:rFonts w:ascii="Arial" w:hAnsi="Arial" w:cs="Arial"/>
          <w:b/>
          <w:sz w:val="28"/>
          <w:szCs w:val="28"/>
        </w:rPr>
        <w:t xml:space="preserve">na gestão de projetos </w:t>
      </w:r>
      <w:r w:rsidR="00FC69F0">
        <w:rPr>
          <w:rFonts w:ascii="Arial" w:hAnsi="Arial" w:cs="Arial"/>
          <w:b/>
          <w:i/>
          <w:sz w:val="28"/>
          <w:szCs w:val="28"/>
        </w:rPr>
        <w:t>SCRUM</w:t>
      </w:r>
      <w:r>
        <w:rPr>
          <w:rFonts w:ascii="Arial" w:hAnsi="Arial" w:cs="Arial"/>
          <w:b/>
          <w:sz w:val="28"/>
          <w:szCs w:val="28"/>
        </w:rPr>
        <w:t xml:space="preserve"> para</w:t>
      </w:r>
      <w:r w:rsidRPr="009574D5">
        <w:rPr>
          <w:rFonts w:ascii="Arial" w:hAnsi="Arial" w:cs="Arial"/>
          <w:b/>
          <w:sz w:val="28"/>
          <w:szCs w:val="28"/>
        </w:rPr>
        <w:t xml:space="preserve"> software científico 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C26576" w:rsidRDefault="004D4B47" w:rsidP="00C265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C26576" w:rsidRDefault="00C26576" w:rsidP="004D4B47">
      <w:pPr>
        <w:jc w:val="center"/>
        <w:rPr>
          <w:rFonts w:ascii="Arial" w:hAnsi="Arial" w:cs="Arial"/>
          <w:b/>
          <w:sz w:val="24"/>
          <w:szCs w:val="24"/>
        </w:rPr>
        <w:sectPr w:rsidR="00C26576" w:rsidSect="00C26576">
          <w:headerReference w:type="default" r:id="rId8"/>
          <w:footerReference w:type="default" r:id="rId9"/>
          <w:footerReference w:type="first" r:id="rId10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proofErr w:type="spellStart"/>
      <w:r w:rsidRPr="00E9503C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>
      <w:pPr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51730D" w:rsidP="008E56E6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Monografia apresentada no curso de Pós-Graduação em Gestão </w:t>
      </w:r>
      <w:r w:rsidR="000013A7">
        <w:rPr>
          <w:rFonts w:ascii="Arial" w:hAnsi="Arial" w:cs="Arial"/>
        </w:rPr>
        <w:t>de Portfólio, Programas e</w:t>
      </w:r>
      <w:r>
        <w:rPr>
          <w:rFonts w:ascii="Arial" w:hAnsi="Arial" w:cs="Arial"/>
        </w:rPr>
        <w:t xml:space="preserve"> Projetos, da Escola Politécnica da Universidade Federal do Rio de Janeiro.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Pr="0051730D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2266DC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F2066B" w:rsidRDefault="00F206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1730D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B239DC" w:rsidRPr="004D4B47" w:rsidRDefault="00B239DC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51730D" w:rsidRDefault="0051730D" w:rsidP="0051730D">
      <w:pPr>
        <w:jc w:val="center"/>
        <w:rPr>
          <w:rFonts w:ascii="Arial" w:hAnsi="Arial" w:cs="Arial"/>
          <w:b/>
          <w:sz w:val="28"/>
          <w:szCs w:val="28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8E56E6" w:rsidRPr="000013A7" w:rsidRDefault="0051730D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A7">
        <w:rPr>
          <w:rFonts w:ascii="Arial" w:hAnsi="Arial" w:cs="Arial"/>
          <w:sz w:val="24"/>
          <w:szCs w:val="24"/>
        </w:rPr>
        <w:t>Monografia submetida ao Curso de Pós-Graduação em Gestão e Gerenciamento de Projetos</w:t>
      </w:r>
      <w:r w:rsidR="000013A7" w:rsidRPr="000013A7">
        <w:rPr>
          <w:rFonts w:ascii="Arial" w:hAnsi="Arial" w:cs="Arial"/>
          <w:sz w:val="24"/>
          <w:szCs w:val="24"/>
        </w:rPr>
        <w:t xml:space="preserve"> Gestão de Portfólio, Programas e Projetos</w:t>
      </w:r>
      <w:r w:rsidRPr="000013A7">
        <w:rPr>
          <w:rFonts w:ascii="Arial" w:hAnsi="Arial" w:cs="Arial"/>
          <w:sz w:val="24"/>
          <w:szCs w:val="24"/>
        </w:rPr>
        <w:t xml:space="preserve">, da Escola Politécnica, da Universidade Federal do Rio de Janeiro – UFRJ, como parte dos requisitos necessários à obtenção de título de Especialista em </w:t>
      </w:r>
      <w:r w:rsidR="000013A7" w:rsidRPr="000013A7">
        <w:rPr>
          <w:rFonts w:ascii="Arial" w:hAnsi="Arial" w:cs="Arial"/>
          <w:sz w:val="24"/>
          <w:szCs w:val="24"/>
        </w:rPr>
        <w:t>Gestão de Portfólio, Programas e Projetos</w:t>
      </w:r>
    </w:p>
    <w:p w:rsidR="008E56E6" w:rsidRDefault="008E56E6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por:</w:t>
      </w: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1 ,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2 ,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3 ,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F2066B" w:rsidRDefault="00F2066B" w:rsidP="008E56E6">
      <w:pPr>
        <w:jc w:val="center"/>
        <w:rPr>
          <w:rFonts w:ascii="Arial" w:hAnsi="Arial" w:cs="Arial"/>
        </w:rPr>
      </w:pPr>
    </w:p>
    <w:p w:rsidR="005E581C" w:rsidRDefault="005E581C" w:rsidP="008E56E6">
      <w:pPr>
        <w:jc w:val="center"/>
        <w:rPr>
          <w:rFonts w:ascii="Arial" w:hAnsi="Arial" w:cs="Arial"/>
        </w:rPr>
      </w:pPr>
    </w:p>
    <w:p w:rsidR="00F2066B" w:rsidRPr="0051730D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F2066B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711ED1" w:rsidRDefault="00711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ED1" w:rsidRDefault="00711ED1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56E6" w:rsidRDefault="00EE54D3" w:rsidP="00EE54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3591138" cy="3101645"/>
            <wp:effectExtent l="19050" t="0" r="93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26" t="24187" r="17272" b="3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15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5" w:rsidRDefault="00D71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D71715" w:rsidRPr="00D71715" w:rsidRDefault="00D71715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003046">
      <w:pPr>
        <w:pStyle w:val="Monografia"/>
        <w:ind w:firstLine="0"/>
      </w:pPr>
      <w:r w:rsidRPr="00D71715">
        <w:t xml:space="preserve">Resumo da Monografia submetida ao corpo docente do curso de Pós-Graduação em Gestão </w:t>
      </w:r>
      <w:r w:rsidR="000013A7">
        <w:t>de Portfólio, Programas e Projetos</w:t>
      </w:r>
      <w:r w:rsidRPr="00D71715">
        <w:t xml:space="preserve"> – Universidade Federal do Rio de Janeiro – UFRJ, como parte dos requisitos necessários à obtenção de título de Especialista em Gestão </w:t>
      </w:r>
      <w:r w:rsidR="000013A7">
        <w:t>de Portfólio, Programas e Projetos</w:t>
      </w:r>
      <w:r w:rsidRPr="00D71715">
        <w:t>.</w:t>
      </w:r>
    </w:p>
    <w:p w:rsidR="009F644C" w:rsidRDefault="009F644C" w:rsidP="007247C2">
      <w:pPr>
        <w:pStyle w:val="Monografia"/>
      </w:pPr>
    </w:p>
    <w:p w:rsidR="00D71715" w:rsidRPr="00D71715" w:rsidRDefault="00D71715" w:rsidP="009F644C">
      <w:pPr>
        <w:pStyle w:val="Monografia"/>
        <w:ind w:firstLine="0"/>
      </w:pPr>
      <w:r w:rsidRPr="00D71715">
        <w:t>Resumo da Monografia</w:t>
      </w:r>
      <w:r w:rsidR="009F644C">
        <w:t>:</w:t>
      </w:r>
      <w:r w:rsidRPr="00D71715">
        <w:t xml:space="preserve"> XXXXXXXXXX XXXXXXXXXXXXXXXX XXXXXXXXXX XXXXXXXXXXXXX XXXXX XXXXXXXXXX XXXXXX XXXXXXXXXXXXX XXXXXX XXXXXXXX XXXXXXXXXXXXXXX XXXXXX </w:t>
      </w:r>
      <w:proofErr w:type="spellStart"/>
      <w:r w:rsidRPr="00D71715">
        <w:t>XXXXXX</w:t>
      </w:r>
      <w:proofErr w:type="spellEnd"/>
      <w:r w:rsidRPr="00D71715">
        <w:t xml:space="preserve"> XXXXXXXXXX XXXXX </w:t>
      </w:r>
      <w:proofErr w:type="gramStart"/>
      <w:r w:rsidRPr="00D71715">
        <w:t>XXXXXXX  XXXX</w:t>
      </w:r>
      <w:proofErr w:type="gramEnd"/>
      <w:r w:rsidRPr="00D71715">
        <w:t xml:space="preserve"> XXXXXXXXX XXXXX.</w:t>
      </w:r>
      <w:r w:rsidR="009F644C">
        <w:t xml:space="preserve"> (até 250 palavras)</w:t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A2E5D" w:rsidP="009A2E5D">
      <w:pPr>
        <w:tabs>
          <w:tab w:val="left" w:pos="784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Termos </w:t>
      </w:r>
      <w:proofErr w:type="gramStart"/>
      <w:r w:rsidRPr="00D71715">
        <w:rPr>
          <w:rFonts w:ascii="Arial" w:hAnsi="Arial" w:cs="Arial"/>
        </w:rPr>
        <w:t>Chaves:</w:t>
      </w:r>
      <w:r w:rsidRPr="00D71715">
        <w:rPr>
          <w:rFonts w:ascii="Arial" w:hAnsi="Arial" w:cs="Arial"/>
        </w:rPr>
        <w:tab/>
      </w:r>
      <w:proofErr w:type="gramEnd"/>
      <w:r w:rsidR="00E9503C">
        <w:rPr>
          <w:rFonts w:ascii="Arial" w:hAnsi="Arial" w:cs="Arial"/>
        </w:rPr>
        <w:t>SCRUM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Contrato Outsourcing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Software Científico</w:t>
      </w: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A2E5D" w:rsidRDefault="009A2E5D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03046" w:rsidRDefault="00003046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71715" w:rsidRPr="0051730D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9F644C" w:rsidRDefault="00E9503C" w:rsidP="009F644C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9F644C" w:rsidRDefault="009F64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7247C2" w:rsidRDefault="007247C2" w:rsidP="005E581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7247C2" w:rsidRPr="00D71715" w:rsidRDefault="007247C2" w:rsidP="005E581C">
      <w:pPr>
        <w:spacing w:before="120" w:after="0" w:line="240" w:lineRule="auto"/>
        <w:jc w:val="both"/>
        <w:rPr>
          <w:rFonts w:ascii="Arial" w:hAnsi="Arial" w:cs="Arial"/>
        </w:rPr>
      </w:pPr>
    </w:p>
    <w:p w:rsidR="007247C2" w:rsidRDefault="007247C2" w:rsidP="007247C2">
      <w:pPr>
        <w:pStyle w:val="Monografia"/>
      </w:pPr>
      <w:r w:rsidRPr="007247C2">
        <w:t>Dedico essa monografia a minha família por sua capacidade de acreditar em mim e investir no meu sucesso.</w:t>
      </w:r>
    </w:p>
    <w:p w:rsidR="007247C2" w:rsidRDefault="007247C2">
      <w:pPr>
        <w:rPr>
          <w:rFonts w:ascii="Arial" w:hAnsi="Arial" w:cs="Arial"/>
        </w:rPr>
      </w:pPr>
      <w:r>
        <w:br w:type="page"/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</w:p>
    <w:p w:rsidR="007247C2" w:rsidRPr="00D71715" w:rsidRDefault="007247C2" w:rsidP="007247C2">
      <w:pPr>
        <w:pStyle w:val="Monografia"/>
      </w:pPr>
      <w:r w:rsidRPr="007247C2">
        <w:t xml:space="preserve">Agradeço а todos </w:t>
      </w:r>
      <w:proofErr w:type="spellStart"/>
      <w:r w:rsidRPr="007247C2">
        <w:t>оs</w:t>
      </w:r>
      <w:proofErr w:type="spellEnd"/>
      <w:r w:rsidRPr="007247C2">
        <w:t xml:space="preserve"> professores </w:t>
      </w:r>
      <w:proofErr w:type="spellStart"/>
      <w:r w:rsidRPr="007247C2">
        <w:t>pоr</w:t>
      </w:r>
      <w:proofErr w:type="spellEnd"/>
      <w:r w:rsidRPr="007247C2">
        <w:t xml:space="preserve"> </w:t>
      </w:r>
      <w:proofErr w:type="spellStart"/>
      <w:r w:rsidRPr="007247C2">
        <w:t>mе</w:t>
      </w:r>
      <w:proofErr w:type="spellEnd"/>
      <w:r w:rsidRPr="007247C2">
        <w:t xml:space="preserve"> proporcionar о conhecimento </w:t>
      </w:r>
      <w:proofErr w:type="spellStart"/>
      <w:r w:rsidRPr="007247C2">
        <w:t>nãо</w:t>
      </w:r>
      <w:proofErr w:type="spellEnd"/>
      <w:r w:rsidRPr="007247C2">
        <w:t xml:space="preserve"> apenas racional, </w:t>
      </w:r>
      <w:proofErr w:type="spellStart"/>
      <w:r w:rsidRPr="007247C2">
        <w:t>mаs</w:t>
      </w:r>
      <w:proofErr w:type="spellEnd"/>
      <w:r w:rsidRPr="007247C2">
        <w:t xml:space="preserve"> а manifestação </w:t>
      </w:r>
      <w:proofErr w:type="spellStart"/>
      <w:r w:rsidRPr="007247C2">
        <w:t>dо</w:t>
      </w:r>
      <w:proofErr w:type="spellEnd"/>
      <w:r w:rsidRPr="007247C2">
        <w:t xml:space="preserve"> caráter е afetividade </w:t>
      </w:r>
      <w:proofErr w:type="spellStart"/>
      <w:r w:rsidRPr="007247C2">
        <w:t>dа</w:t>
      </w:r>
      <w:proofErr w:type="spellEnd"/>
      <w:r w:rsidRPr="007247C2">
        <w:t xml:space="preserve"> educação </w:t>
      </w:r>
      <w:proofErr w:type="spellStart"/>
      <w:r w:rsidRPr="007247C2">
        <w:t>nо</w:t>
      </w:r>
      <w:proofErr w:type="spellEnd"/>
      <w:r w:rsidRPr="007247C2">
        <w:t xml:space="preserve"> processo </w:t>
      </w:r>
      <w:proofErr w:type="spellStart"/>
      <w:r w:rsidRPr="007247C2">
        <w:t>dе</w:t>
      </w:r>
      <w:proofErr w:type="spellEnd"/>
      <w:r w:rsidRPr="007247C2">
        <w:t xml:space="preserve"> formação profissional.</w:t>
      </w:r>
    </w:p>
    <w:p w:rsidR="007247C2" w:rsidRDefault="007247C2" w:rsidP="00D71715">
      <w:pPr>
        <w:jc w:val="center"/>
        <w:rPr>
          <w:rFonts w:ascii="Arial" w:hAnsi="Arial" w:cs="Arial"/>
        </w:rPr>
      </w:pP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47C2" w:rsidRDefault="009F644C" w:rsidP="002D13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67537738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284C1F" w:rsidRPr="00003046" w:rsidRDefault="00284C1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2"/>
              <w:szCs w:val="22"/>
            </w:rPr>
          </w:pPr>
        </w:p>
        <w:p w:rsidR="00863BD6" w:rsidRDefault="0004734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DE2928">
            <w:rPr>
              <w:b w:val="0"/>
              <w:sz w:val="22"/>
            </w:rPr>
            <w:fldChar w:fldCharType="begin"/>
          </w:r>
          <w:r w:rsidR="00584AC3" w:rsidRPr="00DE2928">
            <w:rPr>
              <w:b w:val="0"/>
              <w:sz w:val="22"/>
            </w:rPr>
            <w:instrText xml:space="preserve"> TOC \o "1-3" \u </w:instrText>
          </w:r>
          <w:r w:rsidRPr="00DE2928">
            <w:rPr>
              <w:b w:val="0"/>
              <w:sz w:val="22"/>
            </w:rPr>
            <w:fldChar w:fldCharType="separate"/>
          </w:r>
          <w:bookmarkStart w:id="0" w:name="_GoBack"/>
          <w:bookmarkEnd w:id="0"/>
          <w:r w:rsidR="00863BD6">
            <w:rPr>
              <w:noProof/>
            </w:rPr>
            <w:t>1. INTRODUÇÃO</w:t>
          </w:r>
          <w:r w:rsidR="00863BD6">
            <w:rPr>
              <w:noProof/>
            </w:rPr>
            <w:tab/>
          </w:r>
          <w:r w:rsidR="00863BD6">
            <w:rPr>
              <w:noProof/>
            </w:rPr>
            <w:fldChar w:fldCharType="begin"/>
          </w:r>
          <w:r w:rsidR="00863BD6">
            <w:rPr>
              <w:noProof/>
            </w:rPr>
            <w:instrText xml:space="preserve"> PAGEREF _Toc429665267 \h </w:instrText>
          </w:r>
          <w:r w:rsidR="00863BD6">
            <w:rPr>
              <w:noProof/>
            </w:rPr>
          </w:r>
          <w:r w:rsidR="00863BD6">
            <w:rPr>
              <w:noProof/>
            </w:rPr>
            <w:fldChar w:fldCharType="separate"/>
          </w:r>
          <w:r w:rsidR="00863BD6">
            <w:rPr>
              <w:noProof/>
            </w:rPr>
            <w:t>1</w:t>
          </w:r>
          <w:r w:rsidR="00863BD6"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1.1. Contextualização</w:t>
          </w:r>
          <w:r>
            <w:tab/>
          </w:r>
          <w:r>
            <w:fldChar w:fldCharType="begin"/>
          </w:r>
          <w:r>
            <w:instrText xml:space="preserve"> PAGEREF _Toc429665268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1.2. Objetivo do trabalho</w:t>
          </w:r>
          <w:r>
            <w:tab/>
          </w:r>
          <w:r>
            <w:fldChar w:fldCharType="begin"/>
          </w:r>
          <w:r>
            <w:instrText xml:space="preserve"> PAGEREF _Toc429665269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1.3. Justificativa ao trabalho</w:t>
          </w:r>
          <w:r>
            <w:tab/>
          </w:r>
          <w:r>
            <w:fldChar w:fldCharType="begin"/>
          </w:r>
          <w:r>
            <w:instrText xml:space="preserve"> PAGEREF _Toc429665270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1.4. Metodologia Empregada</w:t>
          </w:r>
          <w:r>
            <w:tab/>
          </w:r>
          <w:r>
            <w:fldChar w:fldCharType="begin"/>
          </w:r>
          <w:r>
            <w:instrText xml:space="preserve"> PAGEREF _Toc429665271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1.5. Conteúdo dos capítulos</w:t>
          </w:r>
          <w:r>
            <w:tab/>
          </w:r>
          <w:r>
            <w:fldChar w:fldCharType="begin"/>
          </w:r>
          <w:r>
            <w:instrText xml:space="preserve"> PAGEREF _Toc429665272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863BD6" w:rsidRDefault="00863B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2. REVISÃO DA LITERATURA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Desenvolvimento de Software Cientifico</w:t>
          </w:r>
          <w:r>
            <w:tab/>
          </w:r>
          <w:r>
            <w:fldChar w:fldCharType="begin"/>
          </w:r>
          <w:r>
            <w:instrText xml:space="preserve"> PAGEREF _Toc429665274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Particularidades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Construção de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Riscos de um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Metodologias de Desenvolvimento de Software: do tradicional ao ágil (SCRUM)</w:t>
          </w:r>
          <w:r>
            <w:tab/>
          </w:r>
          <w:r>
            <w:fldChar w:fldCharType="begin"/>
          </w:r>
          <w:r>
            <w:instrText xml:space="preserve"> PAGEREF _Toc429665279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Tradicional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1.1.8.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Comparando as metodologias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 PMI aplicado a SCRUM</w:t>
          </w:r>
          <w:r>
            <w:tab/>
          </w:r>
          <w:r>
            <w:fldChar w:fldCharType="begin"/>
          </w:r>
          <w:r>
            <w:instrText xml:space="preserve"> PAGEREF _Toc429665284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863BD6" w:rsidRDefault="00863BD6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1.1.9.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Gerenciando projetos com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1.1.10.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PMI aplicado a metodologia de desenvolvimento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 e incompatibilidades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Modelos de contratação de serviços de desenvolvimento de software</w:t>
          </w:r>
          <w:r>
            <w:tab/>
          </w:r>
          <w:r>
            <w:fldChar w:fldCharType="begin"/>
          </w:r>
          <w:r>
            <w:instrText xml:space="preserve"> PAGEREF _Toc429665288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a legislação brasileira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Contratação de serviços com fixo e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Padrões Petrobras</w:t>
          </w:r>
          <w:r>
            <w:tab/>
          </w:r>
          <w:r>
            <w:fldChar w:fldCharType="begin"/>
          </w:r>
          <w:r>
            <w:instrText xml:space="preserve"> PAGEREF _Toc429665292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aplicados a desenvolvimento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5B1EF4">
            <w:rPr>
              <w:noProof/>
            </w:rPr>
            <w:t>1.1.17.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Modelo de Contratação de Serviços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5B1EF4">
            <w:rPr>
              <w:b w:val="0"/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METODOS ÁGEIS APLICADO NAS GRANDES CORPORAÇÕES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2.1.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Utilização</w:t>
          </w:r>
          <w:r>
            <w:tab/>
          </w:r>
          <w:r>
            <w:fldChar w:fldCharType="begin"/>
          </w:r>
          <w:r>
            <w:instrText xml:space="preserve"> PAGEREF _Toc429665297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2.2.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Problemas</w:t>
          </w:r>
          <w:r>
            <w:tab/>
          </w:r>
          <w:r>
            <w:fldChar w:fldCharType="begin"/>
          </w:r>
          <w:r>
            <w:instrText xml:space="preserve"> PAGEREF _Toc429665298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2.3.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Estado da Arte</w:t>
          </w:r>
          <w:r>
            <w:tab/>
          </w:r>
          <w:r>
            <w:fldChar w:fldCharType="begin"/>
          </w:r>
          <w:r>
            <w:instrText xml:space="preserve"> PAGEREF _Toc429665299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2.4.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Petrobras</w:t>
          </w:r>
          <w:r>
            <w:tab/>
          </w:r>
          <w:r>
            <w:fldChar w:fldCharType="begin"/>
          </w:r>
          <w:r>
            <w:instrText xml:space="preserve"> PAGEREF _Toc429665300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863BD6" w:rsidRDefault="00863BD6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5B1EF4">
            <w:rPr>
              <w:b w:val="0"/>
              <w:noProof/>
            </w:rPr>
            <w:t>3.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COM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3.1.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Utilização</w:t>
          </w:r>
          <w:r>
            <w:tab/>
          </w:r>
          <w:r>
            <w:fldChar w:fldCharType="begin"/>
          </w:r>
          <w:r>
            <w:instrText xml:space="preserve"> PAGEREF _Toc429665302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3.2.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Problemas</w:t>
          </w:r>
          <w:r>
            <w:tab/>
          </w:r>
          <w:r>
            <w:fldChar w:fldCharType="begin"/>
          </w:r>
          <w:r>
            <w:instrText xml:space="preserve"> PAGEREF _Toc429665303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3.3.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Estado da Arte</w:t>
          </w:r>
          <w:r>
            <w:tab/>
          </w:r>
          <w:r>
            <w:fldChar w:fldCharType="begin"/>
          </w:r>
          <w:r>
            <w:instrText xml:space="preserve"> PAGEREF _Toc429665304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lastRenderedPageBreak/>
            <w:t>3.4.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Petrobras</w:t>
          </w:r>
          <w:r>
            <w:tab/>
          </w:r>
          <w:r>
            <w:fldChar w:fldCharType="begin"/>
          </w:r>
          <w:r>
            <w:instrText xml:space="preserve"> PAGEREF _Toc429665305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863BD6" w:rsidRDefault="00863BD6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5B1EF4">
            <w:rPr>
              <w:b w:val="0"/>
              <w:noProof/>
            </w:rPr>
            <w:t>4.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 EM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4.1.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Utilização</w:t>
          </w:r>
          <w:r>
            <w:tab/>
          </w:r>
          <w:r>
            <w:fldChar w:fldCharType="begin"/>
          </w:r>
          <w:r>
            <w:instrText xml:space="preserve"> PAGEREF _Toc429665307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4.2.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Problemas</w:t>
          </w:r>
          <w:r>
            <w:tab/>
          </w:r>
          <w:r>
            <w:fldChar w:fldCharType="begin"/>
          </w:r>
          <w:r>
            <w:instrText xml:space="preserve"> PAGEREF _Toc429665308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4.3.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Estado da Arte</w:t>
          </w:r>
          <w:r>
            <w:tab/>
          </w:r>
          <w:r>
            <w:fldChar w:fldCharType="begin"/>
          </w:r>
          <w:r>
            <w:instrText xml:space="preserve"> PAGEREF _Toc429665309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4.4.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Petrobras</w:t>
          </w:r>
          <w:r>
            <w:tab/>
          </w:r>
          <w:r>
            <w:fldChar w:fldCharType="begin"/>
          </w:r>
          <w:r>
            <w:instrText xml:space="preserve"> PAGEREF _Toc429665310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863BD6" w:rsidRDefault="00863BD6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5B1EF4">
            <w:rPr>
              <w:b w:val="0"/>
              <w:noProof/>
            </w:rPr>
            <w:t>5.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ESTUDO DE CASO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5.1.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Projeto RCDUT</w:t>
          </w:r>
          <w:r>
            <w:tab/>
          </w:r>
          <w:r>
            <w:fldChar w:fldCharType="begin"/>
          </w:r>
          <w:r>
            <w:instrText xml:space="preserve"> PAGEREF _Toc429665312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5.2.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Inicial</w:t>
          </w:r>
          <w:r>
            <w:tab/>
          </w:r>
          <w:r>
            <w:fldChar w:fldCharType="begin"/>
          </w:r>
          <w:r>
            <w:instrText xml:space="preserve"> PAGEREF _Toc429665313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5.3.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Final</w:t>
          </w:r>
          <w:r>
            <w:tab/>
          </w:r>
          <w:r>
            <w:fldChar w:fldCharType="begin"/>
          </w:r>
          <w:r>
            <w:instrText xml:space="preserve"> PAGEREF _Toc429665314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5.4.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Cronograma</w:t>
          </w:r>
          <w:r>
            <w:tab/>
          </w:r>
          <w:r>
            <w:fldChar w:fldCharType="begin"/>
          </w:r>
          <w:r>
            <w:instrText xml:space="preserve"> PAGEREF _Toc429665315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5.5.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Orçamento</w:t>
          </w:r>
          <w:r>
            <w:tab/>
          </w:r>
          <w:r>
            <w:fldChar w:fldCharType="begin"/>
          </w:r>
          <w:r>
            <w:instrText xml:space="preserve"> PAGEREF _Toc429665316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5B1EF4">
            <w:t>5.6.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Análises e Considerações no estudo realizado</w:t>
          </w:r>
          <w:r>
            <w:tab/>
          </w:r>
          <w:r>
            <w:fldChar w:fldCharType="begin"/>
          </w:r>
          <w:r>
            <w:instrText xml:space="preserve"> PAGEREF _Toc429665317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863BD6" w:rsidRDefault="00863BD6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5B1EF4">
            <w:rPr>
              <w:b w:val="0"/>
              <w:noProof/>
            </w:rPr>
            <w:t>6.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CONSIDERAÇÕES FINAIS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Críticas e Comentários</w:t>
          </w:r>
          <w:r>
            <w:tab/>
          </w:r>
          <w:r>
            <w:fldChar w:fldCharType="begin"/>
          </w:r>
          <w:r>
            <w:instrText xml:space="preserve"> PAGEREF _Toc429665319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Recomendações para Futuros Trabalhos.</w:t>
          </w:r>
          <w:r>
            <w:tab/>
          </w:r>
          <w:r>
            <w:fldChar w:fldCharType="begin"/>
          </w:r>
          <w:r>
            <w:instrText xml:space="preserve"> PAGEREF _Toc429665320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863BD6" w:rsidRDefault="00863BD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_Toc429665321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Bibliográficas</w:t>
          </w:r>
          <w:r>
            <w:tab/>
          </w:r>
          <w:r>
            <w:fldChar w:fldCharType="begin"/>
          </w:r>
          <w:r>
            <w:instrText xml:space="preserve"> PAGEREF _Toc429665322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Normativas</w:t>
          </w:r>
          <w:r>
            <w:tab/>
          </w:r>
          <w:r>
            <w:fldChar w:fldCharType="begin"/>
          </w:r>
          <w:r>
            <w:instrText xml:space="preserve"> PAGEREF _Toc429665323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863BD6" w:rsidRDefault="00863BD6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Indicações Eletrônicas</w:t>
          </w:r>
          <w:r>
            <w:tab/>
          </w:r>
          <w:r>
            <w:fldChar w:fldCharType="begin"/>
          </w:r>
          <w:r>
            <w:instrText xml:space="preserve"> PAGEREF _Toc429665324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5C5D53" w:rsidRDefault="0004734B" w:rsidP="005C5D53">
          <w:pPr>
            <w:spacing w:after="0" w:line="240" w:lineRule="auto"/>
            <w:rPr>
              <w:rFonts w:ascii="Arial" w:hAnsi="Arial"/>
              <w:b/>
            </w:rPr>
          </w:pPr>
          <w:r w:rsidRPr="00DE2928">
            <w:rPr>
              <w:rFonts w:ascii="Arial" w:hAnsi="Arial"/>
              <w:b/>
            </w:rPr>
            <w:fldChar w:fldCharType="end"/>
          </w:r>
        </w:p>
        <w:p w:rsidR="005C5D53" w:rsidRDefault="005C5D53" w:rsidP="00DE292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APENDICES</w:t>
          </w:r>
        </w:p>
        <w:p w:rsidR="00284C1F" w:rsidRPr="00DE2928" w:rsidRDefault="005C5D53" w:rsidP="00DE2928">
          <w:pPr>
            <w:rPr>
              <w:rFonts w:ascii="Arial" w:hAnsi="Arial" w:cs="Arial"/>
            </w:rPr>
          </w:pPr>
          <w:r>
            <w:rPr>
              <w:rFonts w:ascii="Arial" w:hAnsi="Arial"/>
              <w:b/>
            </w:rPr>
            <w:t>ANEXOS</w:t>
          </w:r>
        </w:p>
      </w:sdtContent>
    </w:sdt>
    <w:p w:rsidR="007247C2" w:rsidRPr="00DE2928" w:rsidRDefault="007247C2" w:rsidP="00DE2928">
      <w:pPr>
        <w:rPr>
          <w:rFonts w:ascii="Arial" w:hAnsi="Arial" w:cs="Arial"/>
        </w:rPr>
      </w:pPr>
    </w:p>
    <w:p w:rsidR="007247C2" w:rsidRDefault="00724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1. </w:t>
      </w:r>
      <w:r w:rsidR="00CE6B21" w:rsidRPr="009A7A3E">
        <w:rPr>
          <w:rFonts w:ascii="Arial" w:hAnsi="Arial" w:cs="Arial"/>
        </w:rPr>
        <w:t>Tendência da Sociedade do Conhecimento</w:t>
      </w:r>
      <w:r w:rsidRPr="009A7A3E">
        <w:rPr>
          <w:rFonts w:ascii="Arial" w:hAnsi="Arial" w:cs="Arial"/>
        </w:rPr>
        <w:t>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...........</w:t>
      </w:r>
      <w:r w:rsidRPr="009A7A3E">
        <w:rPr>
          <w:rFonts w:ascii="Arial" w:hAnsi="Arial" w:cs="Arial"/>
        </w:rPr>
        <w:t>.....1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2. </w:t>
      </w:r>
      <w:r w:rsidR="00CE6B21" w:rsidRPr="009A7A3E">
        <w:rPr>
          <w:rFonts w:ascii="Arial" w:hAnsi="Arial" w:cs="Arial"/>
        </w:rPr>
        <w:t>Processos Essenciais da Gestão do Conhecimento.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Figura 3. XXXXX.........................................................................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......15</w:t>
      </w:r>
    </w:p>
    <w:p w:rsidR="0055433E" w:rsidRDefault="0055433E" w:rsidP="0055433E">
      <w:pPr>
        <w:rPr>
          <w:rFonts w:ascii="Arial" w:hAnsi="Arial" w:cs="Arial"/>
          <w:sz w:val="24"/>
          <w:szCs w:val="24"/>
        </w:rPr>
      </w:pPr>
    </w:p>
    <w:p w:rsidR="0011356E" w:rsidRDefault="0011356E" w:rsidP="0055433E">
      <w:pPr>
        <w:jc w:val="both"/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1. </w:t>
      </w:r>
      <w:r w:rsidR="00CE6B21" w:rsidRPr="009A7A3E">
        <w:rPr>
          <w:rFonts w:ascii="Arial" w:hAnsi="Arial" w:cs="Arial"/>
        </w:rPr>
        <w:t>Indicadores de Projeto.</w:t>
      </w:r>
      <w:r w:rsidRPr="009A7A3E">
        <w:rPr>
          <w:rFonts w:ascii="Arial" w:hAnsi="Arial" w:cs="Arial"/>
        </w:rPr>
        <w:t>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</w:t>
      </w:r>
      <w:r w:rsidR="00CE6B21" w:rsidRPr="009A7A3E">
        <w:rPr>
          <w:rFonts w:ascii="Arial" w:hAnsi="Arial" w:cs="Arial"/>
        </w:rPr>
        <w:t>5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2.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......1</w:t>
      </w:r>
      <w:r w:rsidR="00CE6B21" w:rsidRPr="009A7A3E">
        <w:rPr>
          <w:rFonts w:ascii="Arial" w:hAnsi="Arial" w:cs="Arial"/>
        </w:rPr>
        <w:t>3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3.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.......1</w:t>
      </w:r>
      <w:r w:rsidR="00CE6B21" w:rsidRPr="009A7A3E">
        <w:rPr>
          <w:rFonts w:ascii="Arial" w:hAnsi="Arial" w:cs="Arial"/>
        </w:rPr>
        <w:t>9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TABELAS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1. </w:t>
      </w:r>
      <w:r w:rsidR="00CE6B21" w:rsidRPr="009A7A3E">
        <w:rPr>
          <w:rFonts w:ascii="Arial" w:hAnsi="Arial" w:cs="Arial"/>
        </w:rPr>
        <w:t>Desenho esquemático da Tripla Restrição.</w:t>
      </w:r>
      <w:r w:rsidRPr="009A7A3E">
        <w:rPr>
          <w:rFonts w:ascii="Arial" w:hAnsi="Arial" w:cs="Arial"/>
        </w:rPr>
        <w:t>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..........</w:t>
      </w:r>
      <w:r w:rsidR="00CE6B21" w:rsidRPr="009A7A3E">
        <w:rPr>
          <w:rFonts w:ascii="Arial" w:hAnsi="Arial" w:cs="Arial"/>
        </w:rPr>
        <w:t>8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2. </w:t>
      </w:r>
      <w:r w:rsidR="00CE6B21" w:rsidRPr="009A7A3E">
        <w:rPr>
          <w:rFonts w:ascii="Arial" w:hAnsi="Arial" w:cs="Arial"/>
        </w:rPr>
        <w:t>Grupos de Processos Durante o Projeto</w:t>
      </w:r>
      <w:r w:rsidRPr="009A7A3E">
        <w:rPr>
          <w:rFonts w:ascii="Arial" w:hAnsi="Arial" w:cs="Arial"/>
        </w:rPr>
        <w:t>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</w:t>
      </w:r>
      <w:r w:rsidR="00CE6B21" w:rsidRPr="009A7A3E">
        <w:rPr>
          <w:rFonts w:ascii="Arial" w:hAnsi="Arial" w:cs="Arial"/>
        </w:rPr>
        <w:t>2</w:t>
      </w:r>
      <w:r w:rsidRPr="009A7A3E">
        <w:rPr>
          <w:rFonts w:ascii="Arial" w:hAnsi="Arial" w:cs="Arial"/>
        </w:rPr>
        <w:t>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Tabela 3. XXXXX.................................................................................................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r w:rsidR="00CE6B21" w:rsidRPr="009A7A3E">
        <w:rPr>
          <w:rFonts w:ascii="Arial" w:hAnsi="Arial" w:cs="Arial"/>
        </w:rPr>
        <w:t>25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D5C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SIGLAS E ABREVIATURAS</w:t>
      </w:r>
    </w:p>
    <w:p w:rsidR="00D07FD6" w:rsidRDefault="00D07FD6" w:rsidP="001D5C7C">
      <w:pPr>
        <w:spacing w:after="0"/>
        <w:rPr>
          <w:rFonts w:ascii="Arial" w:hAnsi="Arial" w:cs="Arial"/>
          <w:b/>
          <w:sz w:val="24"/>
          <w:szCs w:val="24"/>
        </w:rPr>
      </w:pPr>
    </w:p>
    <w:p w:rsidR="00D07FD6" w:rsidRPr="00D07FD6" w:rsidRDefault="00D07FD6" w:rsidP="001D5C7C">
      <w:p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D07FD6">
        <w:rPr>
          <w:rFonts w:ascii="Arial" w:hAnsi="Arial" w:cs="Arial"/>
          <w:b/>
        </w:rPr>
        <w:t>PMBoK</w:t>
      </w:r>
      <w:proofErr w:type="spellEnd"/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>– Corpo de Conhecimento em Gerenciamento de Projetos (</w:t>
      </w:r>
      <w:r w:rsidRPr="00D07FD6">
        <w:rPr>
          <w:rFonts w:ascii="Arial" w:hAnsi="Arial" w:cs="Arial"/>
          <w:i/>
        </w:rPr>
        <w:t>Project Management Body of Knowledge</w:t>
      </w:r>
      <w:r w:rsidRPr="00D07FD6">
        <w:rPr>
          <w:rFonts w:ascii="Arial" w:hAnsi="Arial" w:cs="Arial"/>
        </w:rPr>
        <w:t>)</w:t>
      </w:r>
    </w:p>
    <w:p w:rsidR="00D07FD6" w:rsidRDefault="00D07FD6" w:rsidP="001D5C7C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EAP</w:t>
      </w:r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Estrutura Analítica de Projetos (</w:t>
      </w:r>
      <w:proofErr w:type="spellStart"/>
      <w:r w:rsidRPr="00D07FD6">
        <w:rPr>
          <w:rFonts w:ascii="Arial" w:hAnsi="Arial" w:cs="Arial"/>
          <w:i/>
        </w:rPr>
        <w:t>Work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Breakdown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Structure</w:t>
      </w:r>
      <w:proofErr w:type="spellEnd"/>
      <w:r>
        <w:rPr>
          <w:rFonts w:ascii="Arial" w:hAnsi="Arial" w:cs="Arial"/>
        </w:rPr>
        <w:t>)</w:t>
      </w:r>
    </w:p>
    <w:p w:rsidR="00D07FD6" w:rsidRDefault="00D07FD6" w:rsidP="001D5C7C">
      <w:pPr>
        <w:spacing w:after="120" w:line="360" w:lineRule="auto"/>
        <w:rPr>
          <w:rFonts w:ascii="Arial" w:hAnsi="Arial" w:cs="Arial"/>
        </w:rPr>
      </w:pPr>
      <w:r w:rsidRPr="00D07FD6">
        <w:rPr>
          <w:rFonts w:ascii="Arial" w:hAnsi="Arial" w:cs="Arial"/>
          <w:b/>
        </w:rPr>
        <w:t>TAP</w:t>
      </w:r>
      <w:r>
        <w:rPr>
          <w:rFonts w:ascii="Arial" w:hAnsi="Arial" w:cs="Arial"/>
        </w:rPr>
        <w:t xml:space="preserve"> – Termo de Abertura de Projetos</w:t>
      </w:r>
    </w:p>
    <w:p w:rsidR="005B5543" w:rsidRDefault="005B5543" w:rsidP="001D5C7C">
      <w:pPr>
        <w:spacing w:after="120" w:line="360" w:lineRule="auto"/>
        <w:rPr>
          <w:rFonts w:ascii="Arial" w:hAnsi="Arial" w:cs="Arial"/>
          <w:b/>
        </w:rPr>
      </w:pPr>
      <w:r w:rsidRPr="005B5543">
        <w:rPr>
          <w:rFonts w:ascii="Arial" w:hAnsi="Arial" w:cs="Arial"/>
          <w:b/>
        </w:rPr>
        <w:t>TCU</w:t>
      </w:r>
      <w:r>
        <w:rPr>
          <w:rFonts w:ascii="Arial" w:hAnsi="Arial" w:cs="Arial"/>
          <w:b/>
        </w:rPr>
        <w:t xml:space="preserve"> – </w:t>
      </w:r>
      <w:r w:rsidRPr="005B5543">
        <w:rPr>
          <w:rFonts w:ascii="Arial" w:hAnsi="Arial" w:cs="Arial"/>
        </w:rPr>
        <w:t>Tribunal de Contas da União</w:t>
      </w:r>
    </w:p>
    <w:p w:rsidR="005B5543" w:rsidRDefault="00075713" w:rsidP="001D5C7C">
      <w:pPr>
        <w:spacing w:after="120" w:line="360" w:lineRule="auto"/>
        <w:rPr>
          <w:rFonts w:ascii="Arial" w:hAnsi="Arial" w:cs="Arial"/>
          <w:b/>
        </w:rPr>
      </w:pPr>
      <w:r w:rsidRPr="00075713">
        <w:rPr>
          <w:rFonts w:ascii="Arial" w:hAnsi="Arial" w:cs="Arial"/>
          <w:b/>
        </w:rPr>
        <w:t>CENPES</w:t>
      </w:r>
      <w:r>
        <w:rPr>
          <w:rFonts w:ascii="Arial" w:hAnsi="Arial" w:cs="Arial"/>
          <w:b/>
        </w:rPr>
        <w:t xml:space="preserve"> – </w:t>
      </w:r>
      <w:r w:rsidRPr="00075713">
        <w:rPr>
          <w:rFonts w:ascii="Arial" w:hAnsi="Arial" w:cs="Arial"/>
        </w:rPr>
        <w:t>Centro de Pesquisas da Petrobras</w:t>
      </w:r>
    </w:p>
    <w:p w:rsidR="00075713" w:rsidRPr="00075713" w:rsidRDefault="00075713" w:rsidP="001D5C7C">
      <w:pPr>
        <w:spacing w:after="120" w:line="360" w:lineRule="auto"/>
        <w:rPr>
          <w:rFonts w:ascii="Arial" w:hAnsi="Arial" w:cs="Arial"/>
          <w:b/>
        </w:rPr>
      </w:pPr>
    </w:p>
    <w:p w:rsidR="00065469" w:rsidRDefault="00065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5469" w:rsidRDefault="00065469" w:rsidP="00366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GLOSSÁRIO</w:t>
      </w:r>
    </w:p>
    <w:p w:rsidR="00D07FD6" w:rsidRDefault="00D07FD6" w:rsidP="003667FC">
      <w:p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</w:p>
    <w:p w:rsidR="00065469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EAP</w:t>
      </w:r>
      <w:r w:rsidRPr="00473FE5">
        <w:rPr>
          <w:rFonts w:ascii="Arial" w:hAnsi="Arial" w:cs="Arial"/>
        </w:rPr>
        <w:t xml:space="preserve"> – É uma estrutura de árvore exaustiva, hierárquica, orientada as entregas que precisam ser feitas para completar um projeto.</w:t>
      </w:r>
    </w:p>
    <w:p w:rsidR="00D07FD6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GOLD PLATING</w:t>
      </w:r>
      <w:r w:rsidRPr="00473FE5">
        <w:rPr>
          <w:rFonts w:ascii="Arial" w:hAnsi="Arial" w:cs="Arial"/>
        </w:rPr>
        <w:t xml:space="preserve"> – Refere-se a adicionar funcionários a um sistema que não foram solicitadas pelo usuário porque o desenvolvedor acha que o sistema fica melhor com as novas funcionalidades.</w:t>
      </w:r>
    </w:p>
    <w:p w:rsidR="00D07FD6" w:rsidRDefault="00965FC4" w:rsidP="00D07FD6">
      <w:pPr>
        <w:rPr>
          <w:rFonts w:ascii="Arial" w:hAnsi="Arial" w:cs="Arial"/>
          <w:sz w:val="24"/>
          <w:szCs w:val="24"/>
        </w:rPr>
      </w:pPr>
      <w:r w:rsidRPr="00965FC4">
        <w:rPr>
          <w:rFonts w:ascii="Arial" w:hAnsi="Arial" w:cs="Arial"/>
          <w:b/>
          <w:sz w:val="24"/>
          <w:szCs w:val="24"/>
        </w:rPr>
        <w:t>CENPES</w:t>
      </w:r>
      <w:r>
        <w:rPr>
          <w:rFonts w:ascii="Arial" w:hAnsi="Arial" w:cs="Arial"/>
          <w:sz w:val="24"/>
          <w:szCs w:val="24"/>
        </w:rPr>
        <w:t xml:space="preserve"> – Centro de pesquisas da Petrobras</w:t>
      </w: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P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  <w:sectPr w:rsidR="002A2275" w:rsidSect="009A2E5D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65469" w:rsidRPr="00473FE5" w:rsidRDefault="00473FE5" w:rsidP="00473FE5">
      <w:pPr>
        <w:pStyle w:val="Ttulo1"/>
        <w:numPr>
          <w:ilvl w:val="0"/>
          <w:numId w:val="0"/>
        </w:numPr>
        <w:spacing w:before="0"/>
        <w:rPr>
          <w:sz w:val="22"/>
          <w:szCs w:val="22"/>
        </w:rPr>
      </w:pPr>
      <w:bookmarkStart w:id="1" w:name="_Toc416125014"/>
      <w:bookmarkStart w:id="2" w:name="_Toc429665267"/>
      <w:r w:rsidRPr="00473FE5">
        <w:rPr>
          <w:sz w:val="22"/>
          <w:szCs w:val="22"/>
        </w:rPr>
        <w:lastRenderedPageBreak/>
        <w:t xml:space="preserve">1. </w:t>
      </w:r>
      <w:r w:rsidR="00065469" w:rsidRPr="00473FE5">
        <w:rPr>
          <w:sz w:val="22"/>
          <w:szCs w:val="22"/>
        </w:rPr>
        <w:t>INTRODUÇÃO</w:t>
      </w:r>
      <w:bookmarkEnd w:id="1"/>
      <w:bookmarkEnd w:id="2"/>
    </w:p>
    <w:p w:rsidR="00065469" w:rsidRPr="00473FE5" w:rsidRDefault="00473FE5" w:rsidP="00473FE5">
      <w:pPr>
        <w:pStyle w:val="Ttulo2"/>
        <w:spacing w:before="0" w:line="360" w:lineRule="auto"/>
        <w:rPr>
          <w:szCs w:val="22"/>
        </w:rPr>
      </w:pPr>
      <w:bookmarkStart w:id="3" w:name="_Toc429665268"/>
      <w:r w:rsidRPr="00473FE5">
        <w:rPr>
          <w:szCs w:val="22"/>
        </w:rPr>
        <w:t xml:space="preserve">1.1. </w:t>
      </w:r>
      <w:r w:rsidR="005B5543">
        <w:rPr>
          <w:szCs w:val="22"/>
        </w:rPr>
        <w:t>Contextualização</w:t>
      </w:r>
      <w:bookmarkEnd w:id="3"/>
    </w:p>
    <w:p w:rsidR="00830D06" w:rsidRDefault="005B5543" w:rsidP="00075713">
      <w:pPr>
        <w:pStyle w:val="Monografia"/>
      </w:pPr>
      <w:r w:rsidRPr="005B5543">
        <w:t xml:space="preserve">A Petrobras </w:t>
      </w:r>
      <w:r>
        <w:t xml:space="preserve">ao longo dos últimos anos vem sofrendo pressão do TCU para </w:t>
      </w:r>
      <w:r w:rsidRPr="005B5543">
        <w:t>uma mudança no formato de contratação de prestação de serviços</w:t>
      </w:r>
      <w:r>
        <w:t xml:space="preserve"> com objetivo de diminuir a terceirização dentro da empresa e, nos casos em for </w:t>
      </w:r>
      <w:r w:rsidR="00075713">
        <w:t xml:space="preserve">realmente </w:t>
      </w:r>
      <w:r>
        <w:t>necess</w:t>
      </w:r>
      <w:r w:rsidR="00830D06">
        <w:t>ária</w:t>
      </w:r>
      <w:r>
        <w:t xml:space="preserve">, </w:t>
      </w:r>
      <w:r w:rsidR="00830D06">
        <w:t>utilizar</w:t>
      </w:r>
      <w:r>
        <w:t xml:space="preserve"> </w:t>
      </w:r>
      <w:r w:rsidR="00830D06">
        <w:t>um novo formato de</w:t>
      </w:r>
      <w:r>
        <w:t xml:space="preserve"> relação entre a </w:t>
      </w:r>
      <w:r w:rsidR="00830D06">
        <w:t xml:space="preserve">empresa, </w:t>
      </w:r>
      <w:r>
        <w:t xml:space="preserve">colaborador </w:t>
      </w:r>
      <w:r w:rsidR="00830D06">
        <w:t>e o objeto de prestação de serviços.</w:t>
      </w:r>
    </w:p>
    <w:p w:rsidR="005B5543" w:rsidRDefault="00075713" w:rsidP="00075713">
      <w:pPr>
        <w:pStyle w:val="Monografia"/>
      </w:pPr>
      <w:r>
        <w:t xml:space="preserve">O CENPES, por sua vez, </w:t>
      </w:r>
      <w:r w:rsidR="005B5543" w:rsidRPr="005B5543">
        <w:t xml:space="preserve">vive uma realidade de </w:t>
      </w:r>
      <w:r w:rsidR="00FF6250">
        <w:t xml:space="preserve">construção de </w:t>
      </w:r>
      <w:r w:rsidR="005B5543" w:rsidRPr="005B5543">
        <w:t xml:space="preserve">projetos </w:t>
      </w:r>
      <w:r w:rsidR="00FF6250">
        <w:t>de software científicos</w:t>
      </w:r>
      <w:r w:rsidR="005B5543" w:rsidRPr="005B5543">
        <w:t xml:space="preserve"> que atendem à área de pesquisa</w:t>
      </w:r>
      <w:r>
        <w:t xml:space="preserve"> nos seguimentos da área fim da companhia. Esses projetos, em sua grande maioria, são cercados </w:t>
      </w:r>
      <w:r w:rsidR="005B5543" w:rsidRPr="005B5543">
        <w:t xml:space="preserve">por incertezas, complexidade e necessidade de conhecimento profundo </w:t>
      </w:r>
      <w:r w:rsidR="00FF6250">
        <w:t>dos assuntos tratados.</w:t>
      </w:r>
    </w:p>
    <w:p w:rsidR="00473FE5" w:rsidRDefault="00FF6250" w:rsidP="00FF6250">
      <w:pPr>
        <w:pStyle w:val="Monografia"/>
      </w:pPr>
      <w:r>
        <w:t xml:space="preserve">Ao longo dos últimos 8 anos ocorreu um amadurecimento no processo de construção dessa modalidade de </w:t>
      </w:r>
      <w:r>
        <w:rPr>
          <w:i/>
        </w:rPr>
        <w:t>software</w:t>
      </w:r>
      <w:r>
        <w:t xml:space="preserve">, </w:t>
      </w:r>
      <w:r w:rsidRPr="005B5543">
        <w:t xml:space="preserve">saindo das tradicionais metodologias </w:t>
      </w:r>
      <w:r>
        <w:t xml:space="preserve">de desenvolvimento em cascata para desenvolvimento ágil em SCRUM. </w:t>
      </w:r>
      <w:r w:rsidR="005B5543" w:rsidRPr="005B5543">
        <w:t>Os benefícios trazidos nas áreas de gestão de escop</w:t>
      </w:r>
      <w:r>
        <w:t xml:space="preserve">o, prazo, custo e qualidade desses </w:t>
      </w:r>
      <w:r w:rsidR="005B5543" w:rsidRPr="005B5543">
        <w:t xml:space="preserve">projetos são </w:t>
      </w:r>
      <w:r>
        <w:t xml:space="preserve">fortemente </w:t>
      </w:r>
      <w:r w:rsidR="005B5543" w:rsidRPr="005B5543">
        <w:t>reconhecidos pelo cliente.</w:t>
      </w:r>
    </w:p>
    <w:p w:rsidR="00FF6250" w:rsidRPr="001D5C7C" w:rsidRDefault="00FF6250" w:rsidP="00FF6250">
      <w:pPr>
        <w:pStyle w:val="Monografia"/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4" w:name="_Toc429665269"/>
      <w:r w:rsidRPr="00473FE5">
        <w:rPr>
          <w:szCs w:val="22"/>
        </w:rPr>
        <w:t xml:space="preserve">1.2. </w:t>
      </w:r>
      <w:r w:rsidR="00065469" w:rsidRPr="00473FE5">
        <w:rPr>
          <w:szCs w:val="22"/>
        </w:rPr>
        <w:t>Objetivo do trabalho</w:t>
      </w:r>
      <w:bookmarkEnd w:id="4"/>
    </w:p>
    <w:p w:rsidR="00473FE5" w:rsidRDefault="008605A0" w:rsidP="00B82D57">
      <w:pPr>
        <w:pStyle w:val="Monografia"/>
      </w:pPr>
      <w:r>
        <w:t>Apontar</w:t>
      </w:r>
      <w:r w:rsidR="00867C66">
        <w:t xml:space="preserve"> possíveis impactos causados</w:t>
      </w:r>
      <w:r w:rsidR="0026183D">
        <w:t xml:space="preserve"> pela mudança no formato de contratação para construção de softwares científicos nas áreas de gestão de escopo, custo, prazo e qualidade de um projeto</w:t>
      </w:r>
      <w:r w:rsidR="00B82D57">
        <w:t xml:space="preserve">. </w:t>
      </w:r>
      <w:r>
        <w:t>Para isso serão abordadas as características diferenciadas de um software científico, o uso</w:t>
      </w:r>
      <w:r w:rsidR="00B82D57">
        <w:t xml:space="preserve"> </w:t>
      </w:r>
      <w:r>
        <w:t>da metodologia ágil SCRUM dentro de grandes corporações, o sucesso do uso dessa metodologia na construção desse tipo de software e finalmente uma abordagem que contrapõe o tipo de contratação proposto e a utilização dos métodos ágeis.</w:t>
      </w:r>
    </w:p>
    <w:p w:rsidR="0026183D" w:rsidRDefault="006B51FB" w:rsidP="00B82D57">
      <w:pPr>
        <w:pStyle w:val="Monografia"/>
      </w:pPr>
      <w:r>
        <w:t>A</w:t>
      </w:r>
      <w:r w:rsidR="0026183D">
        <w:t xml:space="preserve">presentar um estudo de caso de um projeto de </w:t>
      </w:r>
      <w:r>
        <w:t xml:space="preserve">construção de um software cientifico desenvolvido na metodologia ágil SCRUM onde serão evidenciadas as constantes mudanças de escopo ao longo do projeto e a partir disso </w:t>
      </w:r>
      <w:r w:rsidR="006E0EDD">
        <w:t xml:space="preserve">buscar na literatura </w:t>
      </w:r>
      <w:r>
        <w:t xml:space="preserve">problemas </w:t>
      </w:r>
      <w:r w:rsidR="006E0EDD">
        <w:t>que podem ser gerados</w:t>
      </w:r>
      <w:r>
        <w:t xml:space="preserve"> no modelo de contratação proposto.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5" w:name="_Toc429665270"/>
      <w:r w:rsidRPr="00473FE5">
        <w:rPr>
          <w:szCs w:val="22"/>
        </w:rPr>
        <w:t xml:space="preserve">1.3. </w:t>
      </w:r>
      <w:r w:rsidR="00065469" w:rsidRPr="00473FE5">
        <w:rPr>
          <w:szCs w:val="22"/>
        </w:rPr>
        <w:t>Justificativa ao trabalho</w:t>
      </w:r>
      <w:bookmarkEnd w:id="5"/>
    </w:p>
    <w:p w:rsidR="0029207F" w:rsidRDefault="0049265F" w:rsidP="0029207F">
      <w:pPr>
        <w:pStyle w:val="Monografia"/>
      </w:pPr>
      <w:r>
        <w:tab/>
        <w:t>Os valores de missão e visão de uma empresa são traduzidos ao longo de sua existência nos diversos planejamentos estratégicos que ela define. Estratégia essa que se desdobra</w:t>
      </w:r>
      <w:r w:rsidR="00053544">
        <w:t xml:space="preserve"> em</w:t>
      </w:r>
      <w:r>
        <w:t xml:space="preserve"> portfóli</w:t>
      </w:r>
      <w:r w:rsidR="0029207F">
        <w:t xml:space="preserve">os, programas e projetos cujo sucesso está associado à sua correta </w:t>
      </w:r>
      <w:r>
        <w:t>c</w:t>
      </w:r>
      <w:r w:rsidR="0029207F">
        <w:t xml:space="preserve">ondução e entrega </w:t>
      </w:r>
      <w:r>
        <w:t xml:space="preserve">dentro da expectativa de custo, tempo, qualidade e principalmente na aderência do escopo definido pelos maiores interessados </w:t>
      </w:r>
      <w:r w:rsidR="0029207F">
        <w:t>n</w:t>
      </w:r>
      <w:r>
        <w:t>o sucesso do projeto.</w:t>
      </w:r>
      <w:r w:rsidR="006E0EDD">
        <w:tab/>
      </w:r>
      <w:r>
        <w:t xml:space="preserve"> </w:t>
      </w:r>
    </w:p>
    <w:p w:rsidR="0029207F" w:rsidRDefault="006E0EDD" w:rsidP="0029207F">
      <w:pPr>
        <w:pStyle w:val="Monografia"/>
      </w:pPr>
      <w:proofErr w:type="gramStart"/>
      <w:r>
        <w:lastRenderedPageBreak/>
        <w:t>KERZNER(</w:t>
      </w:r>
      <w:proofErr w:type="gramEnd"/>
      <w:r>
        <w:t>2009)</w:t>
      </w:r>
      <w:r w:rsidR="0049265F">
        <w:t xml:space="preserve"> </w:t>
      </w:r>
      <w:r w:rsidR="0029207F">
        <w:t>define</w:t>
      </w:r>
      <w:r w:rsidR="0049265F">
        <w:t xml:space="preserve"> </w:t>
      </w:r>
      <w:r w:rsidR="0029207F">
        <w:t>o</w:t>
      </w:r>
      <w:r w:rsidR="0049265F">
        <w:t xml:space="preserve"> sucesso de um </w:t>
      </w:r>
      <w:r w:rsidR="0029207F">
        <w:t>projeto de maneira mais ampla a utilizada no passado, quando se considerava apenas uma atividade concluída dentro de restriçõe</w:t>
      </w:r>
      <w:r w:rsidR="00CB1B5D">
        <w:t>s de tempo, custo e desempenho; p</w:t>
      </w:r>
      <w:r w:rsidR="0029207F">
        <w:t xml:space="preserve">assando a </w:t>
      </w:r>
      <w:r w:rsidR="00CB1B5D">
        <w:t xml:space="preserve">definir o sucesso </w:t>
      </w:r>
      <w:r w:rsidR="00053544">
        <w:t xml:space="preserve">de um projeto </w:t>
      </w:r>
      <w:r w:rsidR="00CB1B5D">
        <w:t>como</w:t>
      </w:r>
      <w:r w:rsidR="0029207F">
        <w:t>: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período de tempo alocado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custo orçado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No desempenho ou especificação nível adequado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a aceitação pelo cliente / usuário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mínimo ou mutuamente acordados mudanças de escopo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Sem perturbar o fluxo principal trabalho da organização</w:t>
      </w:r>
    </w:p>
    <w:p w:rsidR="001043BD" w:rsidRDefault="0029207F" w:rsidP="00B816E8">
      <w:pPr>
        <w:pStyle w:val="Monografia"/>
        <w:numPr>
          <w:ilvl w:val="0"/>
          <w:numId w:val="22"/>
        </w:numPr>
      </w:pPr>
      <w:r>
        <w:t>Sem mudar a cultura corporativa</w:t>
      </w:r>
    </w:p>
    <w:p w:rsidR="00CB1B5D" w:rsidRDefault="00CB1B5D" w:rsidP="00CB1B5D">
      <w:pPr>
        <w:pStyle w:val="Monografia"/>
      </w:pPr>
      <w:r>
        <w:tab/>
      </w:r>
      <w:r w:rsidR="00053544">
        <w:t xml:space="preserve">Dentro desse contexto, as instituições lidam com </w:t>
      </w:r>
      <w:r>
        <w:t>projetos diferenciados cujo escopo</w:t>
      </w:r>
      <w:r w:rsidR="00053544">
        <w:t xml:space="preserve"> </w:t>
      </w:r>
      <w:r>
        <w:t xml:space="preserve">não é de tácito conhecimento pelos </w:t>
      </w:r>
      <w:r w:rsidR="00053544">
        <w:t xml:space="preserve">seus </w:t>
      </w:r>
      <w:r>
        <w:t xml:space="preserve">próprios idealizadores, algo que vem a ocorrer depois de alguns meses depois do </w:t>
      </w:r>
      <w:r w:rsidR="009F51BE">
        <w:t xml:space="preserve">seu </w:t>
      </w:r>
      <w:r>
        <w:t>início</w:t>
      </w:r>
      <w:r w:rsidR="00053544">
        <w:t xml:space="preserve"> e muitas das vezes até momentos que antecedem o seu fim</w:t>
      </w:r>
      <w:r>
        <w:t>.</w:t>
      </w:r>
      <w:r w:rsidR="009F51BE">
        <w:t xml:space="preserve"> Dentro dessa categoria encontram-se os projetos </w:t>
      </w:r>
      <w:r w:rsidR="00044BFD">
        <w:t xml:space="preserve">cujo o produto </w:t>
      </w:r>
      <w:r w:rsidR="009A0E92">
        <w:t>são</w:t>
      </w:r>
      <w:r w:rsidR="00044BFD">
        <w:t xml:space="preserve"> softwares científico.</w:t>
      </w:r>
    </w:p>
    <w:p w:rsidR="007C64AD" w:rsidRDefault="007F799E" w:rsidP="009A0E92">
      <w:pPr>
        <w:pStyle w:val="Monografia"/>
      </w:pPr>
      <w:r>
        <w:t xml:space="preserve">KELLY (2015) define software científico como uma aplicação de software que inclui um grande componente de conhecimento do domínio de aplicação científico e é usado para aumentar o </w:t>
      </w:r>
      <w:r w:rsidR="007C64AD">
        <w:t>conhecimento da</w:t>
      </w:r>
      <w:r>
        <w:t xml:space="preserve"> ciência com o propósito de sol</w:t>
      </w:r>
      <w:r w:rsidR="009A0E92">
        <w:t>ucionar problemas do mundo real,</w:t>
      </w:r>
      <w:r>
        <w:t xml:space="preserve"> utilizando a palavra “cientifica”</w:t>
      </w:r>
      <w:r w:rsidR="009A0E92">
        <w:t xml:space="preserve"> para se referir</w:t>
      </w:r>
      <w:r>
        <w:t xml:space="preserve"> a aplicações de engenharia</w:t>
      </w:r>
      <w:r w:rsidR="007C64AD">
        <w:t>.</w:t>
      </w:r>
      <w:r w:rsidR="009A0E92">
        <w:t xml:space="preserve"> Ressalta</w:t>
      </w:r>
      <w:r w:rsidR="007C64AD">
        <w:t xml:space="preserve"> também que o termo “software científico” tem sido usado por uma variedade de tipos de software que não compartilham os mesmo</w:t>
      </w:r>
      <w:r w:rsidR="009A0E92">
        <w:t>s</w:t>
      </w:r>
      <w:r w:rsidR="007C64AD">
        <w:t xml:space="preserve"> requerimentos de qualidade ou mesmas prioridades de </w:t>
      </w:r>
      <w:r w:rsidR="009A0E92">
        <w:t>gerenciamento dos softwares de commodities que são gerenciados para atender prazos de entrega e restrições orçamentárias.</w:t>
      </w:r>
    </w:p>
    <w:p w:rsidR="00044BFD" w:rsidRDefault="00965FC4" w:rsidP="00CB1B5D">
      <w:pPr>
        <w:pStyle w:val="Monografia"/>
      </w:pPr>
      <w:r>
        <w:t xml:space="preserve">De forma </w:t>
      </w:r>
      <w:r w:rsidR="00365FDE">
        <w:t xml:space="preserve">quase que </w:t>
      </w:r>
      <w:r>
        <w:t xml:space="preserve">empírica, </w:t>
      </w:r>
      <w:r w:rsidR="00365FDE">
        <w:t xml:space="preserve">foram necessários anos para verificar que </w:t>
      </w:r>
      <w:r>
        <w:t>o trabalho realizado na construção de softwares científicos dentro do CENPES</w:t>
      </w:r>
      <w:r w:rsidR="00365FDE">
        <w:t>, utilizando o tradicional</w:t>
      </w:r>
      <w:r w:rsidR="00044BFD">
        <w:t xml:space="preserve"> </w:t>
      </w:r>
      <w:r w:rsidR="00365FDE">
        <w:t xml:space="preserve">modelo </w:t>
      </w:r>
      <w:proofErr w:type="spellStart"/>
      <w:r w:rsidR="00365FDE" w:rsidRPr="00365FDE">
        <w:rPr>
          <w:i/>
        </w:rPr>
        <w:t>waterfall</w:t>
      </w:r>
      <w:proofErr w:type="spellEnd"/>
      <w:r w:rsidR="00365FDE">
        <w:t xml:space="preserve"> </w:t>
      </w:r>
      <w:r w:rsidR="00044BFD">
        <w:t>de desenvolvimento de software</w:t>
      </w:r>
      <w:r w:rsidR="00365FDE">
        <w:t xml:space="preserve"> e </w:t>
      </w:r>
      <w:r w:rsidR="00341164">
        <w:t>os padrões</w:t>
      </w:r>
      <w:r w:rsidR="00365FDE">
        <w:t xml:space="preserve"> de gerenciamento de projeto</w:t>
      </w:r>
      <w:r w:rsidR="00370506">
        <w:t xml:space="preserve"> definidos pela companhia</w:t>
      </w:r>
      <w:r w:rsidR="00365FDE">
        <w:t xml:space="preserve">, </w:t>
      </w:r>
      <w:r w:rsidR="009A0E92">
        <w:t xml:space="preserve">não se aplicavam adequadamente </w:t>
      </w:r>
      <w:r w:rsidR="00365FDE">
        <w:t xml:space="preserve">aos </w:t>
      </w:r>
      <w:r w:rsidR="00370506">
        <w:t xml:space="preserve">tipos de </w:t>
      </w:r>
      <w:r w:rsidR="00365FDE">
        <w:t xml:space="preserve">projetos </w:t>
      </w:r>
      <w:r w:rsidR="00370506">
        <w:t>desenvolvidos no</w:t>
      </w:r>
      <w:r w:rsidR="00365FDE">
        <w:t xml:space="preserve"> centro de pesquisa.</w:t>
      </w:r>
    </w:p>
    <w:p w:rsidR="000E4A04" w:rsidRDefault="00B96B69" w:rsidP="00CB1B5D">
      <w:pPr>
        <w:pStyle w:val="Monografia"/>
      </w:pPr>
      <w:r>
        <w:t xml:space="preserve">Com o </w:t>
      </w:r>
      <w:r w:rsidR="009D1303">
        <w:t xml:space="preserve">surgimento, </w:t>
      </w:r>
      <w:r>
        <w:t>amadurecimento</w:t>
      </w:r>
      <w:r w:rsidR="009D1303">
        <w:t xml:space="preserve"> e adoção</w:t>
      </w:r>
      <w:r>
        <w:t xml:space="preserve"> das metodologias de desenvolvimento ágil</w:t>
      </w:r>
      <w:r w:rsidR="00B54A1F">
        <w:t xml:space="preserve"> nos </w:t>
      </w:r>
      <w:r w:rsidR="009D1303">
        <w:t>p</w:t>
      </w:r>
      <w:r w:rsidR="00CF6FEB">
        <w:t>rojetos</w:t>
      </w:r>
      <w:r w:rsidR="00106026" w:rsidRPr="00106026">
        <w:t xml:space="preserve"> </w:t>
      </w:r>
      <w:r w:rsidR="00106026">
        <w:t>de software científicos</w:t>
      </w:r>
      <w:r w:rsidR="00CF6FEB">
        <w:t xml:space="preserve">, ficou </w:t>
      </w:r>
      <w:r w:rsidR="00106026">
        <w:t>evidente para o cliente</w:t>
      </w:r>
      <w:r w:rsidR="00CF6FEB">
        <w:t xml:space="preserve"> </w:t>
      </w:r>
      <w:r w:rsidR="00106026">
        <w:t xml:space="preserve">o ganho em termos de velocidade e qualidade do produto entregue. Produtos que levavam anos apenas para sua concepção, passaram a ser construídos e até </w:t>
      </w:r>
      <w:r w:rsidR="000E4A04">
        <w:t>entregues parcialmente para utilização</w:t>
      </w:r>
      <w:r w:rsidR="00106026">
        <w:t xml:space="preserve"> pelo cliente final em apenas alguns meses. </w:t>
      </w:r>
    </w:p>
    <w:p w:rsidR="00B96B69" w:rsidRDefault="000E4A04" w:rsidP="004D7FC6">
      <w:pPr>
        <w:pStyle w:val="Monografia"/>
      </w:pPr>
      <w:r>
        <w:lastRenderedPageBreak/>
        <w:t>É importante ressaltar também que e</w:t>
      </w:r>
      <w:r w:rsidR="00106026">
        <w:t xml:space="preserve">sse ganho de produtividade no desenvolvimento do software cientifico vem não somente da adoção da metodologia </w:t>
      </w:r>
      <w:r>
        <w:t>ágil no trabalho realizado</w:t>
      </w:r>
      <w:r w:rsidR="004D7FC6">
        <w:t>;</w:t>
      </w:r>
      <w:r w:rsidR="00106026">
        <w:t xml:space="preserve"> mas também d</w:t>
      </w:r>
      <w:r>
        <w:t xml:space="preserve">a oportuna configuração do </w:t>
      </w:r>
      <w:r w:rsidR="00106026">
        <w:t xml:space="preserve">ambiente </w:t>
      </w:r>
      <w:r>
        <w:t xml:space="preserve">instalado dentro da unidade, que conta com profissionais que ao longo dos anos se especializaram e acumularam conhecimento no negócio da companhia e nos inúmeros padrões corporativos que regulam qualidade, confidencialidade, governança de gestão de projetos, entre outros.  </w:t>
      </w:r>
    </w:p>
    <w:p w:rsidR="00B96B69" w:rsidRDefault="00044BCF" w:rsidP="00CB1B5D">
      <w:pPr>
        <w:pStyle w:val="Monografia"/>
      </w:pPr>
      <w:r>
        <w:t xml:space="preserve">Nesse contexto de trabalho, </w:t>
      </w:r>
      <w:r w:rsidR="004D7FC6">
        <w:t>o</w:t>
      </w:r>
      <w:r w:rsidR="00B96B69">
        <w:t xml:space="preserve"> modelo de contratação </w:t>
      </w:r>
      <w:r w:rsidR="004D7FC6">
        <w:t xml:space="preserve">por prestação de serviços que prevê a venda desses tipos de solução como pacote de serviços fechado põe em risco a eficiência </w:t>
      </w:r>
      <w:r w:rsidR="00B96B69">
        <w:t xml:space="preserve">que prevê a venda desses projetos de softwares como </w:t>
      </w:r>
      <w:r w:rsidR="00B96B69" w:rsidRPr="00B96B69">
        <w:rPr>
          <w:i/>
        </w:rPr>
        <w:t>commodities</w:t>
      </w:r>
      <w:r w:rsidR="00B96B69">
        <w:t xml:space="preserve"> e prioriza fortemente seu baixo custo tende a não se aplicar adequadamente ao tipo de projeto desenvolvido em nossa </w:t>
      </w:r>
      <w:proofErr w:type="gramStart"/>
      <w:r w:rsidR="00B96B69">
        <w:t>área....</w:t>
      </w:r>
      <w:proofErr w:type="gramEnd"/>
      <w:r w:rsidR="00B96B69">
        <w:t>.</w:t>
      </w:r>
    </w:p>
    <w:p w:rsidR="00B96B69" w:rsidRDefault="00B96B69" w:rsidP="00CB1B5D">
      <w:pPr>
        <w:pStyle w:val="Monografia"/>
      </w:pPr>
    </w:p>
    <w:p w:rsidR="00B96B69" w:rsidRDefault="00B96B69" w:rsidP="00CB1B5D">
      <w:pPr>
        <w:pStyle w:val="Monografia"/>
      </w:pPr>
    </w:p>
    <w:p w:rsidR="00CB1B5D" w:rsidRDefault="00CB1B5D" w:rsidP="00473FE5"/>
    <w:p w:rsidR="00473FE5" w:rsidRPr="00686038" w:rsidRDefault="00B82D57" w:rsidP="00473FE5">
      <w:pPr>
        <w:rPr>
          <w:rFonts w:ascii="Arial" w:hAnsi="Arial" w:cs="Arial"/>
        </w:rPr>
      </w:pPr>
      <w:proofErr w:type="gramStart"/>
      <w:r>
        <w:t>.;</w:t>
      </w:r>
      <w:proofErr w:type="gramEnd"/>
      <w:r>
        <w:t xml:space="preserve"> buscando na literatura a utilização de métodos ágeis em grandes corporações e os desafios de unir um mundo que prega um modelo de construção mais flexível a um mundo corporativo mais rígido; incompatibilidades do novo formato de contratação com a utilização dos métodos ágeis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6" w:name="_Toc429665271"/>
      <w:r w:rsidRPr="00473FE5">
        <w:rPr>
          <w:szCs w:val="22"/>
        </w:rPr>
        <w:t xml:space="preserve">1.4. </w:t>
      </w:r>
      <w:r w:rsidR="00065469" w:rsidRPr="00473FE5">
        <w:rPr>
          <w:szCs w:val="22"/>
        </w:rPr>
        <w:t>Metodologia Empregada</w:t>
      </w:r>
      <w:bookmarkEnd w:id="6"/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7" w:name="_Toc429665272"/>
      <w:r w:rsidRPr="00473FE5">
        <w:rPr>
          <w:szCs w:val="22"/>
        </w:rPr>
        <w:t xml:space="preserve">1.5. </w:t>
      </w:r>
      <w:r w:rsidR="00065469" w:rsidRPr="00473FE5">
        <w:rPr>
          <w:szCs w:val="22"/>
        </w:rPr>
        <w:t>Conteúdo dos capítulos</w:t>
      </w:r>
      <w:bookmarkEnd w:id="7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Default="00473FE5" w:rsidP="00686038">
      <w:pPr>
        <w:pStyle w:val="Ttulo1"/>
        <w:numPr>
          <w:ilvl w:val="0"/>
          <w:numId w:val="0"/>
        </w:numPr>
        <w:spacing w:before="0"/>
      </w:pPr>
      <w:bookmarkStart w:id="8" w:name="_Toc416125020"/>
      <w:bookmarkStart w:id="9" w:name="_Toc429665273"/>
      <w:r>
        <w:lastRenderedPageBreak/>
        <w:t xml:space="preserve">2. </w:t>
      </w:r>
      <w:bookmarkEnd w:id="8"/>
      <w:r w:rsidR="0008751C">
        <w:t>REVISÃO DA LITERATURA</w:t>
      </w:r>
      <w:bookmarkEnd w:id="9"/>
      <w:r w:rsidR="00065469" w:rsidRPr="00216FE2">
        <w:t xml:space="preserve"> </w:t>
      </w:r>
    </w:p>
    <w:p w:rsidR="006D4A47" w:rsidRDefault="00AD0FB7" w:rsidP="006D4A47">
      <w:pPr>
        <w:pStyle w:val="Ttulo2"/>
      </w:pPr>
      <w:bookmarkStart w:id="10" w:name="_Toc429665274"/>
      <w:r>
        <w:t xml:space="preserve">Desenvolvimento de </w:t>
      </w:r>
      <w:r w:rsidR="006D4A47">
        <w:t>Software Cientifico</w:t>
      </w:r>
      <w:bookmarkEnd w:id="10"/>
    </w:p>
    <w:p w:rsidR="00AD0FB7" w:rsidRDefault="00AD0FB7" w:rsidP="009651DF">
      <w:pPr>
        <w:pStyle w:val="Ttulo3"/>
      </w:pPr>
      <w:bookmarkStart w:id="11" w:name="_Toc429665275"/>
      <w:r>
        <w:t>Definição</w:t>
      </w:r>
      <w:bookmarkEnd w:id="11"/>
      <w:r>
        <w:t xml:space="preserve"> </w:t>
      </w:r>
    </w:p>
    <w:p w:rsidR="00AD0FB7" w:rsidRDefault="00AD0FB7" w:rsidP="00AD0FB7">
      <w:pPr>
        <w:pStyle w:val="Ttulo3"/>
      </w:pPr>
      <w:bookmarkStart w:id="12" w:name="_Toc429665276"/>
      <w:r>
        <w:t>Particularidades</w:t>
      </w:r>
      <w:bookmarkEnd w:id="12"/>
    </w:p>
    <w:p w:rsidR="00AD0FB7" w:rsidRDefault="00AD0FB7" w:rsidP="00AD0FB7">
      <w:pPr>
        <w:pStyle w:val="Ttulo3"/>
      </w:pPr>
      <w:bookmarkStart w:id="13" w:name="_Toc429665277"/>
      <w:r>
        <w:t>Construção de software científico</w:t>
      </w:r>
      <w:bookmarkEnd w:id="13"/>
    </w:p>
    <w:p w:rsidR="006E73BC" w:rsidRPr="006E73BC" w:rsidRDefault="006E73BC" w:rsidP="006E73BC">
      <w:pPr>
        <w:pStyle w:val="Ttulo3"/>
      </w:pPr>
      <w:bookmarkStart w:id="14" w:name="_Toc429665278"/>
      <w:r>
        <w:t>Riscos de um software científico</w:t>
      </w:r>
      <w:bookmarkEnd w:id="14"/>
    </w:p>
    <w:p w:rsidR="006D4A47" w:rsidRPr="006D4A47" w:rsidRDefault="006D4A47" w:rsidP="006D4A47"/>
    <w:p w:rsidR="006D4A47" w:rsidRDefault="006D4A47" w:rsidP="006D4A47">
      <w:pPr>
        <w:pStyle w:val="Ttulo2"/>
      </w:pPr>
      <w:bookmarkStart w:id="15" w:name="_Toc429665279"/>
      <w:r>
        <w:t>M</w:t>
      </w:r>
      <w:r w:rsidR="00983CF6">
        <w:t>etodologias de Desenvolvimento de Software: do tradicional ao ágil (S</w:t>
      </w:r>
      <w:r>
        <w:t>CRUM</w:t>
      </w:r>
      <w:r w:rsidR="00983CF6">
        <w:t>)</w:t>
      </w:r>
      <w:bookmarkEnd w:id="15"/>
    </w:p>
    <w:p w:rsidR="006D4A47" w:rsidRDefault="00AD0FB7" w:rsidP="00AD0FB7">
      <w:pPr>
        <w:pStyle w:val="Ttulo3"/>
      </w:pPr>
      <w:bookmarkStart w:id="16" w:name="_Toc429665280"/>
      <w:r>
        <w:t>Definição</w:t>
      </w:r>
      <w:bookmarkEnd w:id="16"/>
      <w:r>
        <w:t xml:space="preserve"> </w:t>
      </w:r>
    </w:p>
    <w:p w:rsidR="00983CF6" w:rsidRPr="00983CF6" w:rsidRDefault="00983CF6" w:rsidP="00983CF6">
      <w:pPr>
        <w:pStyle w:val="Ttulo3"/>
      </w:pPr>
      <w:bookmarkStart w:id="17" w:name="_Toc429665281"/>
      <w:r>
        <w:t>Metodologia Tradicional</w:t>
      </w:r>
      <w:bookmarkEnd w:id="17"/>
    </w:p>
    <w:p w:rsidR="00AD0FB7" w:rsidRDefault="00AD0FB7" w:rsidP="00AD0FB7">
      <w:pPr>
        <w:pStyle w:val="Ttulo3"/>
      </w:pPr>
      <w:bookmarkStart w:id="18" w:name="_Toc429665282"/>
      <w:r>
        <w:t>Metodologia SCRUM</w:t>
      </w:r>
      <w:bookmarkEnd w:id="18"/>
    </w:p>
    <w:p w:rsidR="00AD0FB7" w:rsidRDefault="00AD0FB7" w:rsidP="00AD0FB7">
      <w:r>
        <w:t>Atores</w:t>
      </w:r>
    </w:p>
    <w:p w:rsidR="00AD0FB7" w:rsidRDefault="00AD0FB7" w:rsidP="00AD0FB7">
      <w:r>
        <w:tab/>
        <w:t>Time</w:t>
      </w:r>
    </w:p>
    <w:p w:rsidR="00AD0FB7" w:rsidRDefault="00AD0FB7" w:rsidP="00AD0FB7">
      <w:r>
        <w:tab/>
      </w:r>
      <w:proofErr w:type="spellStart"/>
      <w:r>
        <w:t>Scrum</w:t>
      </w:r>
      <w:proofErr w:type="spellEnd"/>
      <w:r>
        <w:t xml:space="preserve"> Master</w:t>
      </w:r>
    </w:p>
    <w:p w:rsidR="00AD0FB7" w:rsidRDefault="00AD0FB7" w:rsidP="00AD0FB7">
      <w:pPr>
        <w:ind w:firstLine="70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AD0FB7" w:rsidRDefault="00AD0FB7" w:rsidP="00AD0FB7">
      <w:r>
        <w:t>Reuniões</w:t>
      </w:r>
    </w:p>
    <w:p w:rsidR="00AD0FB7" w:rsidRDefault="00AD0FB7" w:rsidP="00AD0FB7">
      <w:r>
        <w:tab/>
        <w:t>Planning</w:t>
      </w:r>
    </w:p>
    <w:p w:rsidR="00AD0FB7" w:rsidRDefault="00AD0FB7" w:rsidP="00AD0FB7">
      <w:r>
        <w:tab/>
      </w:r>
      <w:proofErr w:type="spellStart"/>
      <w:r>
        <w:t>Review</w:t>
      </w:r>
      <w:proofErr w:type="spellEnd"/>
    </w:p>
    <w:p w:rsidR="00AD0FB7" w:rsidRDefault="00AD0FB7" w:rsidP="00AD0FB7">
      <w:r>
        <w:tab/>
        <w:t>Retrospectiva</w:t>
      </w:r>
    </w:p>
    <w:p w:rsidR="00AD0FB7" w:rsidRDefault="00AD0FB7" w:rsidP="00AD0FB7">
      <w:r>
        <w:tab/>
        <w:t>Daily Meeting</w:t>
      </w:r>
    </w:p>
    <w:p w:rsidR="009651DF" w:rsidRDefault="009651DF" w:rsidP="00AD0FB7">
      <w:r>
        <w:t>Artefatos</w:t>
      </w:r>
    </w:p>
    <w:p w:rsidR="009651DF" w:rsidRDefault="009651DF" w:rsidP="00AD0FB7">
      <w:r>
        <w:tab/>
        <w:t>Histórias</w:t>
      </w:r>
    </w:p>
    <w:p w:rsidR="00FA2FB3" w:rsidRDefault="00FA2FB3" w:rsidP="00FA2FB3">
      <w:pPr>
        <w:ind w:firstLine="708"/>
      </w:pPr>
      <w:r>
        <w:t>Tarefas</w:t>
      </w:r>
    </w:p>
    <w:p w:rsidR="009651DF" w:rsidRDefault="00FA2FB3" w:rsidP="00AD0FB7">
      <w:r>
        <w:tab/>
        <w:t xml:space="preserve">Sprint </w:t>
      </w:r>
      <w:proofErr w:type="spellStart"/>
      <w:r>
        <w:t>Backlog</w:t>
      </w:r>
      <w:proofErr w:type="spellEnd"/>
    </w:p>
    <w:p w:rsidR="00AD0FB7" w:rsidRDefault="00AD0FB7" w:rsidP="006D4A47">
      <w:r>
        <w:t>Benefícios</w:t>
      </w:r>
    </w:p>
    <w:p w:rsidR="00AD40C5" w:rsidRDefault="00D2791B" w:rsidP="006D4A47">
      <w:r>
        <w:tab/>
        <w:t>Escopo</w:t>
      </w:r>
    </w:p>
    <w:p w:rsidR="00D2791B" w:rsidRDefault="00D2791B" w:rsidP="006D4A47">
      <w:r>
        <w:tab/>
        <w:t>P</w:t>
      </w:r>
      <w:r w:rsidRPr="00D2791B">
        <w:t>razo</w:t>
      </w:r>
    </w:p>
    <w:p w:rsidR="00D2791B" w:rsidRDefault="00D2791B" w:rsidP="00D2791B">
      <w:pPr>
        <w:ind w:firstLine="708"/>
      </w:pPr>
      <w:r>
        <w:t>C</w:t>
      </w:r>
      <w:r w:rsidRPr="00D2791B">
        <w:t xml:space="preserve">usto </w:t>
      </w:r>
    </w:p>
    <w:p w:rsidR="00D2791B" w:rsidRDefault="00D2791B" w:rsidP="00D2791B">
      <w:pPr>
        <w:ind w:firstLine="708"/>
      </w:pPr>
      <w:r>
        <w:t>Q</w:t>
      </w:r>
      <w:r w:rsidRPr="00D2791B">
        <w:t>ualidade</w:t>
      </w:r>
    </w:p>
    <w:p w:rsidR="006D4A47" w:rsidRDefault="0008751C" w:rsidP="0008751C">
      <w:pPr>
        <w:pStyle w:val="Ttulo3"/>
      </w:pPr>
      <w:bookmarkStart w:id="19" w:name="_Toc429665283"/>
      <w:r>
        <w:t>Comparando as metodologias</w:t>
      </w:r>
      <w:bookmarkEnd w:id="19"/>
    </w:p>
    <w:p w:rsidR="0008751C" w:rsidRPr="006D4A47" w:rsidRDefault="0008751C" w:rsidP="006D4A47"/>
    <w:p w:rsidR="006D4A47" w:rsidRDefault="006D4A47" w:rsidP="00710372">
      <w:pPr>
        <w:pStyle w:val="Ttulo2"/>
      </w:pPr>
      <w:bookmarkStart w:id="20" w:name="_Toc429665284"/>
      <w:r>
        <w:lastRenderedPageBreak/>
        <w:t xml:space="preserve">Metodologia PMI aplicado a </w:t>
      </w:r>
      <w:r w:rsidR="00A643D1">
        <w:t>SCRUM</w:t>
      </w:r>
      <w:bookmarkEnd w:id="20"/>
    </w:p>
    <w:p w:rsidR="00710372" w:rsidRDefault="00D2791B" w:rsidP="00A643D1">
      <w:pPr>
        <w:pStyle w:val="Ttulo3"/>
      </w:pPr>
      <w:bookmarkStart w:id="21" w:name="_Toc429665285"/>
      <w:r>
        <w:t>Gerenciando projetos com PMI</w:t>
      </w:r>
      <w:bookmarkEnd w:id="21"/>
    </w:p>
    <w:p w:rsidR="00983CF6" w:rsidRDefault="00983CF6" w:rsidP="00983CF6">
      <w:pPr>
        <w:pStyle w:val="Ttulo3"/>
      </w:pPr>
      <w:bookmarkStart w:id="22" w:name="_Toc429665286"/>
      <w:r>
        <w:t>PMI aplicado a metodologia de desenvolvimento SCRUM</w:t>
      </w:r>
      <w:bookmarkEnd w:id="22"/>
    </w:p>
    <w:p w:rsidR="00D2791B" w:rsidRDefault="006E73BC" w:rsidP="00710372">
      <w:pPr>
        <w:pStyle w:val="Ttulo3"/>
      </w:pPr>
      <w:bookmarkStart w:id="23" w:name="_Toc429665287"/>
      <w:r>
        <w:t>Problemas e incompatibilidades</w:t>
      </w:r>
      <w:bookmarkEnd w:id="23"/>
    </w:p>
    <w:p w:rsidR="00710372" w:rsidRDefault="00710372" w:rsidP="00710372"/>
    <w:p w:rsidR="00710372" w:rsidRDefault="00710372" w:rsidP="00710372">
      <w:pPr>
        <w:pStyle w:val="Ttulo2"/>
      </w:pPr>
      <w:bookmarkStart w:id="24" w:name="_Toc429665288"/>
      <w:r>
        <w:t>Modelos de contratação de serviços de desenvolvimento de software</w:t>
      </w:r>
      <w:bookmarkEnd w:id="24"/>
    </w:p>
    <w:p w:rsidR="00710372" w:rsidRDefault="00A643D1" w:rsidP="00A643D1">
      <w:pPr>
        <w:pStyle w:val="Ttulo3"/>
      </w:pPr>
      <w:bookmarkStart w:id="25" w:name="_Toc429665289"/>
      <w:r>
        <w:t>Métodos de contratação</w:t>
      </w:r>
      <w:r w:rsidR="00075713">
        <w:t xml:space="preserve"> segundo PMI</w:t>
      </w:r>
      <w:bookmarkEnd w:id="25"/>
    </w:p>
    <w:p w:rsidR="00075713" w:rsidRPr="00075713" w:rsidRDefault="00075713" w:rsidP="00075713">
      <w:pPr>
        <w:pStyle w:val="Ttulo3"/>
      </w:pPr>
      <w:bookmarkStart w:id="26" w:name="_Toc429665290"/>
      <w:r>
        <w:t>Métodos de contratação segundo a legislação brasileira</w:t>
      </w:r>
      <w:bookmarkEnd w:id="26"/>
    </w:p>
    <w:p w:rsidR="00A643D1" w:rsidRPr="00710372" w:rsidRDefault="00A643D1" w:rsidP="00A643D1">
      <w:pPr>
        <w:pStyle w:val="Ttulo3"/>
      </w:pPr>
      <w:bookmarkStart w:id="27" w:name="_Toc429665291"/>
      <w:r>
        <w:t>Contratação de serviços com fixo e escopo fechado</w:t>
      </w:r>
      <w:bookmarkEnd w:id="27"/>
    </w:p>
    <w:p w:rsidR="006D4A47" w:rsidRPr="006D4A47" w:rsidRDefault="006D4A47" w:rsidP="006D4A47"/>
    <w:p w:rsidR="00473FE5" w:rsidRDefault="00FA2FB3" w:rsidP="00FA2FB3">
      <w:pPr>
        <w:pStyle w:val="Ttulo2"/>
      </w:pPr>
      <w:bookmarkStart w:id="28" w:name="_Toc429665292"/>
      <w:r>
        <w:t>Padrões Petrobras</w:t>
      </w:r>
      <w:bookmarkEnd w:id="28"/>
    </w:p>
    <w:p w:rsidR="00FA2FB3" w:rsidRDefault="00FA2FB3" w:rsidP="00FA2FB3">
      <w:pPr>
        <w:pStyle w:val="Ttulo3"/>
      </w:pPr>
      <w:bookmarkStart w:id="29" w:name="_Toc429665293"/>
      <w:r>
        <w:t>Métodos Ágeis</w:t>
      </w:r>
      <w:bookmarkEnd w:id="29"/>
    </w:p>
    <w:p w:rsidR="00FA2FB3" w:rsidRDefault="00FA2FB3" w:rsidP="00FA2FB3">
      <w:pPr>
        <w:pStyle w:val="Ttulo3"/>
      </w:pPr>
      <w:bookmarkStart w:id="30" w:name="_Toc429665294"/>
      <w:r>
        <w:t>Métodos Ágeis aplicados a desenvolvimento científico</w:t>
      </w:r>
      <w:bookmarkEnd w:id="30"/>
    </w:p>
    <w:p w:rsidR="00FA2FB3" w:rsidRPr="00FA2FB3" w:rsidRDefault="00FA2FB3" w:rsidP="00FA2FB3">
      <w:pPr>
        <w:pStyle w:val="Ttulo3"/>
      </w:pPr>
      <w:bookmarkStart w:id="31" w:name="_Toc429665295"/>
      <w:r>
        <w:t>Modelo de Contratação de Serviços</w:t>
      </w:r>
      <w:bookmarkEnd w:id="31"/>
    </w:p>
    <w:p w:rsidR="0008751C" w:rsidRDefault="0008751C" w:rsidP="0008751C">
      <w:pPr>
        <w:pStyle w:val="Ttulo1"/>
      </w:pPr>
      <w:bookmarkStart w:id="32" w:name="_Toc429665296"/>
      <w:r>
        <w:lastRenderedPageBreak/>
        <w:t xml:space="preserve">METODOS ÁGEIS </w:t>
      </w:r>
      <w:r w:rsidR="009651DF">
        <w:t>APLICADO NAS</w:t>
      </w:r>
      <w:r>
        <w:t xml:space="preserve"> </w:t>
      </w:r>
      <w:r w:rsidR="006E73BC">
        <w:t xml:space="preserve">GRANDES </w:t>
      </w:r>
      <w:r>
        <w:t>CORPORAÇÕES</w:t>
      </w:r>
      <w:bookmarkEnd w:id="32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3" w:name="_Toc429665297"/>
      <w:r>
        <w:t>Utilização</w:t>
      </w:r>
      <w:bookmarkEnd w:id="33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4" w:name="_Toc429665298"/>
      <w:r>
        <w:t>Problemas</w:t>
      </w:r>
      <w:bookmarkEnd w:id="34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5" w:name="_Toc429665299"/>
      <w:r>
        <w:t>Estado da Arte</w:t>
      </w:r>
      <w:bookmarkEnd w:id="35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6" w:name="_Toc429665300"/>
      <w:r>
        <w:t>Petrobras</w:t>
      </w:r>
      <w:bookmarkEnd w:id="36"/>
    </w:p>
    <w:p w:rsidR="006E73BC" w:rsidRPr="006E73BC" w:rsidRDefault="006E73BC" w:rsidP="006E73BC"/>
    <w:p w:rsidR="0008751C" w:rsidRDefault="009651DF" w:rsidP="006E73BC">
      <w:pPr>
        <w:pStyle w:val="Ttulo1"/>
      </w:pPr>
      <w:bookmarkStart w:id="37" w:name="_Toc429665301"/>
      <w:r>
        <w:lastRenderedPageBreak/>
        <w:t>MÉTODOS</w:t>
      </w:r>
      <w:r w:rsidR="006E73BC">
        <w:t xml:space="preserve"> ÁGEIS</w:t>
      </w:r>
      <w:r w:rsidR="0008751C">
        <w:t xml:space="preserve"> </w:t>
      </w:r>
      <w:r>
        <w:t>COM</w:t>
      </w:r>
      <w:r w:rsidR="0008751C">
        <w:t xml:space="preserve"> </w:t>
      </w:r>
      <w:r w:rsidR="006E73BC">
        <w:t>ESCOPO FECHADO</w:t>
      </w:r>
      <w:bookmarkEnd w:id="37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8" w:name="_Toc429665302"/>
      <w:r>
        <w:t>Utilização</w:t>
      </w:r>
      <w:bookmarkEnd w:id="38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39" w:name="_Toc429665303"/>
      <w:r>
        <w:t>Problemas</w:t>
      </w:r>
      <w:bookmarkEnd w:id="39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0" w:name="_Toc429665304"/>
      <w:r>
        <w:t>Estado da Arte</w:t>
      </w:r>
      <w:bookmarkEnd w:id="40"/>
    </w:p>
    <w:p w:rsidR="006E73BC" w:rsidRPr="006E73BC" w:rsidRDefault="006E73BC" w:rsidP="006E73BC">
      <w:pPr>
        <w:pStyle w:val="Ttulo2"/>
        <w:numPr>
          <w:ilvl w:val="1"/>
          <w:numId w:val="10"/>
        </w:numPr>
      </w:pPr>
      <w:bookmarkStart w:id="41" w:name="_Toc429665305"/>
      <w:r>
        <w:t>Petrobras</w:t>
      </w:r>
      <w:bookmarkEnd w:id="41"/>
    </w:p>
    <w:p w:rsidR="0008751C" w:rsidRPr="0008751C" w:rsidRDefault="006E73BC" w:rsidP="006E73BC">
      <w:pPr>
        <w:pStyle w:val="Ttulo1"/>
      </w:pPr>
      <w:bookmarkStart w:id="42" w:name="_Toc429665306"/>
      <w:r>
        <w:lastRenderedPageBreak/>
        <w:t>MÉTODOS ÁGEIS APLICADO EM SOFTWARE CIENTÍFICO</w:t>
      </w:r>
      <w:bookmarkEnd w:id="42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3" w:name="_Toc429665307"/>
      <w:r>
        <w:t>Utilização</w:t>
      </w:r>
      <w:bookmarkEnd w:id="43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4" w:name="_Toc429665308"/>
      <w:r>
        <w:t>Problemas</w:t>
      </w:r>
      <w:bookmarkEnd w:id="44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5" w:name="_Toc429665309"/>
      <w:r>
        <w:t>Estado da Arte</w:t>
      </w:r>
      <w:bookmarkEnd w:id="45"/>
    </w:p>
    <w:p w:rsidR="006E73BC" w:rsidRDefault="006E73BC" w:rsidP="009651DF">
      <w:pPr>
        <w:pStyle w:val="Ttulo2"/>
        <w:numPr>
          <w:ilvl w:val="1"/>
          <w:numId w:val="10"/>
        </w:numPr>
      </w:pPr>
      <w:bookmarkStart w:id="46" w:name="_Toc429665310"/>
      <w:r>
        <w:t>Petrobras</w:t>
      </w:r>
      <w:bookmarkEnd w:id="46"/>
    </w:p>
    <w:p w:rsidR="0008751C" w:rsidRPr="0008751C" w:rsidRDefault="0008751C" w:rsidP="0008751C"/>
    <w:p w:rsidR="0008751C" w:rsidRPr="0008751C" w:rsidRDefault="0008751C" w:rsidP="0008751C"/>
    <w:p w:rsidR="00065469" w:rsidRPr="009651DF" w:rsidRDefault="0008751C" w:rsidP="009651DF">
      <w:pPr>
        <w:pStyle w:val="Ttulo1"/>
      </w:pPr>
      <w:r w:rsidRPr="009651DF">
        <w:lastRenderedPageBreak/>
        <w:t xml:space="preserve"> </w:t>
      </w:r>
      <w:bookmarkStart w:id="47" w:name="_Toc429665311"/>
      <w:r w:rsidR="009651DF">
        <w:t>ESTUDO DE CASO</w:t>
      </w:r>
      <w:bookmarkEnd w:id="47"/>
      <w:r w:rsidR="00065469" w:rsidRPr="009651DF">
        <w:t xml:space="preserve"> </w:t>
      </w:r>
    </w:p>
    <w:p w:rsidR="009651DF" w:rsidRDefault="009651DF" w:rsidP="009651DF">
      <w:pPr>
        <w:pStyle w:val="Ttulo2"/>
        <w:numPr>
          <w:ilvl w:val="1"/>
          <w:numId w:val="10"/>
        </w:numPr>
      </w:pPr>
      <w:bookmarkStart w:id="48" w:name="_Toc429665312"/>
      <w:r>
        <w:t>Projeto RCDUT</w:t>
      </w:r>
      <w:bookmarkEnd w:id="48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49" w:name="_Toc429665313"/>
      <w:r>
        <w:t>Escopo Inicial</w:t>
      </w:r>
      <w:bookmarkEnd w:id="49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0" w:name="_Toc429665314"/>
      <w:r>
        <w:t>E</w:t>
      </w:r>
      <w:r w:rsidR="00FA2FB3">
        <w:t>s</w:t>
      </w:r>
      <w:r>
        <w:t>copo Final</w:t>
      </w:r>
      <w:bookmarkEnd w:id="50"/>
      <w:r>
        <w:t xml:space="preserve"> </w:t>
      </w:r>
    </w:p>
    <w:p w:rsidR="00FA2FB3" w:rsidRDefault="00FA2FB3" w:rsidP="00FA2FB3">
      <w:pPr>
        <w:pStyle w:val="Ttulo2"/>
        <w:numPr>
          <w:ilvl w:val="1"/>
          <w:numId w:val="10"/>
        </w:numPr>
      </w:pPr>
      <w:bookmarkStart w:id="51" w:name="_Toc429665315"/>
      <w:r>
        <w:t>Cronograma</w:t>
      </w:r>
      <w:bookmarkEnd w:id="51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2" w:name="_Toc429665316"/>
      <w:r>
        <w:t>Orçamento</w:t>
      </w:r>
      <w:bookmarkEnd w:id="52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3" w:name="_Toc429665317"/>
      <w:r>
        <w:t>Análises e Considerações no estudo realizado</w:t>
      </w:r>
      <w:bookmarkEnd w:id="53"/>
    </w:p>
    <w:p w:rsidR="00FA2FB3" w:rsidRDefault="003F0AA3" w:rsidP="00FA2FB3">
      <w:r>
        <w:t xml:space="preserve">Variação de X % no escopo original. Em um contrato de escopo fechado por prestação de serviços </w:t>
      </w:r>
      <w:r w:rsidR="009555DB">
        <w:t xml:space="preserve">aplicados a um software científico </w:t>
      </w:r>
      <w:r>
        <w:t>teríamos grandes possibilidades de:</w:t>
      </w:r>
    </w:p>
    <w:p w:rsidR="009555DB" w:rsidRDefault="003F0AA3" w:rsidP="00FA2FB3">
      <w:r>
        <w:t>No término do contrato não ter o produto desejado pelo cliente;</w:t>
      </w:r>
      <w:r w:rsidR="00DF5AF1">
        <w:t xml:space="preserve"> </w:t>
      </w:r>
    </w:p>
    <w:p w:rsidR="003F0AA3" w:rsidRDefault="003F0AA3" w:rsidP="00FA2FB3">
      <w:r>
        <w:t>Assinatura de aditivos contratuais para término do produto e realização das mudanças solicitadas;</w:t>
      </w:r>
    </w:p>
    <w:p w:rsidR="00DF5AF1" w:rsidRDefault="00303A89" w:rsidP="00FA2FB3">
      <w:r>
        <w:t>Explosão do orçamento e perda na qualidade do produto final</w:t>
      </w:r>
      <w:r w:rsidR="003F0AA3">
        <w:t>,</w:t>
      </w:r>
      <w:r>
        <w:t xml:space="preserve"> uma vez que</w:t>
      </w:r>
      <w:r w:rsidR="003F0AA3">
        <w:t xml:space="preserve"> o custo de mudança</w:t>
      </w:r>
      <w:r>
        <w:t xml:space="preserve"> e o impacto na qualidade</w:t>
      </w:r>
      <w:r w:rsidR="003F0AA3">
        <w:t xml:space="preserve"> de um software na fase final é muito superior a mudanças realizadas na fase de </w:t>
      </w:r>
      <w:r w:rsidR="00452F27">
        <w:t>concepção</w:t>
      </w:r>
      <w:r w:rsidR="003F0AA3">
        <w:t xml:space="preserve"> e elaboração</w:t>
      </w:r>
      <w:r w:rsidR="00452F27">
        <w:t>;</w:t>
      </w:r>
    </w:p>
    <w:p w:rsidR="00303A89" w:rsidRDefault="00303A89" w:rsidP="00FA2FB3">
      <w:r>
        <w:t xml:space="preserve">Custo </w:t>
      </w:r>
      <w:r w:rsidR="006415AF">
        <w:t>de oportunidade de não ter o produto na data e na especificação acordada. O Projeto R</w:t>
      </w:r>
      <w:r w:rsidR="009F698A">
        <w:t xml:space="preserve">CDUT por exemplo, </w:t>
      </w:r>
      <w:r w:rsidR="006415AF">
        <w:t>possibilita a economia de milhões de rea</w:t>
      </w:r>
      <w:r w:rsidR="009F698A">
        <w:t xml:space="preserve">is evitando paradas de produção. </w:t>
      </w:r>
    </w:p>
    <w:p w:rsidR="009555DB" w:rsidRDefault="00303A89" w:rsidP="00FA2FB3">
      <w:r>
        <w:t>P</w:t>
      </w:r>
      <w:r w:rsidR="009555DB">
        <w:t xml:space="preserve">erda do investimento </w:t>
      </w:r>
      <w:r w:rsidR="009F698A">
        <w:t xml:space="preserve">por insolvência </w:t>
      </w:r>
      <w:r w:rsidR="00D01221">
        <w:t>da empresa prestadora de serviço.</w:t>
      </w:r>
    </w:p>
    <w:p w:rsidR="00DF5AF1" w:rsidRDefault="00DF5AF1" w:rsidP="00FA2FB3"/>
    <w:p w:rsidR="00452F27" w:rsidRPr="00FA2FB3" w:rsidRDefault="00452F27" w:rsidP="00FA2FB3"/>
    <w:p w:rsidR="001D5C7C" w:rsidRDefault="001D5C7C" w:rsidP="00473FE5">
      <w:pPr>
        <w:rPr>
          <w:rFonts w:ascii="Arial" w:hAnsi="Arial" w:cs="Arial"/>
        </w:rPr>
      </w:pPr>
    </w:p>
    <w:p w:rsidR="001D5C7C" w:rsidRPr="00686038" w:rsidRDefault="001D5C7C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216FE2" w:rsidRPr="009651DF" w:rsidRDefault="00065469" w:rsidP="009651DF">
      <w:pPr>
        <w:pStyle w:val="Ttulo1"/>
      </w:pPr>
      <w:bookmarkStart w:id="54" w:name="_Toc416125025"/>
      <w:bookmarkStart w:id="55" w:name="_Toc429665318"/>
      <w:r w:rsidRPr="009651DF">
        <w:lastRenderedPageBreak/>
        <w:t>CONSIDERAÇÕES FINAIS</w:t>
      </w:r>
      <w:bookmarkEnd w:id="54"/>
      <w:bookmarkEnd w:id="55"/>
    </w:p>
    <w:p w:rsidR="00065469" w:rsidRPr="009651DF" w:rsidRDefault="00FE3D7F" w:rsidP="009651DF">
      <w:pPr>
        <w:pStyle w:val="Ttulo2"/>
      </w:pPr>
      <w:bookmarkStart w:id="56" w:name="_Toc429665319"/>
      <w:r w:rsidRPr="009651DF">
        <w:t>Críticas e Comentários</w:t>
      </w:r>
      <w:bookmarkEnd w:id="56"/>
      <w:r w:rsidR="00065469" w:rsidRPr="009651DF">
        <w:t xml:space="preserve">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EC3733" w:rsidRDefault="00686038" w:rsidP="00473FE5">
      <w:pPr>
        <w:pStyle w:val="Ttulo2"/>
      </w:pPr>
      <w:bookmarkStart w:id="57" w:name="_Toc429665320"/>
      <w:r>
        <w:t>Recomendações</w:t>
      </w:r>
      <w:r w:rsidR="00065469" w:rsidRPr="00065469">
        <w:t xml:space="preserve"> para </w:t>
      </w:r>
      <w:r w:rsidR="00062160">
        <w:t>F</w:t>
      </w:r>
      <w:r w:rsidR="00065469" w:rsidRPr="00065469">
        <w:t xml:space="preserve">uturos </w:t>
      </w:r>
      <w:r w:rsidR="00062160">
        <w:t>T</w:t>
      </w:r>
      <w:r w:rsidR="00065469" w:rsidRPr="00065469">
        <w:t>rabalhos.</w:t>
      </w:r>
      <w:bookmarkEnd w:id="57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Pr="00473FE5" w:rsidRDefault="00065469" w:rsidP="00DE2928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bookmarkStart w:id="58" w:name="_Toc416125028"/>
      <w:bookmarkStart w:id="59" w:name="_Toc429665321"/>
      <w:r w:rsidRPr="00473FE5">
        <w:rPr>
          <w:sz w:val="22"/>
          <w:szCs w:val="22"/>
        </w:rPr>
        <w:lastRenderedPageBreak/>
        <w:t>REFERÊNCIAS</w:t>
      </w:r>
      <w:bookmarkEnd w:id="58"/>
      <w:bookmarkEnd w:id="59"/>
    </w:p>
    <w:p w:rsidR="002B0C2A" w:rsidRDefault="00284C1F" w:rsidP="00473FE5">
      <w:pPr>
        <w:pStyle w:val="Ttulo2"/>
        <w:rPr>
          <w:szCs w:val="22"/>
        </w:rPr>
      </w:pPr>
      <w:bookmarkStart w:id="60" w:name="_Toc429665322"/>
      <w:r w:rsidRPr="00473FE5">
        <w:rPr>
          <w:szCs w:val="22"/>
        </w:rPr>
        <w:t>Referências Bibliográficas</w:t>
      </w:r>
      <w:bookmarkEnd w:id="60"/>
      <w:r w:rsidRPr="00473FE5">
        <w:rPr>
          <w:szCs w:val="22"/>
        </w:rPr>
        <w:t xml:space="preserve"> </w:t>
      </w:r>
    </w:p>
    <w:p w:rsidR="00817605" w:rsidRPr="00817605" w:rsidRDefault="00817605" w:rsidP="00817605">
      <w:pPr>
        <w:rPr>
          <w:rFonts w:ascii="Arial" w:hAnsi="Arial" w:cs="Arial"/>
          <w:lang w:val="en-US"/>
        </w:rPr>
      </w:pPr>
      <w:r w:rsidRPr="00817605">
        <w:rPr>
          <w:rFonts w:ascii="Arial" w:hAnsi="Arial" w:cs="Arial"/>
          <w:lang w:val="en-US"/>
        </w:rPr>
        <w:t xml:space="preserve">KERZNER, Harold – </w:t>
      </w:r>
      <w:r w:rsidRPr="00817605">
        <w:rPr>
          <w:rFonts w:ascii="Arial" w:hAnsi="Arial" w:cs="Arial"/>
          <w:b/>
          <w:lang w:val="en-US"/>
        </w:rPr>
        <w:t>Project Management: A Systems Approach to Planning, Scheduling, and Controlling</w:t>
      </w:r>
      <w:r w:rsidRPr="00817605">
        <w:rPr>
          <w:rFonts w:ascii="Arial" w:hAnsi="Arial" w:cs="Arial"/>
          <w:lang w:val="en-US"/>
        </w:rPr>
        <w:t xml:space="preserve">, 10ª ed., </w:t>
      </w:r>
      <w:proofErr w:type="spellStart"/>
      <w:r w:rsidRPr="00817605">
        <w:rPr>
          <w:rFonts w:ascii="Arial" w:hAnsi="Arial" w:cs="Arial"/>
          <w:lang w:val="en-US"/>
        </w:rPr>
        <w:t>Editora</w:t>
      </w:r>
      <w:proofErr w:type="spellEnd"/>
      <w:r w:rsidRPr="00817605">
        <w:rPr>
          <w:rFonts w:ascii="Arial" w:hAnsi="Arial" w:cs="Arial"/>
          <w:lang w:val="en-US"/>
        </w:rPr>
        <w:t xml:space="preserve"> </w:t>
      </w:r>
      <w:proofErr w:type="spellStart"/>
      <w:r w:rsidRPr="00817605">
        <w:rPr>
          <w:rFonts w:ascii="Arial" w:hAnsi="Arial" w:cs="Arial"/>
          <w:lang w:val="en-US"/>
        </w:rPr>
        <w:t>Jonh</w:t>
      </w:r>
      <w:proofErr w:type="spellEnd"/>
      <w:r w:rsidRPr="00817605">
        <w:rPr>
          <w:rFonts w:ascii="Arial" w:hAnsi="Arial" w:cs="Arial"/>
          <w:lang w:val="en-US"/>
        </w:rPr>
        <w:t xml:space="preserve"> Wiley &amp; Sons, </w:t>
      </w:r>
      <w:proofErr w:type="spellStart"/>
      <w:r w:rsidRPr="00817605">
        <w:rPr>
          <w:rFonts w:ascii="Arial" w:hAnsi="Arial" w:cs="Arial"/>
          <w:lang w:val="en-US"/>
        </w:rPr>
        <w:t>Inc</w:t>
      </w:r>
      <w:proofErr w:type="spellEnd"/>
      <w:r w:rsidRPr="00817605">
        <w:rPr>
          <w:rFonts w:ascii="Arial" w:hAnsi="Arial" w:cs="Arial"/>
          <w:lang w:val="en-US"/>
        </w:rPr>
        <w:t>, 2009</w:t>
      </w:r>
    </w:p>
    <w:p w:rsidR="00473FE5" w:rsidRPr="00817605" w:rsidRDefault="007F799E" w:rsidP="007F79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KELLY, Diane – </w:t>
      </w:r>
      <w:r w:rsidRPr="00C12408">
        <w:rPr>
          <w:rFonts w:ascii="Arial" w:hAnsi="Arial" w:cs="Arial"/>
          <w:b/>
          <w:lang w:val="en-US"/>
        </w:rPr>
        <w:t>Scientific Software Development Viewed as Knowledge Acquisition: Towards Understanding the Development of Risk-Averse Scientific Software</w:t>
      </w:r>
      <w:r>
        <w:rPr>
          <w:rFonts w:ascii="Arial" w:hAnsi="Arial" w:cs="Arial"/>
          <w:lang w:val="en-US"/>
        </w:rPr>
        <w:t xml:space="preserve">, </w:t>
      </w:r>
      <w:proofErr w:type="gramStart"/>
      <w:r w:rsidR="00C12408">
        <w:rPr>
          <w:rFonts w:ascii="Arial" w:hAnsi="Arial" w:cs="Arial"/>
          <w:lang w:val="en-US"/>
        </w:rPr>
        <w:t>The</w:t>
      </w:r>
      <w:proofErr w:type="gramEnd"/>
      <w:r w:rsidR="00C12408">
        <w:rPr>
          <w:rFonts w:ascii="Arial" w:hAnsi="Arial" w:cs="Arial"/>
          <w:lang w:val="en-US"/>
        </w:rPr>
        <w:t xml:space="preserve"> Journal of Systems and Software (2015) 50-61</w:t>
      </w:r>
    </w:p>
    <w:p w:rsidR="00473FE5" w:rsidRPr="00817605" w:rsidRDefault="00473FE5" w:rsidP="00C74F5D">
      <w:pPr>
        <w:rPr>
          <w:rFonts w:ascii="Arial" w:hAnsi="Arial" w:cs="Arial"/>
          <w:lang w:val="en-US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1" w:name="_Toc429665323"/>
      <w:r w:rsidRPr="00473FE5">
        <w:rPr>
          <w:szCs w:val="22"/>
        </w:rPr>
        <w:t>Referências Normativas</w:t>
      </w:r>
      <w:bookmarkEnd w:id="61"/>
      <w:r w:rsidRPr="00473FE5">
        <w:rPr>
          <w:szCs w:val="22"/>
        </w:rPr>
        <w:t xml:space="preserve"> </w:t>
      </w:r>
    </w:p>
    <w:p w:rsidR="00857E59" w:rsidRPr="00473FE5" w:rsidRDefault="00857E59" w:rsidP="00857E59">
      <w:pPr>
        <w:rPr>
          <w:rFonts w:ascii="Arial" w:hAnsi="Arial" w:cs="Arial"/>
        </w:rPr>
      </w:pPr>
    </w:p>
    <w:p w:rsidR="00473FE5" w:rsidRPr="00473FE5" w:rsidRDefault="00473FE5" w:rsidP="00857E59">
      <w:pPr>
        <w:rPr>
          <w:rFonts w:ascii="Arial" w:hAnsi="Arial" w:cs="Arial"/>
        </w:rPr>
      </w:pPr>
    </w:p>
    <w:p w:rsidR="00857E59" w:rsidRPr="00473FE5" w:rsidRDefault="00857E59" w:rsidP="00857E59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2" w:name="_Toc429665324"/>
      <w:r w:rsidRPr="00473FE5">
        <w:rPr>
          <w:szCs w:val="22"/>
        </w:rPr>
        <w:t>Indicações Eletrônicas</w:t>
      </w:r>
      <w:bookmarkEnd w:id="62"/>
      <w:r w:rsidRPr="00473FE5">
        <w:rPr>
          <w:szCs w:val="22"/>
        </w:rPr>
        <w:t xml:space="preserve"> </w:t>
      </w:r>
    </w:p>
    <w:p w:rsidR="00065469" w:rsidRPr="00473FE5" w:rsidRDefault="00065469" w:rsidP="00473FE5">
      <w:pPr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sectPr w:rsidR="007247C2" w:rsidRPr="00473FE5" w:rsidSect="002A227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9B6" w:rsidRDefault="00B549B6" w:rsidP="008E56E6">
      <w:pPr>
        <w:spacing w:after="0" w:line="240" w:lineRule="auto"/>
      </w:pPr>
      <w:r>
        <w:separator/>
      </w:r>
    </w:p>
  </w:endnote>
  <w:endnote w:type="continuationSeparator" w:id="0">
    <w:p w:rsidR="00B549B6" w:rsidRDefault="00B549B6" w:rsidP="008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802"/>
      <w:docPartObj>
        <w:docPartGallery w:val="Page Numbers (Bottom of Page)"/>
        <w:docPartUnique/>
      </w:docPartObj>
    </w:sdtPr>
    <w:sdtEndPr/>
    <w:sdtContent>
      <w:p w:rsidR="00B82D57" w:rsidRDefault="00B82D57">
        <w:pPr>
          <w:pStyle w:val="Rodap"/>
          <w:jc w:val="center"/>
        </w:pPr>
        <w:r w:rsidRPr="009A2E5D">
          <w:rPr>
            <w:rFonts w:ascii="Arial" w:hAnsi="Arial" w:cs="Arial"/>
            <w:i/>
          </w:rPr>
          <w:fldChar w:fldCharType="begin"/>
        </w:r>
        <w:r w:rsidRPr="009A2E5D">
          <w:rPr>
            <w:rFonts w:ascii="Arial" w:hAnsi="Arial" w:cs="Arial"/>
            <w:i/>
          </w:rPr>
          <w:instrText>PAGE   \* MERGEFORMAT</w:instrText>
        </w:r>
        <w:r w:rsidRPr="009A2E5D">
          <w:rPr>
            <w:rFonts w:ascii="Arial" w:hAnsi="Arial" w:cs="Arial"/>
            <w:i/>
          </w:rPr>
          <w:fldChar w:fldCharType="separate"/>
        </w:r>
        <w:r w:rsidR="00863BD6">
          <w:rPr>
            <w:rFonts w:ascii="Arial" w:hAnsi="Arial" w:cs="Arial"/>
            <w:i/>
            <w:noProof/>
          </w:rPr>
          <w:t>xii</w:t>
        </w:r>
        <w:r w:rsidRPr="009A2E5D">
          <w:rPr>
            <w:rFonts w:ascii="Arial" w:hAnsi="Arial" w:cs="Arial"/>
            <w:i/>
          </w:rPr>
          <w:fldChar w:fldCharType="end"/>
        </w:r>
      </w:p>
    </w:sdtContent>
  </w:sdt>
  <w:p w:rsidR="00B82D57" w:rsidRDefault="00B82D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 w:rsidP="002266DC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>
    <w:pPr>
      <w:pStyle w:val="Rodap"/>
      <w:jc w:val="center"/>
    </w:pPr>
  </w:p>
  <w:p w:rsidR="00B82D57" w:rsidRDefault="00B82D5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 w:rsidP="002266D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9B6" w:rsidRDefault="00B549B6" w:rsidP="008E56E6">
      <w:pPr>
        <w:spacing w:after="0" w:line="240" w:lineRule="auto"/>
      </w:pPr>
      <w:r>
        <w:separator/>
      </w:r>
    </w:p>
  </w:footnote>
  <w:footnote w:type="continuationSeparator" w:id="0">
    <w:p w:rsidR="00B549B6" w:rsidRDefault="00B549B6" w:rsidP="008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>
    <w:pPr>
      <w:pStyle w:val="Cabealho"/>
      <w:jc w:val="right"/>
    </w:pPr>
  </w:p>
  <w:p w:rsidR="00B82D57" w:rsidRDefault="00B82D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195226"/>
      <w:docPartObj>
        <w:docPartGallery w:val="Page Numbers (Top of Page)"/>
        <w:docPartUnique/>
      </w:docPartObj>
    </w:sdtPr>
    <w:sdtEndPr/>
    <w:sdtContent>
      <w:p w:rsidR="00B82D57" w:rsidRDefault="00B82D5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BD6">
          <w:rPr>
            <w:noProof/>
          </w:rPr>
          <w:t>3</w:t>
        </w:r>
        <w:r>
          <w:fldChar w:fldCharType="end"/>
        </w:r>
      </w:p>
    </w:sdtContent>
  </w:sdt>
  <w:p w:rsidR="00B82D57" w:rsidRDefault="00B82D5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57" w:rsidRDefault="00B82D57">
    <w:pPr>
      <w:pStyle w:val="Cabealho"/>
      <w:jc w:val="right"/>
    </w:pPr>
  </w:p>
  <w:p w:rsidR="00B82D57" w:rsidRDefault="00B82D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AC7"/>
    <w:multiLevelType w:val="hybridMultilevel"/>
    <w:tmpl w:val="852A42D4"/>
    <w:lvl w:ilvl="0" w:tplc="AD262B9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0BD"/>
    <w:multiLevelType w:val="hybridMultilevel"/>
    <w:tmpl w:val="4D60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E90"/>
    <w:multiLevelType w:val="multilevel"/>
    <w:tmpl w:val="FD8A4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6B436F"/>
    <w:multiLevelType w:val="multilevel"/>
    <w:tmpl w:val="CF1E52D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4BA0957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96A262C"/>
    <w:multiLevelType w:val="multilevel"/>
    <w:tmpl w:val="03CE7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9A55CEC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013A7"/>
    <w:rsid w:val="00003046"/>
    <w:rsid w:val="00044BCF"/>
    <w:rsid w:val="00044BFD"/>
    <w:rsid w:val="0004734B"/>
    <w:rsid w:val="00051429"/>
    <w:rsid w:val="00053544"/>
    <w:rsid w:val="00062160"/>
    <w:rsid w:val="00065469"/>
    <w:rsid w:val="00075713"/>
    <w:rsid w:val="0008751C"/>
    <w:rsid w:val="000E4A04"/>
    <w:rsid w:val="001043BD"/>
    <w:rsid w:val="00106026"/>
    <w:rsid w:val="0011356E"/>
    <w:rsid w:val="00142452"/>
    <w:rsid w:val="00153E55"/>
    <w:rsid w:val="001A2A12"/>
    <w:rsid w:val="001C63A0"/>
    <w:rsid w:val="001D5C7C"/>
    <w:rsid w:val="00216FE2"/>
    <w:rsid w:val="002266DC"/>
    <w:rsid w:val="002434F9"/>
    <w:rsid w:val="0026183D"/>
    <w:rsid w:val="002822A9"/>
    <w:rsid w:val="00284C1F"/>
    <w:rsid w:val="0029207F"/>
    <w:rsid w:val="002965C6"/>
    <w:rsid w:val="002A19FA"/>
    <w:rsid w:val="002A2275"/>
    <w:rsid w:val="002B0C2A"/>
    <w:rsid w:val="002D1353"/>
    <w:rsid w:val="00303A89"/>
    <w:rsid w:val="00304666"/>
    <w:rsid w:val="00320AE2"/>
    <w:rsid w:val="00341164"/>
    <w:rsid w:val="00365FDE"/>
    <w:rsid w:val="003667FC"/>
    <w:rsid w:val="00370506"/>
    <w:rsid w:val="0038251A"/>
    <w:rsid w:val="003825C1"/>
    <w:rsid w:val="003F0AA3"/>
    <w:rsid w:val="00452F27"/>
    <w:rsid w:val="00473FE5"/>
    <w:rsid w:val="00485424"/>
    <w:rsid w:val="0049265F"/>
    <w:rsid w:val="00496C6F"/>
    <w:rsid w:val="004B6131"/>
    <w:rsid w:val="004D4B47"/>
    <w:rsid w:val="004D7FC6"/>
    <w:rsid w:val="004E19F7"/>
    <w:rsid w:val="0051730D"/>
    <w:rsid w:val="0055433E"/>
    <w:rsid w:val="00584AC3"/>
    <w:rsid w:val="005B5543"/>
    <w:rsid w:val="005C5D53"/>
    <w:rsid w:val="005E581C"/>
    <w:rsid w:val="006415AF"/>
    <w:rsid w:val="00674916"/>
    <w:rsid w:val="00676489"/>
    <w:rsid w:val="00686038"/>
    <w:rsid w:val="00687482"/>
    <w:rsid w:val="006B51FB"/>
    <w:rsid w:val="006D22B4"/>
    <w:rsid w:val="006D4A47"/>
    <w:rsid w:val="006E0EDD"/>
    <w:rsid w:val="006E1836"/>
    <w:rsid w:val="006E73BC"/>
    <w:rsid w:val="006F55EE"/>
    <w:rsid w:val="00700D6F"/>
    <w:rsid w:val="00710372"/>
    <w:rsid w:val="00711ED1"/>
    <w:rsid w:val="007247C2"/>
    <w:rsid w:val="007A7A34"/>
    <w:rsid w:val="007C64AD"/>
    <w:rsid w:val="007F799E"/>
    <w:rsid w:val="00817605"/>
    <w:rsid w:val="00830D06"/>
    <w:rsid w:val="00857E59"/>
    <w:rsid w:val="008605A0"/>
    <w:rsid w:val="00863BD6"/>
    <w:rsid w:val="00867C66"/>
    <w:rsid w:val="008E56E6"/>
    <w:rsid w:val="008F55AF"/>
    <w:rsid w:val="009555DB"/>
    <w:rsid w:val="009574D5"/>
    <w:rsid w:val="009651DF"/>
    <w:rsid w:val="00965FC4"/>
    <w:rsid w:val="00983CF6"/>
    <w:rsid w:val="009A0E92"/>
    <w:rsid w:val="009A2E5D"/>
    <w:rsid w:val="009A7A3E"/>
    <w:rsid w:val="009D1303"/>
    <w:rsid w:val="009F51BE"/>
    <w:rsid w:val="009F644C"/>
    <w:rsid w:val="009F698A"/>
    <w:rsid w:val="00A30233"/>
    <w:rsid w:val="00A643D1"/>
    <w:rsid w:val="00AC3C71"/>
    <w:rsid w:val="00AD0FB7"/>
    <w:rsid w:val="00AD3987"/>
    <w:rsid w:val="00AD40C5"/>
    <w:rsid w:val="00B239DC"/>
    <w:rsid w:val="00B374E2"/>
    <w:rsid w:val="00B429EB"/>
    <w:rsid w:val="00B549B6"/>
    <w:rsid w:val="00B54A1F"/>
    <w:rsid w:val="00B816E8"/>
    <w:rsid w:val="00B82D57"/>
    <w:rsid w:val="00B96B69"/>
    <w:rsid w:val="00C12408"/>
    <w:rsid w:val="00C26576"/>
    <w:rsid w:val="00C57350"/>
    <w:rsid w:val="00C74F5D"/>
    <w:rsid w:val="00CB1B5D"/>
    <w:rsid w:val="00CC0AC0"/>
    <w:rsid w:val="00CC59BF"/>
    <w:rsid w:val="00CE6B21"/>
    <w:rsid w:val="00CF6FEB"/>
    <w:rsid w:val="00D01221"/>
    <w:rsid w:val="00D07FD6"/>
    <w:rsid w:val="00D17EDB"/>
    <w:rsid w:val="00D26CAA"/>
    <w:rsid w:val="00D2791B"/>
    <w:rsid w:val="00D33A0F"/>
    <w:rsid w:val="00D4511C"/>
    <w:rsid w:val="00D70D3D"/>
    <w:rsid w:val="00D71715"/>
    <w:rsid w:val="00DE2928"/>
    <w:rsid w:val="00DF5AF1"/>
    <w:rsid w:val="00DF653E"/>
    <w:rsid w:val="00E80B29"/>
    <w:rsid w:val="00E925D6"/>
    <w:rsid w:val="00E9503C"/>
    <w:rsid w:val="00EC3733"/>
    <w:rsid w:val="00EC5F32"/>
    <w:rsid w:val="00EE54D3"/>
    <w:rsid w:val="00EE70B9"/>
    <w:rsid w:val="00F2066B"/>
    <w:rsid w:val="00F71D07"/>
    <w:rsid w:val="00FA2FB3"/>
    <w:rsid w:val="00FC6912"/>
    <w:rsid w:val="00FC69F0"/>
    <w:rsid w:val="00FD3CC5"/>
    <w:rsid w:val="00FE3D7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E7D737-4183-4AE6-A403-51E6047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651DF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51DF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Grade5Escura-nfase31">
    <w:name w:val="Tabela de Grade 5 Escura - Ênfase 31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BEGA</b:Tag>
    <b:SourceType>Book</b:SourceType>
    <b:Guid>{8B30386F-6F18-42A5-BCB7-07CB743E64D6}</b:Guid>
    <b:Author>
      <b:Author>
        <b:NameList>
          <b:Person>
            <b:Last>BEGA</b:Last>
            <b:First>E.</b:First>
            <b:Middle>A.</b:Middle>
          </b:Person>
          <b:Person>
            <b:Last>Delmée</b:Last>
            <b:First>G.</b:First>
            <b:Middle>J.</b:Middle>
          </b:Person>
          <b:Person>
            <b:Last>Cohn</b:Last>
            <b:First>P.</b:First>
            <b:Middle>E.</b:Middle>
          </b:Person>
          <b:Person>
            <b:Last>al.</b:Last>
            <b:First>et</b:First>
          </b:Person>
        </b:NameList>
      </b:Author>
    </b:Author>
    <b:Title>Instrumentação Indistrial</b:Title>
    <b:Year>2003</b:Year>
    <b:City>Rio de Janeiro</b:City>
    <b:Publisher>Interciência e IBP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67A3B895-F88B-4782-BA22-F781AB93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10245</TotalTime>
  <Pages>24</Pages>
  <Words>2582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Aquino</dc:creator>
  <cp:lastModifiedBy>Andre Luiz Antunes de Moraes</cp:lastModifiedBy>
  <cp:revision>54</cp:revision>
  <cp:lastPrinted>2015-05-27T17:42:00Z</cp:lastPrinted>
  <dcterms:created xsi:type="dcterms:W3CDTF">2015-09-03T16:07:00Z</dcterms:created>
  <dcterms:modified xsi:type="dcterms:W3CDTF">2015-09-10T19:19:00Z</dcterms:modified>
</cp:coreProperties>
</file>