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C41" w:rsidRPr="00B411DA" w:rsidRDefault="00B411DA" w:rsidP="00B411DA">
      <w:pPr>
        <w:jc w:val="center"/>
        <w:rPr>
          <w:b/>
          <w:sz w:val="28"/>
          <w:szCs w:val="28"/>
        </w:rPr>
      </w:pPr>
      <w:r w:rsidRPr="00B411DA">
        <w:rPr>
          <w:b/>
          <w:sz w:val="28"/>
          <w:szCs w:val="28"/>
        </w:rPr>
        <w:t>GUIA DE PESQUISA PARA MONOGRAFIA</w:t>
      </w:r>
    </w:p>
    <w:p w:rsidR="00C665D0" w:rsidRDefault="00C665D0"/>
    <w:p w:rsidR="00C665D0" w:rsidRDefault="006E0B77">
      <w:r>
        <w:t>MÉTODO</w:t>
      </w:r>
      <w:r w:rsidR="00C665D0">
        <w:t xml:space="preserve"> DE PESQUISA</w:t>
      </w:r>
    </w:p>
    <w:p w:rsidR="00214994" w:rsidRPr="00214994" w:rsidRDefault="00C665D0">
      <w:pPr>
        <w:rPr>
          <w:color w:val="FF0000"/>
        </w:rPr>
      </w:pPr>
      <w:r w:rsidRPr="00214994">
        <w:rPr>
          <w:color w:val="FF0000"/>
        </w:rPr>
        <w:t xml:space="preserve">- Verificar a utilização de métodos ágeis em projetos </w:t>
      </w:r>
      <w:r w:rsidR="00B242DB" w:rsidRPr="00214994">
        <w:rPr>
          <w:color w:val="FF0000"/>
        </w:rPr>
        <w:t xml:space="preserve">científicos </w:t>
      </w:r>
    </w:p>
    <w:p w:rsidR="00C665D0" w:rsidRPr="000104AD" w:rsidRDefault="00C665D0">
      <w:pPr>
        <w:rPr>
          <w:color w:val="FF0000"/>
        </w:rPr>
      </w:pPr>
      <w:r w:rsidRPr="000104AD">
        <w:rPr>
          <w:color w:val="FF0000"/>
        </w:rPr>
        <w:t>- Verificar a utilização de métodos ágeis em projetos de escopo fechado</w:t>
      </w:r>
    </w:p>
    <w:p w:rsidR="00C665D0" w:rsidRPr="00F75278" w:rsidRDefault="00C665D0">
      <w:pPr>
        <w:rPr>
          <w:color w:val="FF0000"/>
        </w:rPr>
      </w:pPr>
      <w:r w:rsidRPr="00F75278">
        <w:rPr>
          <w:color w:val="FF0000"/>
        </w:rPr>
        <w:t xml:space="preserve">- Verificar </w:t>
      </w:r>
      <w:r w:rsidR="00AC0858" w:rsidRPr="00F75278">
        <w:rPr>
          <w:color w:val="FF0000"/>
        </w:rPr>
        <w:t>a utilização de metodologia clássica de desenvolvimento de software em projetos científicos</w:t>
      </w:r>
    </w:p>
    <w:p w:rsidR="006F025E" w:rsidRPr="00F75278" w:rsidRDefault="006F025E">
      <w:pPr>
        <w:rPr>
          <w:color w:val="FF0000"/>
        </w:rPr>
      </w:pPr>
      <w:r w:rsidRPr="00F75278">
        <w:rPr>
          <w:color w:val="FF0000"/>
        </w:rPr>
        <w:t>- Migração do modelo waterfall para o agile</w:t>
      </w:r>
    </w:p>
    <w:p w:rsidR="00AC0858" w:rsidRPr="000548AE" w:rsidRDefault="00AC0858">
      <w:pPr>
        <w:rPr>
          <w:color w:val="FF0000"/>
        </w:rPr>
      </w:pPr>
      <w:r w:rsidRPr="000548AE">
        <w:rPr>
          <w:color w:val="FF0000"/>
        </w:rPr>
        <w:t>- Verificar a dificuldade de estimativa de projetos científicos logo evidenciar a dificuldade de estimar custos e consequentemente fechar contratos de serviço com escopo fechado</w:t>
      </w:r>
    </w:p>
    <w:p w:rsidR="00C665D0" w:rsidRPr="00F05699" w:rsidRDefault="00227C3E">
      <w:pPr>
        <w:rPr>
          <w:color w:val="FF0000"/>
        </w:rPr>
      </w:pPr>
      <w:r w:rsidRPr="00F05699">
        <w:rPr>
          <w:color w:val="FF0000"/>
        </w:rPr>
        <w:t>- Verificar produção intelectual em contrato de prestação de serviços</w:t>
      </w:r>
    </w:p>
    <w:p w:rsidR="00227C3E" w:rsidRPr="00850283" w:rsidRDefault="003C1A9A">
      <w:pPr>
        <w:rPr>
          <w:color w:val="FF0000"/>
        </w:rPr>
      </w:pPr>
      <w:r w:rsidRPr="00850283">
        <w:rPr>
          <w:color w:val="FF0000"/>
        </w:rPr>
        <w:t>- Verificar benefícios de métodos ágeis na gestão de escopo, prazo, custo e qualidade</w:t>
      </w:r>
    </w:p>
    <w:p w:rsidR="00C14CFF" w:rsidRDefault="00C14CFF">
      <w:r>
        <w:t xml:space="preserve">- Verificar artigos que evidenciem os métodos ágeis com a filosofia </w:t>
      </w:r>
      <w:r w:rsidR="008F28A4">
        <w:t xml:space="preserve">da pesquisa cientifica evolutiva (o pesquisador está sempre evoluindo na sua pesquisa, ele só congela </w:t>
      </w:r>
      <w:r w:rsidR="00C737A2">
        <w:t xml:space="preserve">um momento </w:t>
      </w:r>
    </w:p>
    <w:p w:rsidR="00C737A2" w:rsidRDefault="00C737A2">
      <w:r>
        <w:t>- Verificar também a questão da participação das universidades na produção e software cientifico</w:t>
      </w:r>
    </w:p>
    <w:p w:rsidR="007E39AC" w:rsidRDefault="00C86ED6">
      <w:r>
        <w:t xml:space="preserve">- Gerenciamento de projetos no desenvolvimento de softwares </w:t>
      </w:r>
      <w:r w:rsidR="00F50B9B">
        <w:t>científicos</w:t>
      </w:r>
    </w:p>
    <w:p w:rsidR="00F50B9B" w:rsidRPr="00F05699" w:rsidRDefault="00F50B9B">
      <w:pPr>
        <w:rPr>
          <w:color w:val="FF0000"/>
        </w:rPr>
      </w:pPr>
      <w:r w:rsidRPr="00F05699">
        <w:rPr>
          <w:color w:val="FF0000"/>
        </w:rPr>
        <w:t>- Riscos de terceirização de TI e proteção estratégica do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8676B" w:rsidTr="00C8676B">
        <w:tc>
          <w:tcPr>
            <w:tcW w:w="2831" w:type="dxa"/>
          </w:tcPr>
          <w:p w:rsidR="00C8676B" w:rsidRDefault="00C14CFF">
            <w:r>
              <w:t>Tipo de pesquisa</w:t>
            </w:r>
          </w:p>
        </w:tc>
        <w:tc>
          <w:tcPr>
            <w:tcW w:w="2831" w:type="dxa"/>
          </w:tcPr>
          <w:p w:rsidR="00C8676B" w:rsidRDefault="00C665D0">
            <w:r>
              <w:t>Termo</w:t>
            </w:r>
          </w:p>
        </w:tc>
        <w:tc>
          <w:tcPr>
            <w:tcW w:w="2832" w:type="dxa"/>
          </w:tcPr>
          <w:p w:rsidR="00C8676B" w:rsidRDefault="00C665D0">
            <w:r>
              <w:t>Resultado</w:t>
            </w:r>
          </w:p>
        </w:tc>
      </w:tr>
      <w:tr w:rsidR="00C8676B" w:rsidRPr="00C14CFF" w:rsidTr="00C8676B">
        <w:tc>
          <w:tcPr>
            <w:tcW w:w="2831" w:type="dxa"/>
          </w:tcPr>
          <w:p w:rsidR="00C8676B" w:rsidRDefault="00406DCC">
            <w:r>
              <w:t>Métodos Ágeis para Compu</w:t>
            </w:r>
            <w:r w:rsidR="00C14CFF">
              <w:t>tação Centifica</w:t>
            </w:r>
          </w:p>
        </w:tc>
        <w:tc>
          <w:tcPr>
            <w:tcW w:w="2831" w:type="dxa"/>
          </w:tcPr>
          <w:p w:rsidR="00C8676B" w:rsidRPr="00C14CFF" w:rsidRDefault="004A45D9">
            <w:pPr>
              <w:rPr>
                <w:lang w:val="en-US"/>
              </w:rPr>
            </w:pPr>
            <w:r w:rsidRPr="004A45D9">
              <w:rPr>
                <w:lang w:val="en-US"/>
              </w:rPr>
              <w:t>agile scientific software development</w:t>
            </w:r>
          </w:p>
        </w:tc>
        <w:tc>
          <w:tcPr>
            <w:tcW w:w="2832" w:type="dxa"/>
          </w:tcPr>
          <w:p w:rsidR="00390203" w:rsidRPr="00390203" w:rsidRDefault="00390203" w:rsidP="00390203">
            <w:pPr>
              <w:shd w:val="clear" w:color="auto" w:fill="FFFFFF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  <w:sz w:val="24"/>
                <w:szCs w:val="24"/>
                <w:lang w:val="en-US"/>
              </w:rPr>
            </w:pPr>
            <w:r w:rsidRPr="00390203">
              <w:rPr>
                <w:rFonts w:ascii="Arial" w:eastAsia="Times New Roman" w:hAnsi="Arial" w:cs="Arial"/>
                <w:bCs/>
                <w:color w:val="000000"/>
                <w:kern w:val="36"/>
                <w:sz w:val="24"/>
                <w:szCs w:val="24"/>
                <w:lang w:val="en-US"/>
              </w:rPr>
              <w:t>An Analysis of Process Characteristics for Developing Scientific Software (Não baixado, mas pode ser comprado)</w:t>
            </w:r>
          </w:p>
          <w:p w:rsidR="00C8676B" w:rsidRPr="00C14CFF" w:rsidRDefault="00C8676B">
            <w:pPr>
              <w:rPr>
                <w:lang w:val="en-US"/>
              </w:rPr>
            </w:pPr>
          </w:p>
        </w:tc>
      </w:tr>
      <w:tr w:rsidR="00C8676B" w:rsidRPr="003847C7" w:rsidTr="00C8676B">
        <w:tc>
          <w:tcPr>
            <w:tcW w:w="2831" w:type="dxa"/>
          </w:tcPr>
          <w:p w:rsidR="000104AD" w:rsidRPr="000104AD" w:rsidRDefault="000104AD" w:rsidP="000104AD">
            <w:r w:rsidRPr="000104AD">
              <w:t>Utilização de métodos ágeis em projetos de escopo fechado</w:t>
            </w:r>
          </w:p>
          <w:p w:rsidR="00C8676B" w:rsidRPr="000104AD" w:rsidRDefault="00C8676B"/>
        </w:tc>
        <w:tc>
          <w:tcPr>
            <w:tcW w:w="2831" w:type="dxa"/>
          </w:tcPr>
          <w:p w:rsidR="00C8676B" w:rsidRPr="003847C7" w:rsidRDefault="002B3A51" w:rsidP="00BD0A6A">
            <w:pP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r w:rsidRPr="003847C7"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Agile </w:t>
            </w:r>
            <w:r w:rsidR="00BD0A6A" w:rsidRPr="003847C7"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  <w:lang w:val="en-US"/>
              </w:rPr>
              <w:t>fixed scope</w:t>
            </w:r>
          </w:p>
          <w:p w:rsidR="0065071C" w:rsidRPr="00C14CFF" w:rsidRDefault="0065071C" w:rsidP="00BD0A6A">
            <w:pPr>
              <w:rPr>
                <w:lang w:val="en-US"/>
              </w:rPr>
            </w:pPr>
            <w:r w:rsidRPr="003847C7"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  <w:lang w:val="en-US"/>
              </w:rPr>
              <w:t>Agile software develop</w:t>
            </w:r>
            <w:r w:rsidR="00726316" w:rsidRPr="003847C7"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  <w:lang w:val="en-US"/>
              </w:rPr>
              <w:t>ment</w:t>
            </w:r>
            <w:r w:rsidRPr="003847C7"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contract</w:t>
            </w:r>
          </w:p>
        </w:tc>
        <w:tc>
          <w:tcPr>
            <w:tcW w:w="2832" w:type="dxa"/>
          </w:tcPr>
          <w:p w:rsidR="00C8676B" w:rsidRPr="00C14CFF" w:rsidRDefault="00C8676B">
            <w:pPr>
              <w:rPr>
                <w:lang w:val="en-US"/>
              </w:rPr>
            </w:pPr>
          </w:p>
        </w:tc>
      </w:tr>
      <w:tr w:rsidR="00C8676B" w:rsidRPr="00C14CFF" w:rsidTr="00C8676B">
        <w:tc>
          <w:tcPr>
            <w:tcW w:w="2831" w:type="dxa"/>
          </w:tcPr>
          <w:p w:rsidR="00C8676B" w:rsidRPr="000104AD" w:rsidRDefault="000104AD">
            <w:r>
              <w:t>Verificar a utilização de metodologia clássica de desenvolvimento de software em projetos científicos</w:t>
            </w:r>
          </w:p>
        </w:tc>
        <w:tc>
          <w:tcPr>
            <w:tcW w:w="2831" w:type="dxa"/>
          </w:tcPr>
          <w:p w:rsidR="00C8676B" w:rsidRPr="00C14CFF" w:rsidRDefault="000104AD">
            <w:pPr>
              <w:rPr>
                <w:lang w:val="en-US"/>
              </w:rPr>
            </w:pPr>
            <w:r w:rsidRPr="000104AD">
              <w:rPr>
                <w:lang w:val="en-US"/>
              </w:rPr>
              <w:t>waterfall scrum comparision</w:t>
            </w:r>
          </w:p>
        </w:tc>
        <w:tc>
          <w:tcPr>
            <w:tcW w:w="2832" w:type="dxa"/>
          </w:tcPr>
          <w:p w:rsidR="00C8676B" w:rsidRPr="00C14CFF" w:rsidRDefault="00C8676B">
            <w:pPr>
              <w:rPr>
                <w:lang w:val="en-US"/>
              </w:rPr>
            </w:pPr>
          </w:p>
        </w:tc>
      </w:tr>
      <w:tr w:rsidR="00C8676B" w:rsidRPr="00C14CFF" w:rsidTr="00C8676B">
        <w:tc>
          <w:tcPr>
            <w:tcW w:w="2831" w:type="dxa"/>
          </w:tcPr>
          <w:p w:rsidR="00B655AE" w:rsidRDefault="00B655AE" w:rsidP="00B655AE">
            <w:r>
              <w:t xml:space="preserve">Verificar a dificuldade de estimativa de projetos científicos logo evidenciar a dificuldade de estimar custos e consequentemente fechar </w:t>
            </w:r>
            <w:r>
              <w:lastRenderedPageBreak/>
              <w:t>contratos de serviço com escopo fechado</w:t>
            </w:r>
          </w:p>
          <w:p w:rsidR="00B655AE" w:rsidRDefault="00B655AE" w:rsidP="00B655AE">
            <w:r>
              <w:t xml:space="preserve">- Particularidades de softwares </w:t>
            </w:r>
            <w:r w:rsidR="000548AE">
              <w:t>científicos</w:t>
            </w:r>
          </w:p>
          <w:p w:rsidR="00C8676B" w:rsidRPr="00B655AE" w:rsidRDefault="00C8676B"/>
        </w:tc>
        <w:tc>
          <w:tcPr>
            <w:tcW w:w="2831" w:type="dxa"/>
          </w:tcPr>
          <w:p w:rsidR="00C8676B" w:rsidRDefault="00F75278">
            <w:pPr>
              <w:rPr>
                <w:lang w:val="en-US"/>
              </w:rPr>
            </w:pPr>
            <w:r w:rsidRPr="004A45D9">
              <w:rPr>
                <w:lang w:val="en-US"/>
              </w:rPr>
              <w:lastRenderedPageBreak/>
              <w:t>scientific software</w:t>
            </w:r>
            <w:r>
              <w:rPr>
                <w:lang w:val="en-US"/>
              </w:rPr>
              <w:t xml:space="preserve"> estimating </w:t>
            </w:r>
          </w:p>
          <w:p w:rsidR="00F75278" w:rsidRDefault="00F75278">
            <w:pPr>
              <w:rPr>
                <w:lang w:val="en-US"/>
              </w:rPr>
            </w:pPr>
            <w:r w:rsidRPr="004A45D9">
              <w:rPr>
                <w:lang w:val="en-US"/>
              </w:rPr>
              <w:t>scientific software</w:t>
            </w:r>
            <w:r>
              <w:rPr>
                <w:lang w:val="en-US"/>
              </w:rPr>
              <w:t xml:space="preserve"> scope</w:t>
            </w:r>
          </w:p>
          <w:p w:rsidR="007E39AC" w:rsidRPr="00C14CFF" w:rsidRDefault="007E39AC">
            <w:pPr>
              <w:rPr>
                <w:lang w:val="en-US"/>
              </w:rPr>
            </w:pPr>
            <w:r w:rsidRPr="007E39AC">
              <w:rPr>
                <w:lang w:val="en-US"/>
              </w:rPr>
              <w:t>scientific software development</w:t>
            </w:r>
          </w:p>
        </w:tc>
        <w:tc>
          <w:tcPr>
            <w:tcW w:w="2832" w:type="dxa"/>
          </w:tcPr>
          <w:p w:rsidR="00C8676B" w:rsidRPr="00C14CFF" w:rsidRDefault="00C8676B">
            <w:pPr>
              <w:rPr>
                <w:lang w:val="en-US"/>
              </w:rPr>
            </w:pPr>
          </w:p>
        </w:tc>
      </w:tr>
      <w:tr w:rsidR="00C8676B" w:rsidRPr="000548AE" w:rsidTr="00C8676B">
        <w:tc>
          <w:tcPr>
            <w:tcW w:w="2831" w:type="dxa"/>
          </w:tcPr>
          <w:p w:rsidR="00C8676B" w:rsidRPr="000548AE" w:rsidRDefault="000548AE">
            <w:r>
              <w:lastRenderedPageBreak/>
              <w:t>Verificar produção intelectual em contrato de prestação de serviços</w:t>
            </w:r>
            <w:r w:rsidR="00EA114B">
              <w:t xml:space="preserve"> </w:t>
            </w:r>
          </w:p>
        </w:tc>
        <w:tc>
          <w:tcPr>
            <w:tcW w:w="2831" w:type="dxa"/>
          </w:tcPr>
          <w:p w:rsidR="00C8676B" w:rsidRPr="000548AE" w:rsidRDefault="000548AE">
            <w:r w:rsidRPr="000548AE">
              <w:t>terceirização de desenvolvimento de software confidencialidade riscos</w:t>
            </w:r>
          </w:p>
        </w:tc>
        <w:tc>
          <w:tcPr>
            <w:tcW w:w="2832" w:type="dxa"/>
          </w:tcPr>
          <w:p w:rsidR="00C8676B" w:rsidRPr="000548AE" w:rsidRDefault="00C8676B"/>
        </w:tc>
      </w:tr>
      <w:tr w:rsidR="00C8676B" w:rsidRPr="003847C7" w:rsidTr="00C8676B">
        <w:tc>
          <w:tcPr>
            <w:tcW w:w="2831" w:type="dxa"/>
          </w:tcPr>
          <w:p w:rsidR="00C8676B" w:rsidRPr="000548AE" w:rsidRDefault="00EA114B">
            <w:r>
              <w:t>Riscos de terceirização de TI</w:t>
            </w:r>
          </w:p>
        </w:tc>
        <w:tc>
          <w:tcPr>
            <w:tcW w:w="2831" w:type="dxa"/>
          </w:tcPr>
          <w:p w:rsidR="00C8676B" w:rsidRPr="003847C7" w:rsidRDefault="00EA114B">
            <w:pPr>
              <w:rPr>
                <w:lang w:val="en-US"/>
              </w:rPr>
            </w:pPr>
            <w:r w:rsidRPr="003847C7">
              <w:rPr>
                <w:lang w:val="en-US"/>
              </w:rPr>
              <w:t>outsourcing IT Risks</w:t>
            </w:r>
          </w:p>
          <w:p w:rsidR="00CE2F75" w:rsidRPr="003847C7" w:rsidRDefault="00CE2F75">
            <w:pPr>
              <w:rPr>
                <w:lang w:val="en-US"/>
              </w:rPr>
            </w:pPr>
            <w:r w:rsidRPr="003847C7">
              <w:rPr>
                <w:lang w:val="en-US"/>
              </w:rPr>
              <w:t>outsourcing IT Risks software</w:t>
            </w:r>
          </w:p>
        </w:tc>
        <w:tc>
          <w:tcPr>
            <w:tcW w:w="2832" w:type="dxa"/>
          </w:tcPr>
          <w:p w:rsidR="00C8676B" w:rsidRPr="003847C7" w:rsidRDefault="00C8676B">
            <w:pPr>
              <w:rPr>
                <w:lang w:val="en-US"/>
              </w:rPr>
            </w:pPr>
          </w:p>
        </w:tc>
      </w:tr>
      <w:tr w:rsidR="00F05699" w:rsidRPr="003847C7" w:rsidTr="00C8676B">
        <w:tc>
          <w:tcPr>
            <w:tcW w:w="2831" w:type="dxa"/>
          </w:tcPr>
          <w:p w:rsidR="00F05699" w:rsidRDefault="00F05699">
            <w:r>
              <w:t>Verificar benefícios de métodos ágeis na gestão de escopo, prazo, custo e qualidade</w:t>
            </w:r>
          </w:p>
        </w:tc>
        <w:tc>
          <w:tcPr>
            <w:tcW w:w="2831" w:type="dxa"/>
          </w:tcPr>
          <w:p w:rsidR="00F05699" w:rsidRDefault="00F05699">
            <w:pPr>
              <w:rPr>
                <w:lang w:val="en-US"/>
              </w:rPr>
            </w:pPr>
            <w:r w:rsidRPr="00F05699">
              <w:rPr>
                <w:lang w:val="en-US"/>
              </w:rPr>
              <w:t>Agile benefits in scope project</w:t>
            </w:r>
          </w:p>
          <w:p w:rsidR="00381BFA" w:rsidRDefault="00381BFA" w:rsidP="00381BFA">
            <w:pPr>
              <w:rPr>
                <w:lang w:val="en-US"/>
              </w:rPr>
            </w:pPr>
            <w:r w:rsidRPr="00F05699">
              <w:rPr>
                <w:lang w:val="en-US"/>
              </w:rPr>
              <w:t xml:space="preserve">Agile benefits in </w:t>
            </w:r>
            <w:r>
              <w:rPr>
                <w:lang w:val="en-US"/>
              </w:rPr>
              <w:t>cost</w:t>
            </w:r>
            <w:r w:rsidRPr="00F05699">
              <w:rPr>
                <w:lang w:val="en-US"/>
              </w:rPr>
              <w:t xml:space="preserve"> project</w:t>
            </w:r>
          </w:p>
          <w:p w:rsidR="00381BFA" w:rsidRPr="00F05699" w:rsidRDefault="00381BFA" w:rsidP="00381BFA">
            <w:pPr>
              <w:rPr>
                <w:lang w:val="en-US"/>
              </w:rPr>
            </w:pPr>
            <w:r w:rsidRPr="00F05699">
              <w:rPr>
                <w:lang w:val="en-US"/>
              </w:rPr>
              <w:t xml:space="preserve">Agile benefits in </w:t>
            </w:r>
            <w:r>
              <w:rPr>
                <w:lang w:val="en-US"/>
              </w:rPr>
              <w:t>quality</w:t>
            </w:r>
            <w:r w:rsidRPr="00F05699">
              <w:rPr>
                <w:lang w:val="en-US"/>
              </w:rPr>
              <w:t xml:space="preserve"> project</w:t>
            </w:r>
          </w:p>
        </w:tc>
        <w:tc>
          <w:tcPr>
            <w:tcW w:w="2832" w:type="dxa"/>
          </w:tcPr>
          <w:p w:rsidR="00F05699" w:rsidRPr="00F05699" w:rsidRDefault="00F05699">
            <w:pPr>
              <w:rPr>
                <w:lang w:val="en-US"/>
              </w:rPr>
            </w:pPr>
          </w:p>
        </w:tc>
      </w:tr>
      <w:tr w:rsidR="003847C7" w:rsidRPr="003847C7" w:rsidTr="00C8676B">
        <w:tc>
          <w:tcPr>
            <w:tcW w:w="2831" w:type="dxa"/>
          </w:tcPr>
          <w:p w:rsidR="003847C7" w:rsidRDefault="003847C7">
            <w:r>
              <w:t>Evolução de software cientifico ao longo do tempo</w:t>
            </w:r>
            <w:bookmarkStart w:id="0" w:name="_GoBack"/>
            <w:bookmarkEnd w:id="0"/>
          </w:p>
        </w:tc>
        <w:tc>
          <w:tcPr>
            <w:tcW w:w="2831" w:type="dxa"/>
          </w:tcPr>
          <w:p w:rsidR="003847C7" w:rsidRPr="00F05699" w:rsidRDefault="003847C7">
            <w:pPr>
              <w:rPr>
                <w:lang w:val="en-US"/>
              </w:rPr>
            </w:pPr>
            <w:r w:rsidRPr="003847C7">
              <w:rPr>
                <w:lang w:val="en-US"/>
              </w:rPr>
              <w:t>evolution scientific research software</w:t>
            </w:r>
          </w:p>
        </w:tc>
        <w:tc>
          <w:tcPr>
            <w:tcW w:w="2832" w:type="dxa"/>
          </w:tcPr>
          <w:p w:rsidR="003847C7" w:rsidRPr="00F05699" w:rsidRDefault="003847C7">
            <w:pPr>
              <w:rPr>
                <w:lang w:val="en-US"/>
              </w:rPr>
            </w:pPr>
          </w:p>
        </w:tc>
      </w:tr>
    </w:tbl>
    <w:p w:rsidR="00C8676B" w:rsidRPr="00F05699" w:rsidRDefault="00C8676B">
      <w:pPr>
        <w:rPr>
          <w:lang w:val="en-US"/>
        </w:rPr>
      </w:pPr>
    </w:p>
    <w:p w:rsidR="003B6B26" w:rsidRPr="00F05699" w:rsidRDefault="003B6B26">
      <w:pPr>
        <w:rPr>
          <w:lang w:val="en-US"/>
        </w:rPr>
      </w:pPr>
    </w:p>
    <w:p w:rsidR="003B6B26" w:rsidRDefault="003B6B26" w:rsidP="003B6B26">
      <w:r>
        <w:t>FONTES:</w:t>
      </w:r>
    </w:p>
    <w:p w:rsidR="003B6B26" w:rsidRPr="00864CAE" w:rsidRDefault="008F17B8" w:rsidP="003B6B26">
      <w:hyperlink r:id="rId7" w:history="1">
        <w:r w:rsidR="003B6B26" w:rsidRPr="00864CAE">
          <w:rPr>
            <w:rStyle w:val="Hyperlink"/>
          </w:rPr>
          <w:t>www.periodicos.capes.gov.br</w:t>
        </w:r>
      </w:hyperlink>
      <w:r w:rsidR="003B6B26">
        <w:rPr>
          <w:rStyle w:val="Hyperlink"/>
        </w:rPr>
        <w:t xml:space="preserve"> (SEM ACESSO, MUITO BOA)</w:t>
      </w:r>
    </w:p>
    <w:p w:rsidR="003B6B26" w:rsidRPr="00A90D3A" w:rsidRDefault="003B6B26" w:rsidP="003B6B26">
      <w:pPr>
        <w:rPr>
          <w:rStyle w:val="Hyperlink"/>
        </w:rPr>
      </w:pPr>
      <w:r w:rsidRPr="00A90D3A">
        <w:rPr>
          <w:rStyle w:val="Hyperlink"/>
        </w:rPr>
        <w:t xml:space="preserve">Scopus - </w:t>
      </w:r>
      <w:hyperlink r:id="rId8" w:history="1">
        <w:r w:rsidRPr="00A90D3A">
          <w:rPr>
            <w:rStyle w:val="Hyperlink"/>
          </w:rPr>
          <w:t>www.scopus.com</w:t>
        </w:r>
      </w:hyperlink>
      <w:r w:rsidRPr="00A90D3A">
        <w:rPr>
          <w:rStyle w:val="Hyperlink"/>
        </w:rPr>
        <w:t xml:space="preserve"> (BOA)</w:t>
      </w:r>
    </w:p>
    <w:p w:rsidR="003B6B26" w:rsidRPr="00A90D3A" w:rsidRDefault="003B6B26" w:rsidP="003B6B26">
      <w:pPr>
        <w:rPr>
          <w:rStyle w:val="Hyperlink"/>
        </w:rPr>
      </w:pPr>
      <w:r w:rsidRPr="00A90D3A">
        <w:rPr>
          <w:rStyle w:val="Hyperlink"/>
        </w:rPr>
        <w:t xml:space="preserve">Science Direct - </w:t>
      </w:r>
      <w:hyperlink r:id="rId9" w:history="1">
        <w:r w:rsidRPr="00A90D3A">
          <w:rPr>
            <w:rStyle w:val="Hyperlink"/>
          </w:rPr>
          <w:t>www.sciencedirect.com</w:t>
        </w:r>
      </w:hyperlink>
      <w:r w:rsidRPr="00A90D3A">
        <w:rPr>
          <w:rStyle w:val="Hyperlink"/>
        </w:rPr>
        <w:t xml:space="preserve"> (</w:t>
      </w:r>
      <w:r>
        <w:rPr>
          <w:rStyle w:val="Hyperlink"/>
        </w:rPr>
        <w:t xml:space="preserve">MUITO </w:t>
      </w:r>
      <w:r w:rsidRPr="00A90D3A">
        <w:rPr>
          <w:rStyle w:val="Hyperlink"/>
        </w:rPr>
        <w:t>BOA)</w:t>
      </w:r>
    </w:p>
    <w:p w:rsidR="003B6B26" w:rsidRPr="00A90D3A" w:rsidRDefault="008F17B8" w:rsidP="003B6B26">
      <w:pPr>
        <w:rPr>
          <w:rStyle w:val="Hyperlink"/>
        </w:rPr>
      </w:pPr>
      <w:hyperlink r:id="rId10" w:history="1">
        <w:r w:rsidR="003B6B26" w:rsidRPr="00A90D3A">
          <w:rPr>
            <w:rStyle w:val="Hyperlink"/>
          </w:rPr>
          <w:t>http://scholar.google.com.br/</w:t>
        </w:r>
      </w:hyperlink>
      <w:r w:rsidR="003B6B26" w:rsidRPr="00A90D3A">
        <w:rPr>
          <w:rStyle w:val="Hyperlink"/>
        </w:rPr>
        <w:t xml:space="preserve"> (BOA)</w:t>
      </w:r>
    </w:p>
    <w:p w:rsidR="003B6B26" w:rsidRPr="00C3308C" w:rsidRDefault="008F17B8" w:rsidP="003B6B26">
      <w:pPr>
        <w:rPr>
          <w:rStyle w:val="Hyperlink"/>
        </w:rPr>
      </w:pPr>
      <w:hyperlink r:id="rId11" w:history="1">
        <w:r w:rsidR="003B6B26" w:rsidRPr="00C3308C">
          <w:rPr>
            <w:rStyle w:val="Hyperlink"/>
          </w:rPr>
          <w:t>http://www.emeraldinsight.com/</w:t>
        </w:r>
      </w:hyperlink>
      <w:r w:rsidR="003B6B26" w:rsidRPr="00C3308C">
        <w:rPr>
          <w:rStyle w:val="Hyperlink"/>
        </w:rPr>
        <w:t>(BOA)</w:t>
      </w:r>
    </w:p>
    <w:p w:rsidR="003B6B26" w:rsidRPr="00414B39" w:rsidRDefault="008F17B8" w:rsidP="003B6B26">
      <w:pPr>
        <w:rPr>
          <w:rStyle w:val="Hyperlink"/>
        </w:rPr>
      </w:pPr>
      <w:hyperlink r:id="rId12" w:history="1">
        <w:r w:rsidR="003B6B26" w:rsidRPr="00414B39">
          <w:rPr>
            <w:rStyle w:val="Hyperlink"/>
          </w:rPr>
          <w:t>http://rd.springer.com/</w:t>
        </w:r>
      </w:hyperlink>
      <w:r w:rsidR="003B6B26" w:rsidRPr="00414B39">
        <w:rPr>
          <w:rStyle w:val="Hyperlink"/>
        </w:rPr>
        <w:t xml:space="preserve"> (</w:t>
      </w:r>
      <w:r w:rsidR="003B6B26">
        <w:rPr>
          <w:rStyle w:val="Hyperlink"/>
        </w:rPr>
        <w:t xml:space="preserve">MUITO </w:t>
      </w:r>
      <w:r w:rsidR="003B6B26" w:rsidRPr="00414B39">
        <w:rPr>
          <w:rStyle w:val="Hyperlink"/>
        </w:rPr>
        <w:t>BOA)</w:t>
      </w:r>
    </w:p>
    <w:p w:rsidR="003B6B26" w:rsidRDefault="008F17B8" w:rsidP="003B6B26">
      <w:hyperlink r:id="rId13" w:history="1">
        <w:r w:rsidR="003B6B26">
          <w:rPr>
            <w:rStyle w:val="Hyperlink"/>
            <w:rFonts w:ascii="Segoe UI" w:hAnsi="Segoe UI" w:cs="Segoe UI"/>
            <w:b/>
            <w:bCs/>
            <w:sz w:val="18"/>
            <w:szCs w:val="18"/>
          </w:rPr>
          <w:t>http://onlinelibrary.wiley.com/</w:t>
        </w:r>
      </w:hyperlink>
      <w:r w:rsidR="003B6B26">
        <w:t>  (MUITO BOA)</w:t>
      </w:r>
    </w:p>
    <w:p w:rsidR="003B6B26" w:rsidRPr="005B0E4E" w:rsidRDefault="008F17B8" w:rsidP="003B6B26">
      <w:pPr>
        <w:rPr>
          <w:rStyle w:val="Hyperlink"/>
        </w:rPr>
      </w:pPr>
      <w:hyperlink r:id="rId14" w:history="1">
        <w:r w:rsidR="003B6B26" w:rsidRPr="005B0E4E">
          <w:rPr>
            <w:rStyle w:val="Hyperlink"/>
          </w:rPr>
          <w:t>http://ieeexplore.ieee.org/Xplore/dynhome.jsp?tag=1</w:t>
        </w:r>
      </w:hyperlink>
      <w:r w:rsidR="003B6B26" w:rsidRPr="005B0E4E">
        <w:rPr>
          <w:rStyle w:val="Hyperlink"/>
        </w:rPr>
        <w:t> (</w:t>
      </w:r>
      <w:r w:rsidR="003B6B26">
        <w:rPr>
          <w:rStyle w:val="Hyperlink"/>
        </w:rPr>
        <w:t xml:space="preserve">MUITO </w:t>
      </w:r>
      <w:r w:rsidR="003B6B26" w:rsidRPr="005B0E4E">
        <w:rPr>
          <w:rStyle w:val="Hyperlink"/>
        </w:rPr>
        <w:t>BOA)</w:t>
      </w:r>
    </w:p>
    <w:p w:rsidR="003B6B26" w:rsidRPr="000548AE" w:rsidRDefault="003B6B26"/>
    <w:sectPr w:rsidR="003B6B26" w:rsidRPr="00054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7B8" w:rsidRDefault="008F17B8" w:rsidP="00C8676B">
      <w:pPr>
        <w:spacing w:after="0" w:line="240" w:lineRule="auto"/>
      </w:pPr>
      <w:r>
        <w:separator/>
      </w:r>
    </w:p>
  </w:endnote>
  <w:endnote w:type="continuationSeparator" w:id="0">
    <w:p w:rsidR="008F17B8" w:rsidRDefault="008F17B8" w:rsidP="00C86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7B8" w:rsidRDefault="008F17B8" w:rsidP="00C8676B">
      <w:pPr>
        <w:spacing w:after="0" w:line="240" w:lineRule="auto"/>
      </w:pPr>
      <w:r>
        <w:separator/>
      </w:r>
    </w:p>
  </w:footnote>
  <w:footnote w:type="continuationSeparator" w:id="0">
    <w:p w:rsidR="008F17B8" w:rsidRDefault="008F17B8" w:rsidP="00C86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F9B"/>
    <w:rsid w:val="000104AD"/>
    <w:rsid w:val="00030E1D"/>
    <w:rsid w:val="000548AE"/>
    <w:rsid w:val="000F0B41"/>
    <w:rsid w:val="00107AA9"/>
    <w:rsid w:val="00113A59"/>
    <w:rsid w:val="001F1DCC"/>
    <w:rsid w:val="00214994"/>
    <w:rsid w:val="00227C3E"/>
    <w:rsid w:val="00256F9B"/>
    <w:rsid w:val="002A54DD"/>
    <w:rsid w:val="002B3A51"/>
    <w:rsid w:val="003174A5"/>
    <w:rsid w:val="00355C83"/>
    <w:rsid w:val="00381BFA"/>
    <w:rsid w:val="003847C7"/>
    <w:rsid w:val="00390203"/>
    <w:rsid w:val="003B6B26"/>
    <w:rsid w:val="003C1A9A"/>
    <w:rsid w:val="00406DCC"/>
    <w:rsid w:val="004A45D9"/>
    <w:rsid w:val="00547F85"/>
    <w:rsid w:val="00596BF6"/>
    <w:rsid w:val="005E687E"/>
    <w:rsid w:val="005F5342"/>
    <w:rsid w:val="00613075"/>
    <w:rsid w:val="006201C7"/>
    <w:rsid w:val="0065071C"/>
    <w:rsid w:val="006D7B36"/>
    <w:rsid w:val="006E0B77"/>
    <w:rsid w:val="006F025E"/>
    <w:rsid w:val="006F5096"/>
    <w:rsid w:val="00726316"/>
    <w:rsid w:val="00734C41"/>
    <w:rsid w:val="007E39AC"/>
    <w:rsid w:val="00850283"/>
    <w:rsid w:val="00885E6D"/>
    <w:rsid w:val="008F17B8"/>
    <w:rsid w:val="008F28A4"/>
    <w:rsid w:val="00915B0C"/>
    <w:rsid w:val="009E5BE9"/>
    <w:rsid w:val="009F04D5"/>
    <w:rsid w:val="00A37891"/>
    <w:rsid w:val="00A4178C"/>
    <w:rsid w:val="00AC0858"/>
    <w:rsid w:val="00AE50BB"/>
    <w:rsid w:val="00B242DB"/>
    <w:rsid w:val="00B411DA"/>
    <w:rsid w:val="00B655AE"/>
    <w:rsid w:val="00BC2F44"/>
    <w:rsid w:val="00BC3602"/>
    <w:rsid w:val="00BD0A6A"/>
    <w:rsid w:val="00C14CFF"/>
    <w:rsid w:val="00C665D0"/>
    <w:rsid w:val="00C737A2"/>
    <w:rsid w:val="00C8676B"/>
    <w:rsid w:val="00C86ED6"/>
    <w:rsid w:val="00CA355B"/>
    <w:rsid w:val="00CE2F75"/>
    <w:rsid w:val="00DE3F9B"/>
    <w:rsid w:val="00E5767B"/>
    <w:rsid w:val="00E96DEA"/>
    <w:rsid w:val="00EA114B"/>
    <w:rsid w:val="00F01AB2"/>
    <w:rsid w:val="00F05699"/>
    <w:rsid w:val="00F50B9B"/>
    <w:rsid w:val="00F75278"/>
    <w:rsid w:val="00F9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77D8586-FBEA-492E-940F-C700D3ED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699"/>
  </w:style>
  <w:style w:type="paragraph" w:styleId="Ttulo1">
    <w:name w:val="heading 1"/>
    <w:basedOn w:val="Normal"/>
    <w:link w:val="Ttulo1Char"/>
    <w:uiPriority w:val="9"/>
    <w:qFormat/>
    <w:rsid w:val="003902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6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676B"/>
  </w:style>
  <w:style w:type="paragraph" w:styleId="Rodap">
    <w:name w:val="footer"/>
    <w:basedOn w:val="Normal"/>
    <w:link w:val="RodapChar"/>
    <w:uiPriority w:val="99"/>
    <w:unhideWhenUsed/>
    <w:rsid w:val="00C86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676B"/>
  </w:style>
  <w:style w:type="table" w:styleId="Tabelacomgrade">
    <w:name w:val="Table Grid"/>
    <w:basedOn w:val="Tabelanormal"/>
    <w:uiPriority w:val="39"/>
    <w:rsid w:val="00C86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3902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rte">
    <w:name w:val="Strong"/>
    <w:basedOn w:val="Fontepargpadro"/>
    <w:uiPriority w:val="22"/>
    <w:qFormat/>
    <w:rsid w:val="00390203"/>
    <w:rPr>
      <w:b/>
      <w:bCs/>
    </w:rPr>
  </w:style>
  <w:style w:type="character" w:styleId="Hyperlink">
    <w:name w:val="Hyperlink"/>
    <w:basedOn w:val="Fontepargpadro"/>
    <w:uiPriority w:val="99"/>
    <w:unhideWhenUsed/>
    <w:rsid w:val="003B6B26"/>
    <w:rPr>
      <w:color w:val="0563C1" w:themeColor="hyperlink"/>
      <w:u w:val="single"/>
    </w:rPr>
  </w:style>
  <w:style w:type="character" w:customStyle="1" w:styleId="left">
    <w:name w:val="left"/>
    <w:basedOn w:val="Fontepargpadro"/>
    <w:rsid w:val="003B6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0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opus.com" TargetMode="External"/><Relationship Id="rId13" Type="http://schemas.openxmlformats.org/officeDocument/2006/relationships/hyperlink" Target="http://onlinelibrary.wile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eriodicos.capes.gov.br" TargetMode="External"/><Relationship Id="rId12" Type="http://schemas.openxmlformats.org/officeDocument/2006/relationships/hyperlink" Target="http://rd.springer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emeraldinsight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scholar.google.com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ciencedirect.com" TargetMode="External"/><Relationship Id="rId14" Type="http://schemas.openxmlformats.org/officeDocument/2006/relationships/hyperlink" Target="http://ieeexplore.ieee.org/Xplore/dynhome.jsp?tag=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89B25-7C93-4386-B18F-AFC224EB8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7173</TotalTime>
  <Pages>2</Pages>
  <Words>487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Petrobras</Company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Antunes de Moraes</dc:creator>
  <cp:keywords/>
  <dc:description/>
  <cp:lastModifiedBy>Andre Luiz Antunes de Moraes</cp:lastModifiedBy>
  <cp:revision>30</cp:revision>
  <dcterms:created xsi:type="dcterms:W3CDTF">2015-06-19T18:15:00Z</dcterms:created>
  <dcterms:modified xsi:type="dcterms:W3CDTF">2015-07-27T15:47:00Z</dcterms:modified>
</cp:coreProperties>
</file>