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24E00" w14:textId="3A70B249" w:rsidR="001634FC" w:rsidRPr="00BE24D9" w:rsidRDefault="00594D2A" w:rsidP="00BE24D9">
      <w:pPr>
        <w:jc w:val="both"/>
        <w:rPr>
          <w:sz w:val="24"/>
          <w:szCs w:val="24"/>
          <w:lang w:val="en-GB"/>
        </w:rPr>
      </w:pPr>
      <w:r w:rsidRPr="00BE24D9">
        <w:rPr>
          <w:sz w:val="24"/>
          <w:szCs w:val="24"/>
          <w:lang w:val="en-GB"/>
        </w:rPr>
        <w:t>Review of „</w:t>
      </w:r>
      <w:proofErr w:type="spellStart"/>
      <w:r w:rsidRPr="00BE24D9">
        <w:rPr>
          <w:sz w:val="24"/>
          <w:szCs w:val="24"/>
          <w:lang w:val="en-GB"/>
        </w:rPr>
        <w:t>Polyanskaya_Arina_</w:t>
      </w:r>
      <w:proofErr w:type="gramStart"/>
      <w:r w:rsidRPr="00BE24D9">
        <w:rPr>
          <w:sz w:val="24"/>
          <w:szCs w:val="24"/>
          <w:lang w:val="en-GB"/>
        </w:rPr>
        <w:t>abstract</w:t>
      </w:r>
      <w:proofErr w:type="spellEnd"/>
      <w:r w:rsidRPr="00BE24D9">
        <w:rPr>
          <w:sz w:val="24"/>
          <w:szCs w:val="24"/>
          <w:lang w:val="en-GB"/>
        </w:rPr>
        <w:t>“ by</w:t>
      </w:r>
      <w:proofErr w:type="gramEnd"/>
      <w:r w:rsidRPr="00BE24D9">
        <w:rPr>
          <w:sz w:val="24"/>
          <w:szCs w:val="24"/>
          <w:lang w:val="en-GB"/>
        </w:rPr>
        <w:t xml:space="preserve"> André Novak (01601797)</w:t>
      </w:r>
    </w:p>
    <w:p w14:paraId="3ED3E540" w14:textId="6C4EA40A" w:rsidR="00F97A83" w:rsidRPr="00BE24D9" w:rsidRDefault="00920D39" w:rsidP="00BE24D9">
      <w:pPr>
        <w:jc w:val="both"/>
        <w:rPr>
          <w:sz w:val="24"/>
          <w:szCs w:val="24"/>
          <w:lang w:val="en-GB"/>
        </w:rPr>
      </w:pPr>
      <w:r w:rsidRPr="00BE24D9">
        <w:rPr>
          <w:sz w:val="24"/>
          <w:szCs w:val="24"/>
          <w:lang w:val="en-GB"/>
        </w:rPr>
        <w:t xml:space="preserve">In this abstract the author described her approach to test if a motion capture setup is useful to conduct a “Fugl Meyer Assessment”. This helps to check if the participant suffers </w:t>
      </w:r>
      <w:r w:rsidR="006316BF" w:rsidRPr="00BE24D9">
        <w:rPr>
          <w:sz w:val="24"/>
          <w:szCs w:val="24"/>
          <w:lang w:val="en-GB"/>
        </w:rPr>
        <w:t>from ongoing impairments triggered by a stroke.</w:t>
      </w:r>
    </w:p>
    <w:p w14:paraId="10650999" w14:textId="60C81B7E" w:rsidR="006316BF" w:rsidRPr="00BE24D9" w:rsidRDefault="006316BF" w:rsidP="00BE24D9">
      <w:pPr>
        <w:jc w:val="both"/>
        <w:rPr>
          <w:sz w:val="24"/>
          <w:szCs w:val="24"/>
          <w:lang w:val="en-GB"/>
        </w:rPr>
      </w:pPr>
      <w:r w:rsidRPr="00BE24D9">
        <w:rPr>
          <w:sz w:val="24"/>
          <w:szCs w:val="24"/>
          <w:lang w:val="en-GB"/>
        </w:rPr>
        <w:t>The beginning of the text was well written by the author because it shows the importance of the “Fugl Meyer Assessment” for stroke patients. Therefore, I see it as reasonable that this part makes up almost half of the entire abstract</w:t>
      </w:r>
      <w:r w:rsidR="00753308">
        <w:rPr>
          <w:sz w:val="24"/>
          <w:szCs w:val="24"/>
          <w:lang w:val="en-GB"/>
        </w:rPr>
        <w:t>. The</w:t>
      </w:r>
      <w:r w:rsidRPr="00BE24D9">
        <w:rPr>
          <w:sz w:val="24"/>
          <w:szCs w:val="24"/>
          <w:lang w:val="en-GB"/>
        </w:rPr>
        <w:t xml:space="preserve"> following part about the experiment setup gives a clear picture of how the experiment was conducted</w:t>
      </w:r>
      <w:r w:rsidR="00BE24D9" w:rsidRPr="00BE24D9">
        <w:rPr>
          <w:sz w:val="24"/>
          <w:szCs w:val="24"/>
          <w:lang w:val="en-GB"/>
        </w:rPr>
        <w:t xml:space="preserve"> and how the author wants to examine the results</w:t>
      </w:r>
      <w:r w:rsidRPr="00BE24D9">
        <w:rPr>
          <w:sz w:val="24"/>
          <w:szCs w:val="24"/>
          <w:lang w:val="en-GB"/>
        </w:rPr>
        <w:t xml:space="preserve">. </w:t>
      </w:r>
      <w:r w:rsidR="00753308">
        <w:rPr>
          <w:sz w:val="24"/>
          <w:szCs w:val="24"/>
          <w:lang w:val="en-GB"/>
        </w:rPr>
        <w:t>In my opinion the author should s</w:t>
      </w:r>
      <w:r w:rsidRPr="00BE24D9">
        <w:rPr>
          <w:sz w:val="24"/>
          <w:szCs w:val="24"/>
          <w:lang w:val="en-GB"/>
        </w:rPr>
        <w:t>tate if the participants were instructed to do the tasks with the help of a tutor or had to perform them on their own.</w:t>
      </w:r>
    </w:p>
    <w:p w14:paraId="1B68F1A8" w14:textId="7BE03416" w:rsidR="00C05FD3" w:rsidRPr="00AE5E50" w:rsidRDefault="006316BF" w:rsidP="00AE5E50">
      <w:pPr>
        <w:jc w:val="both"/>
        <w:rPr>
          <w:sz w:val="24"/>
          <w:szCs w:val="24"/>
          <w:lang w:val="en-GB"/>
        </w:rPr>
      </w:pPr>
      <w:r w:rsidRPr="00BE24D9">
        <w:rPr>
          <w:sz w:val="24"/>
          <w:szCs w:val="24"/>
          <w:lang w:val="en-GB"/>
        </w:rPr>
        <w:t xml:space="preserve">What was not entirely clear to me was the </w:t>
      </w:r>
      <w:r w:rsidR="00BE24D9" w:rsidRPr="00BE24D9">
        <w:rPr>
          <w:sz w:val="24"/>
          <w:szCs w:val="24"/>
          <w:lang w:val="en-GB"/>
        </w:rPr>
        <w:t>goal of the research</w:t>
      </w:r>
      <w:r w:rsidRPr="00BE24D9">
        <w:rPr>
          <w:sz w:val="24"/>
          <w:szCs w:val="24"/>
          <w:lang w:val="en-GB"/>
        </w:rPr>
        <w:t>. The author wants to “[…]</w:t>
      </w:r>
      <w:r w:rsidR="00BE24D9" w:rsidRPr="00BE24D9">
        <w:rPr>
          <w:sz w:val="24"/>
          <w:szCs w:val="24"/>
          <w:lang w:val="en-GB"/>
        </w:rPr>
        <w:t xml:space="preserve"> </w:t>
      </w:r>
      <w:r w:rsidRPr="00BE24D9">
        <w:rPr>
          <w:sz w:val="24"/>
          <w:szCs w:val="24"/>
          <w:lang w:val="en-GB"/>
        </w:rPr>
        <w:t xml:space="preserve">evaluate the fitness of the motion capture system for the Fugl Meyer Assessment.” </w:t>
      </w:r>
      <w:r w:rsidR="00BE24D9" w:rsidRPr="00BE24D9">
        <w:rPr>
          <w:sz w:val="24"/>
          <w:szCs w:val="24"/>
          <w:lang w:val="en-GB"/>
        </w:rPr>
        <w:t xml:space="preserve">The abstract suggests that this was already done by Eichler, et al. (2018). </w:t>
      </w:r>
      <w:r w:rsidR="00753308" w:rsidRPr="00BE24D9">
        <w:rPr>
          <w:sz w:val="24"/>
          <w:szCs w:val="24"/>
          <w:lang w:val="en-GB"/>
        </w:rPr>
        <w:t>However</w:t>
      </w:r>
      <w:r w:rsidR="00BE24D9" w:rsidRPr="00BE24D9">
        <w:rPr>
          <w:sz w:val="24"/>
          <w:szCs w:val="24"/>
          <w:lang w:val="en-GB"/>
        </w:rPr>
        <w:t xml:space="preserve">, they conducted a different experiment using a </w:t>
      </w:r>
      <w:proofErr w:type="spellStart"/>
      <w:r w:rsidR="00BE24D9" w:rsidRPr="00BE24D9">
        <w:rPr>
          <w:sz w:val="24"/>
          <w:szCs w:val="24"/>
          <w:lang w:val="en-GB"/>
        </w:rPr>
        <w:t>markerless</w:t>
      </w:r>
      <w:proofErr w:type="spellEnd"/>
      <w:r w:rsidR="00BE24D9" w:rsidRPr="00BE24D9">
        <w:rPr>
          <w:sz w:val="24"/>
          <w:szCs w:val="24"/>
          <w:lang w:val="en-GB"/>
        </w:rPr>
        <w:t xml:space="preserve"> motion capturing setup. </w:t>
      </w:r>
      <w:r w:rsidR="00753308">
        <w:rPr>
          <w:sz w:val="24"/>
          <w:szCs w:val="24"/>
          <w:lang w:val="en-GB"/>
        </w:rPr>
        <w:t>Therefore</w:t>
      </w:r>
      <w:r w:rsidR="00753308" w:rsidRPr="00BE24D9">
        <w:rPr>
          <w:sz w:val="24"/>
          <w:szCs w:val="24"/>
          <w:lang w:val="en-GB"/>
        </w:rPr>
        <w:t>,</w:t>
      </w:r>
      <w:r w:rsidR="00BE24D9" w:rsidRPr="00BE24D9">
        <w:rPr>
          <w:sz w:val="24"/>
          <w:szCs w:val="24"/>
          <w:lang w:val="en-GB"/>
        </w:rPr>
        <w:t xml:space="preserve"> the goal of the author seems </w:t>
      </w:r>
      <w:r w:rsidR="00AE5E50" w:rsidRPr="00BE24D9">
        <w:rPr>
          <w:sz w:val="24"/>
          <w:szCs w:val="24"/>
          <w:lang w:val="en-GB"/>
        </w:rPr>
        <w:t>comprehensible,</w:t>
      </w:r>
      <w:r w:rsidR="00753308">
        <w:rPr>
          <w:sz w:val="24"/>
          <w:szCs w:val="24"/>
          <w:lang w:val="en-GB"/>
        </w:rPr>
        <w:t xml:space="preserve"> but it</w:t>
      </w:r>
      <w:r w:rsidR="00BE24D9" w:rsidRPr="00BE24D9">
        <w:rPr>
          <w:sz w:val="24"/>
          <w:szCs w:val="24"/>
          <w:lang w:val="en-GB"/>
        </w:rPr>
        <w:t xml:space="preserve"> should be stated more clearly while defining the research goal.</w:t>
      </w:r>
      <w:r w:rsidR="00C05FD3" w:rsidRPr="00C05FD3">
        <w:rPr>
          <w:lang w:val="en-GB"/>
        </w:rPr>
        <w:br w:type="page"/>
      </w:r>
    </w:p>
    <w:p w14:paraId="6BA07640" w14:textId="01173607" w:rsidR="00C05FD3" w:rsidRDefault="00C05FD3" w:rsidP="00C05FD3">
      <w:pPr>
        <w:jc w:val="both"/>
        <w:rPr>
          <w:sz w:val="24"/>
          <w:szCs w:val="24"/>
          <w:lang w:val="en-GB"/>
        </w:rPr>
      </w:pPr>
      <w:r w:rsidRPr="00BE24D9">
        <w:rPr>
          <w:sz w:val="24"/>
          <w:szCs w:val="24"/>
          <w:lang w:val="en-GB"/>
        </w:rPr>
        <w:lastRenderedPageBreak/>
        <w:t>Review of „</w:t>
      </w:r>
      <w:r w:rsidRPr="00C05FD3">
        <w:rPr>
          <w:lang w:val="en-GB"/>
        </w:rPr>
        <w:t xml:space="preserve"> </w:t>
      </w:r>
      <w:r w:rsidRPr="00C05FD3">
        <w:rPr>
          <w:sz w:val="24"/>
          <w:szCs w:val="24"/>
          <w:lang w:val="en-GB"/>
        </w:rPr>
        <w:t xml:space="preserve">Jump high, fail hard: Investigating the correlation of jump rope patterns </w:t>
      </w:r>
      <w:proofErr w:type="gramStart"/>
      <w:r w:rsidRPr="00BE24D9">
        <w:rPr>
          <w:sz w:val="24"/>
          <w:szCs w:val="24"/>
          <w:lang w:val="en-GB"/>
        </w:rPr>
        <w:t>“ by</w:t>
      </w:r>
      <w:proofErr w:type="gramEnd"/>
      <w:r w:rsidRPr="00BE24D9">
        <w:rPr>
          <w:sz w:val="24"/>
          <w:szCs w:val="24"/>
          <w:lang w:val="en-GB"/>
        </w:rPr>
        <w:t xml:space="preserve"> André Novak (01601797)</w:t>
      </w:r>
    </w:p>
    <w:p w14:paraId="457E133B" w14:textId="47D3A8B1" w:rsidR="003F5BBA" w:rsidRDefault="003F5BBA" w:rsidP="00C05FD3">
      <w:pPr>
        <w:jc w:val="both"/>
        <w:rPr>
          <w:sz w:val="24"/>
          <w:szCs w:val="24"/>
          <w:lang w:val="en-GB"/>
        </w:rPr>
      </w:pPr>
      <w:r w:rsidRPr="003F5BBA">
        <w:rPr>
          <w:sz w:val="24"/>
          <w:szCs w:val="24"/>
          <w:lang w:val="en-GB"/>
        </w:rPr>
        <w:t xml:space="preserve">The </w:t>
      </w:r>
      <w:r w:rsidR="00760901" w:rsidRPr="003F5BBA">
        <w:rPr>
          <w:sz w:val="24"/>
          <w:szCs w:val="24"/>
          <w:lang w:val="en-GB"/>
        </w:rPr>
        <w:t>author’s</w:t>
      </w:r>
      <w:r w:rsidRPr="003F5BBA">
        <w:rPr>
          <w:sz w:val="24"/>
          <w:szCs w:val="24"/>
          <w:lang w:val="en-GB"/>
        </w:rPr>
        <w:t xml:space="preserve"> goal is t</w:t>
      </w:r>
      <w:r>
        <w:rPr>
          <w:sz w:val="24"/>
          <w:szCs w:val="24"/>
          <w:lang w:val="en-GB"/>
        </w:rPr>
        <w:t xml:space="preserve">o capture specific motion patterns and coordination factors which influence the success of jump rope exercises within a motion capturing setup. </w:t>
      </w:r>
      <w:r w:rsidR="00760901">
        <w:rPr>
          <w:sz w:val="24"/>
          <w:szCs w:val="24"/>
          <w:lang w:val="en-GB"/>
        </w:rPr>
        <w:t>In this case it would have been convenient to exactly list the body</w:t>
      </w:r>
      <w:r w:rsidR="00CB0AE0">
        <w:rPr>
          <w:sz w:val="24"/>
          <w:szCs w:val="24"/>
          <w:lang w:val="en-GB"/>
        </w:rPr>
        <w:t xml:space="preserve"> </w:t>
      </w:r>
      <w:r w:rsidR="00760901">
        <w:rPr>
          <w:sz w:val="24"/>
          <w:szCs w:val="24"/>
          <w:lang w:val="en-GB"/>
        </w:rPr>
        <w:t>parts where markers have been placed for each participant.</w:t>
      </w:r>
    </w:p>
    <w:p w14:paraId="6B837345" w14:textId="0DA502B5" w:rsidR="00760901" w:rsidRDefault="00760901" w:rsidP="00C05FD3">
      <w:pPr>
        <w:jc w:val="both"/>
        <w:rPr>
          <w:sz w:val="24"/>
          <w:szCs w:val="24"/>
          <w:lang w:val="en-GB"/>
        </w:rPr>
      </w:pPr>
      <w:r>
        <w:rPr>
          <w:sz w:val="24"/>
          <w:szCs w:val="24"/>
          <w:lang w:val="en-GB"/>
        </w:rPr>
        <w:t xml:space="preserve">For me it sounds difficult to really calculate “correlations” (a better word for me would be </w:t>
      </w:r>
      <w:r w:rsidR="006C44CB">
        <w:rPr>
          <w:sz w:val="24"/>
          <w:szCs w:val="24"/>
          <w:lang w:val="en-GB"/>
        </w:rPr>
        <w:t>synchronisation</w:t>
      </w:r>
      <w:r>
        <w:rPr>
          <w:sz w:val="24"/>
          <w:szCs w:val="24"/>
          <w:lang w:val="en-GB"/>
        </w:rPr>
        <w:t xml:space="preserve">) </w:t>
      </w:r>
      <w:r w:rsidR="006C44CB">
        <w:rPr>
          <w:sz w:val="24"/>
          <w:szCs w:val="24"/>
          <w:lang w:val="en-GB"/>
        </w:rPr>
        <w:t>of</w:t>
      </w:r>
      <w:r>
        <w:rPr>
          <w:sz w:val="24"/>
          <w:szCs w:val="24"/>
          <w:lang w:val="en-GB"/>
        </w:rPr>
        <w:t xml:space="preserve"> body parts with different types of </w:t>
      </w:r>
      <w:r w:rsidR="00D07E71">
        <w:rPr>
          <w:sz w:val="24"/>
          <w:szCs w:val="24"/>
          <w:lang w:val="en-GB"/>
        </w:rPr>
        <w:t xml:space="preserve">participants </w:t>
      </w:r>
      <w:r>
        <w:rPr>
          <w:sz w:val="24"/>
          <w:szCs w:val="24"/>
          <w:lang w:val="en-GB"/>
        </w:rPr>
        <w:t xml:space="preserve">performing the jumping </w:t>
      </w:r>
      <w:r w:rsidR="00D07E71">
        <w:rPr>
          <w:sz w:val="24"/>
          <w:szCs w:val="24"/>
          <w:lang w:val="en-GB"/>
        </w:rPr>
        <w:t>who are</w:t>
      </w:r>
      <w:r>
        <w:rPr>
          <w:sz w:val="24"/>
          <w:szCs w:val="24"/>
          <w:lang w:val="en-GB"/>
        </w:rPr>
        <w:t xml:space="preserve"> regularly failing. If the author successfully can clean the captured data to perform the calculation of the mentioned statistical tests to get significant statements </w:t>
      </w:r>
      <w:r w:rsidR="006C44CB">
        <w:rPr>
          <w:sz w:val="24"/>
          <w:szCs w:val="24"/>
          <w:lang w:val="en-GB"/>
        </w:rPr>
        <w:t xml:space="preserve">answering her research </w:t>
      </w:r>
      <w:r w:rsidR="00AE5E50">
        <w:rPr>
          <w:sz w:val="24"/>
          <w:szCs w:val="24"/>
          <w:lang w:val="en-GB"/>
        </w:rPr>
        <w:t>question,</w:t>
      </w:r>
      <w:r w:rsidR="006C44CB">
        <w:rPr>
          <w:sz w:val="24"/>
          <w:szCs w:val="24"/>
          <w:lang w:val="en-GB"/>
        </w:rPr>
        <w:t xml:space="preserve"> I think there is </w:t>
      </w:r>
      <w:r w:rsidR="00302293">
        <w:rPr>
          <w:sz w:val="24"/>
          <w:szCs w:val="24"/>
          <w:lang w:val="en-GB"/>
        </w:rPr>
        <w:t>an</w:t>
      </w:r>
      <w:r w:rsidR="006C44CB">
        <w:rPr>
          <w:sz w:val="24"/>
          <w:szCs w:val="24"/>
          <w:lang w:val="en-GB"/>
        </w:rPr>
        <w:t xml:space="preserve"> interesting potential in this research</w:t>
      </w:r>
      <w:r>
        <w:rPr>
          <w:sz w:val="24"/>
          <w:szCs w:val="24"/>
          <w:lang w:val="en-GB"/>
        </w:rPr>
        <w:t>. The only thing missing in the calculation section is the null hypothesis against the tests were performed.</w:t>
      </w:r>
    </w:p>
    <w:p w14:paraId="14C79354" w14:textId="63B59D58" w:rsidR="003F5BBA" w:rsidRDefault="006C44CB" w:rsidP="00C05FD3">
      <w:pPr>
        <w:jc w:val="both"/>
        <w:rPr>
          <w:sz w:val="24"/>
          <w:szCs w:val="24"/>
          <w:lang w:val="en-GB"/>
        </w:rPr>
      </w:pPr>
      <w:r>
        <w:rPr>
          <w:sz w:val="24"/>
          <w:szCs w:val="24"/>
          <w:lang w:val="en-GB"/>
        </w:rPr>
        <w:t>While the aim of the research is clearly stated,</w:t>
      </w:r>
      <w:r w:rsidR="00CB0AE0">
        <w:rPr>
          <w:sz w:val="24"/>
          <w:szCs w:val="24"/>
          <w:lang w:val="en-GB"/>
        </w:rPr>
        <w:t xml:space="preserve"> I </w:t>
      </w:r>
      <w:r w:rsidR="00302293">
        <w:rPr>
          <w:sz w:val="24"/>
          <w:szCs w:val="24"/>
          <w:lang w:val="en-GB"/>
        </w:rPr>
        <w:t xml:space="preserve">momentarily </w:t>
      </w:r>
      <w:r w:rsidR="00CB0AE0">
        <w:rPr>
          <w:sz w:val="24"/>
          <w:szCs w:val="24"/>
          <w:lang w:val="en-GB"/>
        </w:rPr>
        <w:t xml:space="preserve">can’t really see how the research question can be answered with the </w:t>
      </w:r>
      <w:r>
        <w:rPr>
          <w:sz w:val="24"/>
          <w:szCs w:val="24"/>
          <w:lang w:val="en-GB"/>
        </w:rPr>
        <w:t>calculations which have already been carried out</w:t>
      </w:r>
      <w:r w:rsidR="00CB0AE0">
        <w:rPr>
          <w:sz w:val="24"/>
          <w:szCs w:val="24"/>
          <w:lang w:val="en-GB"/>
        </w:rPr>
        <w:t>. The question is more about the success of the jumping, while the described methods cover the “correlation” between different body parts. If the author could find valid statements based on her calculations to find out if different movements determine the success of the jumping it would take the analysis to another level.</w:t>
      </w:r>
    </w:p>
    <w:p w14:paraId="55247D4B" w14:textId="77777777" w:rsidR="005E66FF" w:rsidRPr="00D07E71" w:rsidRDefault="005E66FF">
      <w:pPr>
        <w:rPr>
          <w:lang w:val="en-GB"/>
        </w:rPr>
      </w:pPr>
      <w:r w:rsidRPr="00D07E71">
        <w:rPr>
          <w:lang w:val="en-GB"/>
        </w:rPr>
        <w:br w:type="page"/>
      </w:r>
    </w:p>
    <w:p w14:paraId="28E50730" w14:textId="716CDBF5" w:rsidR="00C05FD3" w:rsidRDefault="005E66FF" w:rsidP="00F97A83">
      <w:r>
        <w:lastRenderedPageBreak/>
        <w:t>A1:</w:t>
      </w:r>
    </w:p>
    <w:p w14:paraId="632708F2" w14:textId="77777777" w:rsidR="005E66FF" w:rsidRPr="003F5BBA" w:rsidRDefault="005E66FF" w:rsidP="005E66FF">
      <w:r w:rsidRPr="003F5BBA">
        <w:t>KÜRZEN!!</w:t>
      </w:r>
    </w:p>
    <w:p w14:paraId="6B8F1244" w14:textId="77777777" w:rsidR="005E66FF" w:rsidRPr="003F5BBA" w:rsidRDefault="005E66FF" w:rsidP="005E66FF"/>
    <w:p w14:paraId="6ABC992F" w14:textId="77777777" w:rsidR="005E66FF" w:rsidRDefault="005E66FF" w:rsidP="005E66FF">
      <w:r w:rsidRPr="00F97A83">
        <w:t xml:space="preserve">Guter </w:t>
      </w:r>
      <w:proofErr w:type="spellStart"/>
      <w:r w:rsidRPr="00F97A83">
        <w:t>EInstieg</w:t>
      </w:r>
      <w:proofErr w:type="spellEnd"/>
      <w:r w:rsidRPr="00F97A83">
        <w:t>, zeigt Relevanz d</w:t>
      </w:r>
      <w:r>
        <w:t>es Themas</w:t>
      </w:r>
    </w:p>
    <w:p w14:paraId="604DA239" w14:textId="77777777" w:rsidR="005E66FF" w:rsidRPr="00920D39" w:rsidRDefault="005E66FF" w:rsidP="005E66FF"/>
    <w:p w14:paraId="1D55521B" w14:textId="77777777" w:rsidR="005E66FF" w:rsidRDefault="005E66FF" w:rsidP="005E66FF">
      <w:r>
        <w:t xml:space="preserve">Kurze Zusammenfassung, </w:t>
      </w:r>
      <w:proofErr w:type="spellStart"/>
      <w:r>
        <w:t>clarity</w:t>
      </w:r>
      <w:proofErr w:type="spellEnd"/>
      <w:r>
        <w:t xml:space="preserve"> gut oder schlecht</w:t>
      </w:r>
    </w:p>
    <w:p w14:paraId="6D3B90C6" w14:textId="77777777" w:rsidR="005E66FF" w:rsidRPr="003F5BBA" w:rsidRDefault="005E66FF" w:rsidP="005E66FF">
      <w:pPr>
        <w:rPr>
          <w:lang w:val="en-GB"/>
        </w:rPr>
      </w:pPr>
      <w:r w:rsidRPr="003F5BBA">
        <w:rPr>
          <w:lang w:val="en-GB"/>
        </w:rPr>
        <w:t>Overview of thought</w:t>
      </w:r>
    </w:p>
    <w:p w14:paraId="212DFA43" w14:textId="77777777" w:rsidR="005E66FF" w:rsidRPr="003F5BBA" w:rsidRDefault="005E66FF" w:rsidP="005E66FF">
      <w:pPr>
        <w:rPr>
          <w:lang w:val="en-GB"/>
        </w:rPr>
      </w:pPr>
      <w:r w:rsidRPr="003F5BBA">
        <w:rPr>
          <w:lang w:val="en-GB"/>
        </w:rPr>
        <w:t>Detailed comments on manuscript</w:t>
      </w:r>
    </w:p>
    <w:p w14:paraId="7BE69967" w14:textId="77777777" w:rsidR="005E66FF" w:rsidRPr="003F5BBA" w:rsidRDefault="005E66FF" w:rsidP="005E66FF">
      <w:pPr>
        <w:rPr>
          <w:lang w:val="en-GB"/>
        </w:rPr>
      </w:pPr>
    </w:p>
    <w:p w14:paraId="5898060B" w14:textId="77777777" w:rsidR="005E66FF" w:rsidRPr="003F5BBA" w:rsidRDefault="005E66FF" w:rsidP="005E66FF">
      <w:pPr>
        <w:rPr>
          <w:lang w:val="en-GB"/>
        </w:rPr>
      </w:pPr>
      <w:r w:rsidRPr="003F5BBA">
        <w:rPr>
          <w:lang w:val="en-GB"/>
        </w:rPr>
        <w:t>References</w:t>
      </w:r>
    </w:p>
    <w:p w14:paraId="5B2CB720" w14:textId="77777777" w:rsidR="005E66FF" w:rsidRPr="00BE24D9" w:rsidRDefault="005E66FF" w:rsidP="005E66FF">
      <w:pPr>
        <w:rPr>
          <w:lang w:val="en-GB"/>
        </w:rPr>
      </w:pPr>
      <w:r w:rsidRPr="00BE24D9">
        <w:rPr>
          <w:lang w:val="en-GB"/>
        </w:rPr>
        <w:t xml:space="preserve">Eichler, N., Hel-Or, H., </w:t>
      </w:r>
      <w:proofErr w:type="spellStart"/>
      <w:r w:rsidRPr="00BE24D9">
        <w:rPr>
          <w:lang w:val="en-GB"/>
        </w:rPr>
        <w:t>Shimshoni</w:t>
      </w:r>
      <w:proofErr w:type="spellEnd"/>
      <w:r w:rsidRPr="00BE24D9">
        <w:rPr>
          <w:lang w:val="en-GB"/>
        </w:rPr>
        <w:t xml:space="preserve">, I., </w:t>
      </w:r>
      <w:proofErr w:type="spellStart"/>
      <w:r w:rsidRPr="00BE24D9">
        <w:rPr>
          <w:lang w:val="en-GB"/>
        </w:rPr>
        <w:t>Itah</w:t>
      </w:r>
      <w:proofErr w:type="spellEnd"/>
      <w:r w:rsidRPr="00BE24D9">
        <w:rPr>
          <w:lang w:val="en-GB"/>
        </w:rPr>
        <w:t>, D., Gross, B., &amp; Raz, S. (2018). 3D motion capture system</w:t>
      </w:r>
    </w:p>
    <w:p w14:paraId="5D7A2C60" w14:textId="77777777" w:rsidR="005E66FF" w:rsidRDefault="005E66FF" w:rsidP="005E66FF">
      <w:r w:rsidRPr="00BE24D9">
        <w:rPr>
          <w:lang w:val="en-GB"/>
        </w:rPr>
        <w:t xml:space="preserve">for assessing patient motion during Fugl-Meyer stroke rehabilitation testing. </w:t>
      </w:r>
      <w:proofErr w:type="gramStart"/>
      <w:r>
        <w:t>IET Computer</w:t>
      </w:r>
      <w:proofErr w:type="gramEnd"/>
    </w:p>
    <w:p w14:paraId="33055257" w14:textId="77777777" w:rsidR="005E66FF" w:rsidRPr="00D07E71" w:rsidRDefault="005E66FF" w:rsidP="005E66FF">
      <w:r>
        <w:t xml:space="preserve">Vision, 12(7), 963–975. </w:t>
      </w:r>
      <w:hyperlink r:id="rId4" w:history="1">
        <w:r w:rsidRPr="00D07E71">
          <w:rPr>
            <w:rStyle w:val="Hyperlink"/>
          </w:rPr>
          <w:t>https://doi.org/10.1049/iet-cvi.2018.5274</w:t>
        </w:r>
      </w:hyperlink>
    </w:p>
    <w:p w14:paraId="2CAC257D" w14:textId="77777777" w:rsidR="005E66FF" w:rsidRDefault="005E66FF" w:rsidP="00F97A83"/>
    <w:p w14:paraId="61029812" w14:textId="5857FBB0" w:rsidR="005E66FF" w:rsidRDefault="005E66FF" w:rsidP="00F97A83">
      <w:r>
        <w:t>A2:</w:t>
      </w:r>
    </w:p>
    <w:p w14:paraId="48ED6F48" w14:textId="77777777" w:rsidR="005E66FF" w:rsidRDefault="005E66FF" w:rsidP="005E66FF">
      <w:pPr>
        <w:jc w:val="both"/>
        <w:rPr>
          <w:sz w:val="24"/>
          <w:szCs w:val="24"/>
        </w:rPr>
      </w:pPr>
      <w:r w:rsidRPr="003F5BBA">
        <w:rPr>
          <w:sz w:val="24"/>
          <w:szCs w:val="24"/>
        </w:rPr>
        <w:t xml:space="preserve">Das </w:t>
      </w:r>
      <w:proofErr w:type="spellStart"/>
      <w:r w:rsidRPr="003F5BBA">
        <w:rPr>
          <w:sz w:val="24"/>
          <w:szCs w:val="24"/>
        </w:rPr>
        <w:t>ganze</w:t>
      </w:r>
      <w:proofErr w:type="spellEnd"/>
      <w:r w:rsidRPr="003F5BBA">
        <w:rPr>
          <w:sz w:val="24"/>
          <w:szCs w:val="24"/>
        </w:rPr>
        <w:t xml:space="preserve"> noch zu </w:t>
      </w:r>
      <w:r>
        <w:rPr>
          <w:sz w:val="24"/>
          <w:szCs w:val="24"/>
        </w:rPr>
        <w:t>ungenau, was wie analysiert werden soll</w:t>
      </w:r>
    </w:p>
    <w:p w14:paraId="57D2FEB6" w14:textId="77777777" w:rsidR="005E66FF" w:rsidRDefault="005E66FF" w:rsidP="005E66FF">
      <w:pPr>
        <w:jc w:val="both"/>
        <w:rPr>
          <w:sz w:val="24"/>
          <w:szCs w:val="24"/>
          <w:lang w:val="en-GB"/>
        </w:rPr>
      </w:pPr>
      <w:r w:rsidRPr="003F5BBA">
        <w:rPr>
          <w:sz w:val="24"/>
          <w:szCs w:val="24"/>
          <w:lang w:val="en-GB"/>
        </w:rPr>
        <w:t>Correlation between hand movements a</w:t>
      </w:r>
      <w:r>
        <w:rPr>
          <w:sz w:val="24"/>
          <w:szCs w:val="24"/>
          <w:lang w:val="en-GB"/>
        </w:rPr>
        <w:t>nd other body parts</w:t>
      </w:r>
    </w:p>
    <w:p w14:paraId="548278FD" w14:textId="77777777" w:rsidR="005E66FF" w:rsidRDefault="005E66FF" w:rsidP="005E66FF">
      <w:pPr>
        <w:jc w:val="both"/>
        <w:rPr>
          <w:sz w:val="24"/>
          <w:szCs w:val="24"/>
        </w:rPr>
      </w:pPr>
      <w:r w:rsidRPr="003F5BBA">
        <w:rPr>
          <w:sz w:val="24"/>
          <w:szCs w:val="24"/>
        </w:rPr>
        <w:t>Ist da K</w:t>
      </w:r>
      <w:r>
        <w:rPr>
          <w:sz w:val="24"/>
          <w:szCs w:val="24"/>
        </w:rPr>
        <w:t>orrelation das richtige Wort?</w:t>
      </w:r>
    </w:p>
    <w:p w14:paraId="2C6858D4" w14:textId="77777777" w:rsidR="005E66FF" w:rsidRDefault="005E66FF" w:rsidP="005E66FF">
      <w:pPr>
        <w:jc w:val="both"/>
        <w:rPr>
          <w:sz w:val="24"/>
          <w:szCs w:val="24"/>
        </w:rPr>
      </w:pPr>
      <w:r w:rsidRPr="003F5BBA">
        <w:rPr>
          <w:sz w:val="24"/>
          <w:szCs w:val="24"/>
        </w:rPr>
        <w:t xml:space="preserve">Alle anderen </w:t>
      </w:r>
      <w:proofErr w:type="spellStart"/>
      <w:r w:rsidRPr="003F5BBA">
        <w:rPr>
          <w:sz w:val="24"/>
          <w:szCs w:val="24"/>
        </w:rPr>
        <w:t>body</w:t>
      </w:r>
      <w:proofErr w:type="spellEnd"/>
      <w:r w:rsidRPr="003F5BBA">
        <w:rPr>
          <w:sz w:val="24"/>
          <w:szCs w:val="24"/>
        </w:rPr>
        <w:t xml:space="preserve"> </w:t>
      </w:r>
      <w:proofErr w:type="spellStart"/>
      <w:r w:rsidRPr="003F5BBA">
        <w:rPr>
          <w:sz w:val="24"/>
          <w:szCs w:val="24"/>
        </w:rPr>
        <w:t>parts</w:t>
      </w:r>
      <w:proofErr w:type="spellEnd"/>
      <w:r w:rsidRPr="003F5BBA">
        <w:rPr>
          <w:sz w:val="24"/>
          <w:szCs w:val="24"/>
        </w:rPr>
        <w:t xml:space="preserve"> „springen</w:t>
      </w:r>
      <w:r>
        <w:rPr>
          <w:sz w:val="24"/>
          <w:szCs w:val="24"/>
        </w:rPr>
        <w:t xml:space="preserve">“ </w:t>
      </w:r>
      <w:proofErr w:type="spellStart"/>
      <w:r>
        <w:rPr>
          <w:sz w:val="24"/>
          <w:szCs w:val="24"/>
        </w:rPr>
        <w:t>hande</w:t>
      </w:r>
      <w:proofErr w:type="spellEnd"/>
      <w:r>
        <w:rPr>
          <w:sz w:val="24"/>
          <w:szCs w:val="24"/>
        </w:rPr>
        <w:t xml:space="preserve"> konzentrieren sich aufs Seil</w:t>
      </w:r>
    </w:p>
    <w:p w14:paraId="3A248B77" w14:textId="77777777" w:rsidR="005E66FF" w:rsidRPr="003F5BBA" w:rsidRDefault="005E66FF" w:rsidP="005E66FF">
      <w:pPr>
        <w:jc w:val="both"/>
        <w:rPr>
          <w:sz w:val="24"/>
          <w:szCs w:val="24"/>
          <w:lang w:val="en-GB"/>
        </w:rPr>
      </w:pPr>
      <w:r w:rsidRPr="003F5BBA">
        <w:rPr>
          <w:sz w:val="24"/>
          <w:szCs w:val="24"/>
          <w:lang w:val="en-GB"/>
        </w:rPr>
        <w:t>Works with p value, b</w:t>
      </w:r>
      <w:r>
        <w:rPr>
          <w:sz w:val="24"/>
          <w:szCs w:val="24"/>
          <w:lang w:val="en-GB"/>
        </w:rPr>
        <w:t xml:space="preserve">ut what is the 0 </w:t>
      </w:r>
      <w:proofErr w:type="gramStart"/>
      <w:r>
        <w:rPr>
          <w:sz w:val="24"/>
          <w:szCs w:val="24"/>
          <w:lang w:val="en-GB"/>
        </w:rPr>
        <w:t>hypothesis</w:t>
      </w:r>
      <w:proofErr w:type="gramEnd"/>
    </w:p>
    <w:p w14:paraId="270734E4" w14:textId="77777777" w:rsidR="005E66FF" w:rsidRDefault="005E66FF" w:rsidP="005E66FF">
      <w:r w:rsidRPr="00C05FD3">
        <w:t>Erster Teil fast zu ausschweifend?</w:t>
      </w:r>
    </w:p>
    <w:p w14:paraId="5A84CE71" w14:textId="77777777" w:rsidR="005E66FF" w:rsidRDefault="005E66FF" w:rsidP="005E66FF">
      <w:r>
        <w:t>Ziel gut erklärt</w:t>
      </w:r>
    </w:p>
    <w:p w14:paraId="33F0A70F" w14:textId="77777777" w:rsidR="005E66FF" w:rsidRDefault="005E66FF" w:rsidP="005E66FF">
      <w:r>
        <w:t xml:space="preserve">Korrelation das richtige Ziel zum </w:t>
      </w:r>
      <w:proofErr w:type="spellStart"/>
      <w:r>
        <w:t>ermitteln</w:t>
      </w:r>
      <w:proofErr w:type="spellEnd"/>
      <w:r>
        <w:t>??, nur Z-Achse richtig??</w:t>
      </w:r>
    </w:p>
    <w:p w14:paraId="62FE180C" w14:textId="77777777" w:rsidR="005E66FF" w:rsidRPr="00C05FD3" w:rsidRDefault="005E66FF" w:rsidP="00F97A83"/>
    <w:sectPr w:rsidR="005E66FF" w:rsidRPr="00C05F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FC"/>
    <w:rsid w:val="001634FC"/>
    <w:rsid w:val="00302293"/>
    <w:rsid w:val="00380833"/>
    <w:rsid w:val="003F5BBA"/>
    <w:rsid w:val="00594D2A"/>
    <w:rsid w:val="005E66FF"/>
    <w:rsid w:val="006316BF"/>
    <w:rsid w:val="006C44CB"/>
    <w:rsid w:val="00753308"/>
    <w:rsid w:val="00760901"/>
    <w:rsid w:val="00920D39"/>
    <w:rsid w:val="00AE5E50"/>
    <w:rsid w:val="00BE24D9"/>
    <w:rsid w:val="00C05FD3"/>
    <w:rsid w:val="00CB0AE0"/>
    <w:rsid w:val="00D07E71"/>
    <w:rsid w:val="00F97A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26DF"/>
  <w15:chartTrackingRefBased/>
  <w15:docId w15:val="{142B6E30-878D-436D-A595-56FFAD21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05FD3"/>
    <w:rPr>
      <w:color w:val="0563C1" w:themeColor="hyperlink"/>
      <w:u w:val="single"/>
    </w:rPr>
  </w:style>
  <w:style w:type="character" w:styleId="NichtaufgelsteErwhnung">
    <w:name w:val="Unresolved Mention"/>
    <w:basedOn w:val="Absatz-Standardschriftart"/>
    <w:uiPriority w:val="99"/>
    <w:semiHidden/>
    <w:unhideWhenUsed/>
    <w:rsid w:val="00C05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825028">
      <w:bodyDiv w:val="1"/>
      <w:marLeft w:val="0"/>
      <w:marRight w:val="0"/>
      <w:marTop w:val="0"/>
      <w:marBottom w:val="0"/>
      <w:divBdr>
        <w:top w:val="none" w:sz="0" w:space="0" w:color="auto"/>
        <w:left w:val="none" w:sz="0" w:space="0" w:color="auto"/>
        <w:bottom w:val="none" w:sz="0" w:space="0" w:color="auto"/>
        <w:right w:val="none" w:sz="0" w:space="0" w:color="auto"/>
      </w:divBdr>
      <w:divsChild>
        <w:div w:id="114512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49/iet-cvi.2018.527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3154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Novak</dc:creator>
  <cp:keywords/>
  <dc:description/>
  <cp:lastModifiedBy>André Novak</cp:lastModifiedBy>
  <cp:revision>10</cp:revision>
  <dcterms:created xsi:type="dcterms:W3CDTF">2023-12-05T16:19:00Z</dcterms:created>
  <dcterms:modified xsi:type="dcterms:W3CDTF">2023-12-10T08:39:00Z</dcterms:modified>
</cp:coreProperties>
</file>