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1B" w:rsidRPr="0083750E" w:rsidRDefault="001C021B">
      <w:pPr>
        <w:rPr>
          <w:rFonts w:ascii="Arial" w:hAnsi="Arial" w:cs="Arial"/>
          <w:b/>
        </w:rPr>
      </w:pPr>
      <w:r w:rsidRPr="0083750E">
        <w:rPr>
          <w:rFonts w:ascii="Arial" w:hAnsi="Arial" w:cs="Arial"/>
          <w:b/>
        </w:rPr>
        <w:t xml:space="preserve">Descrição dos casos de uso: </w:t>
      </w:r>
      <w:r w:rsidR="0083750E">
        <w:rPr>
          <w:rFonts w:ascii="Arial" w:hAnsi="Arial" w:cs="Arial"/>
          <w:b/>
        </w:rPr>
        <w:t>Solicitar Equipamento</w:t>
      </w:r>
    </w:p>
    <w:tbl>
      <w:tblPr>
        <w:tblStyle w:val="SombreamentoClaro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1C021B" w:rsidRPr="0083750E" w:rsidTr="008F2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021B" w:rsidRPr="0083750E" w:rsidRDefault="001C021B" w:rsidP="008F274A">
            <w:pPr>
              <w:spacing w:beforeLines="50" w:before="120"/>
              <w:jc w:val="center"/>
              <w:rPr>
                <w:rFonts w:ascii="Arial" w:hAnsi="Arial" w:cs="Arial"/>
              </w:rPr>
            </w:pPr>
            <w:r w:rsidRPr="0083750E">
              <w:rPr>
                <w:rFonts w:ascii="Arial" w:hAnsi="Arial" w:cs="Arial"/>
                <w:color w:val="auto"/>
              </w:rPr>
              <w:t>Nome do caso de uso</w:t>
            </w:r>
          </w:p>
        </w:tc>
        <w:tc>
          <w:tcPr>
            <w:tcW w:w="6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C021B" w:rsidRPr="0083750E" w:rsidRDefault="0083750E" w:rsidP="008F274A">
            <w:pPr>
              <w:spacing w:beforeLines="50"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3750E">
              <w:rPr>
                <w:rFonts w:ascii="Arial" w:hAnsi="Arial" w:cs="Arial"/>
                <w:b w:val="0"/>
                <w:color w:val="auto"/>
              </w:rPr>
              <w:t>Solicitar Equipamento</w:t>
            </w:r>
          </w:p>
        </w:tc>
      </w:tr>
      <w:tr w:rsidR="001C021B" w:rsidRPr="0083750E" w:rsidTr="008F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021B" w:rsidRPr="0083750E" w:rsidRDefault="001C021B" w:rsidP="008F274A">
            <w:pPr>
              <w:spacing w:beforeLines="50" w:before="120"/>
              <w:jc w:val="center"/>
              <w:rPr>
                <w:rFonts w:ascii="Arial" w:hAnsi="Arial" w:cs="Arial"/>
                <w:color w:val="auto"/>
              </w:rPr>
            </w:pPr>
            <w:r w:rsidRPr="0083750E">
              <w:rPr>
                <w:rFonts w:ascii="Arial" w:hAnsi="Arial" w:cs="Arial"/>
                <w:color w:val="auto"/>
              </w:rPr>
              <w:t>Sumário</w:t>
            </w:r>
          </w:p>
        </w:tc>
        <w:tc>
          <w:tcPr>
            <w:tcW w:w="61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C021B" w:rsidRPr="0083750E" w:rsidRDefault="0083750E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750E">
              <w:rPr>
                <w:rFonts w:ascii="Arial" w:hAnsi="Arial" w:cs="Arial"/>
                <w:color w:val="auto"/>
              </w:rPr>
              <w:t>Caso de uso que trata como serão feitas as solicitações dos equipamentos</w:t>
            </w:r>
            <w:r w:rsidR="003B410B">
              <w:rPr>
                <w:rFonts w:ascii="Arial" w:hAnsi="Arial" w:cs="Arial"/>
                <w:color w:val="auto"/>
              </w:rPr>
              <w:t xml:space="preserve"> de informática.</w:t>
            </w:r>
          </w:p>
        </w:tc>
      </w:tr>
      <w:tr w:rsidR="001C021B" w:rsidRPr="004C5E30" w:rsidTr="004029A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 w:themeFill="background1" w:themeFillShade="D9"/>
          </w:tcPr>
          <w:p w:rsidR="001C021B" w:rsidRPr="0083750E" w:rsidRDefault="001C021B" w:rsidP="008F274A">
            <w:pPr>
              <w:spacing w:beforeLines="50" w:before="120"/>
              <w:jc w:val="center"/>
              <w:rPr>
                <w:rFonts w:ascii="Arial" w:hAnsi="Arial" w:cs="Arial"/>
                <w:color w:val="auto"/>
              </w:rPr>
            </w:pPr>
            <w:r w:rsidRPr="0083750E">
              <w:rPr>
                <w:rFonts w:ascii="Arial" w:hAnsi="Arial" w:cs="Arial"/>
                <w:color w:val="auto"/>
              </w:rPr>
              <w:t>Atores</w:t>
            </w:r>
          </w:p>
        </w:tc>
        <w:tc>
          <w:tcPr>
            <w:tcW w:w="6126" w:type="dxa"/>
            <w:shd w:val="clear" w:color="auto" w:fill="FFFFFF" w:themeFill="background1"/>
          </w:tcPr>
          <w:p w:rsidR="001C021B" w:rsidRPr="0083750E" w:rsidRDefault="004042B7" w:rsidP="008F274A">
            <w:pPr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Usuário solicitante</w:t>
            </w:r>
          </w:p>
        </w:tc>
      </w:tr>
      <w:tr w:rsidR="001C021B" w:rsidRPr="0083750E" w:rsidTr="0040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021B" w:rsidRPr="0083750E" w:rsidRDefault="001C021B" w:rsidP="008F274A">
            <w:pPr>
              <w:spacing w:beforeLines="50" w:before="120"/>
              <w:jc w:val="center"/>
              <w:rPr>
                <w:rFonts w:ascii="Arial" w:hAnsi="Arial" w:cs="Arial"/>
                <w:color w:val="auto"/>
              </w:rPr>
            </w:pPr>
            <w:r w:rsidRPr="0083750E">
              <w:rPr>
                <w:rFonts w:ascii="Arial" w:hAnsi="Arial" w:cs="Arial"/>
                <w:color w:val="auto"/>
              </w:rPr>
              <w:t>Pré-Condição</w:t>
            </w:r>
          </w:p>
        </w:tc>
        <w:tc>
          <w:tcPr>
            <w:tcW w:w="61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C021B" w:rsidRPr="0083750E" w:rsidRDefault="004042B7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Nenhum</w:t>
            </w:r>
            <w:r w:rsidR="00EF6887">
              <w:rPr>
                <w:rFonts w:ascii="Arial" w:hAnsi="Arial" w:cs="Arial"/>
                <w:color w:val="auto"/>
              </w:rPr>
              <w:t>a.</w:t>
            </w:r>
            <w:bookmarkStart w:id="0" w:name="_GoBack"/>
            <w:bookmarkEnd w:id="0"/>
          </w:p>
        </w:tc>
      </w:tr>
      <w:tr w:rsidR="001C021B" w:rsidRPr="0083750E" w:rsidTr="008F274A">
        <w:trPr>
          <w:trHeight w:val="2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 w:themeFill="background1" w:themeFillShade="D9"/>
          </w:tcPr>
          <w:p w:rsidR="001C021B" w:rsidRPr="0083750E" w:rsidRDefault="001C021B" w:rsidP="008F274A">
            <w:pPr>
              <w:spacing w:beforeLines="50" w:before="120"/>
              <w:jc w:val="center"/>
              <w:rPr>
                <w:rFonts w:ascii="Arial" w:hAnsi="Arial" w:cs="Arial"/>
                <w:color w:val="auto"/>
              </w:rPr>
            </w:pPr>
            <w:r w:rsidRPr="0083750E">
              <w:rPr>
                <w:rFonts w:ascii="Arial" w:hAnsi="Arial" w:cs="Arial"/>
                <w:color w:val="auto"/>
              </w:rPr>
              <w:t>Fluxo Principal</w:t>
            </w:r>
          </w:p>
        </w:tc>
        <w:tc>
          <w:tcPr>
            <w:tcW w:w="6126" w:type="dxa"/>
            <w:shd w:val="clear" w:color="auto" w:fill="FFFFFF" w:themeFill="background1"/>
          </w:tcPr>
          <w:p w:rsidR="001C021B" w:rsidRDefault="004C5E30" w:rsidP="008F274A">
            <w:pPr>
              <w:spacing w:beforeLines="50" w:before="120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1</w:t>
            </w:r>
            <w:r w:rsidR="00CE744C" w:rsidRPr="00CE744C">
              <w:rPr>
                <w:rFonts w:ascii="Arial" w:hAnsi="Arial" w:cs="Arial"/>
                <w:b/>
                <w:color w:val="auto"/>
              </w:rPr>
              <w:t>-</w:t>
            </w:r>
            <w:r w:rsidR="0083750E" w:rsidRPr="00CE744C">
              <w:rPr>
                <w:rFonts w:ascii="Arial" w:hAnsi="Arial" w:cs="Arial"/>
                <w:b/>
                <w:color w:val="auto"/>
              </w:rPr>
              <w:t xml:space="preserve"> </w:t>
            </w:r>
            <w:r w:rsidR="00CE744C" w:rsidRPr="00CE744C">
              <w:rPr>
                <w:rFonts w:ascii="Arial" w:hAnsi="Arial" w:cs="Arial"/>
                <w:color w:val="auto"/>
              </w:rPr>
              <w:t xml:space="preserve">O usuário </w:t>
            </w:r>
            <w:r>
              <w:rPr>
                <w:rFonts w:ascii="Arial" w:hAnsi="Arial" w:cs="Arial"/>
                <w:color w:val="auto"/>
              </w:rPr>
              <w:t>deverá acessar a página do sistema.</w:t>
            </w:r>
          </w:p>
          <w:p w:rsidR="004C5E30" w:rsidRPr="004C5E30" w:rsidRDefault="004C5E30" w:rsidP="008F274A">
            <w:pPr>
              <w:spacing w:beforeLines="50" w:before="120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4C5E30">
              <w:rPr>
                <w:rFonts w:ascii="Arial" w:hAnsi="Arial" w:cs="Arial"/>
                <w:b/>
                <w:color w:val="auto"/>
              </w:rPr>
              <w:t>2-</w:t>
            </w:r>
            <w:r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4C5E30">
              <w:rPr>
                <w:rFonts w:ascii="Arial" w:hAnsi="Arial" w:cs="Arial"/>
                <w:color w:val="auto"/>
              </w:rPr>
              <w:t>O usuário</w:t>
            </w:r>
            <w:r>
              <w:rPr>
                <w:rFonts w:ascii="Arial" w:hAnsi="Arial" w:cs="Arial"/>
                <w:color w:val="auto"/>
              </w:rPr>
              <w:t xml:space="preserve"> preenche seus dados pessoais solicitados.</w:t>
            </w:r>
          </w:p>
          <w:p w:rsidR="00CE744C" w:rsidRPr="00CE744C" w:rsidRDefault="004C5E30" w:rsidP="008F274A">
            <w:pPr>
              <w:spacing w:beforeLines="50" w:before="120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3</w:t>
            </w:r>
            <w:r w:rsidR="00CE744C" w:rsidRPr="00CE744C">
              <w:rPr>
                <w:rFonts w:ascii="Arial" w:hAnsi="Arial" w:cs="Arial"/>
                <w:b/>
                <w:color w:val="auto"/>
              </w:rPr>
              <w:t>-</w:t>
            </w:r>
            <w:r w:rsidR="00CE744C" w:rsidRPr="00CE744C">
              <w:rPr>
                <w:rFonts w:ascii="Arial" w:hAnsi="Arial" w:cs="Arial"/>
                <w:color w:val="auto"/>
              </w:rPr>
              <w:t xml:space="preserve"> O usuário escolhe o equipamento e determina o tempo de uso.</w:t>
            </w:r>
          </w:p>
          <w:p w:rsidR="00CE744C" w:rsidRPr="00CE744C" w:rsidRDefault="004C5E30" w:rsidP="008F274A">
            <w:pPr>
              <w:spacing w:beforeLines="50" w:before="120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auto"/>
              </w:rPr>
              <w:t>4</w:t>
            </w:r>
            <w:r w:rsidR="00CE744C" w:rsidRPr="00CE744C">
              <w:rPr>
                <w:rFonts w:ascii="Arial" w:hAnsi="Arial" w:cs="Arial"/>
                <w:b/>
                <w:color w:val="auto"/>
              </w:rPr>
              <w:t>-</w:t>
            </w:r>
            <w:r w:rsidR="00CE744C" w:rsidRPr="00CE744C">
              <w:rPr>
                <w:rFonts w:ascii="Arial" w:hAnsi="Arial" w:cs="Arial"/>
                <w:color w:val="auto"/>
              </w:rPr>
              <w:t xml:space="preserve"> O usuário envia a solicitação e, caso todos os campos tenham sido preenchidos corretamente, recebe a confirmação do envio com as instruções de retirada.</w:t>
            </w:r>
          </w:p>
        </w:tc>
      </w:tr>
      <w:tr w:rsidR="001C021B" w:rsidRPr="0083750E" w:rsidTr="0040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021B" w:rsidRPr="0083750E" w:rsidRDefault="001C021B" w:rsidP="008F274A">
            <w:pPr>
              <w:spacing w:beforeLines="50" w:before="120"/>
              <w:jc w:val="center"/>
              <w:rPr>
                <w:rFonts w:ascii="Arial" w:hAnsi="Arial" w:cs="Arial"/>
                <w:color w:val="auto"/>
              </w:rPr>
            </w:pPr>
            <w:r w:rsidRPr="0083750E">
              <w:rPr>
                <w:rFonts w:ascii="Arial" w:hAnsi="Arial" w:cs="Arial"/>
                <w:color w:val="auto"/>
              </w:rPr>
              <w:t>Fluxos Alternativos</w:t>
            </w:r>
          </w:p>
        </w:tc>
        <w:tc>
          <w:tcPr>
            <w:tcW w:w="61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A677C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0A677C">
              <w:rPr>
                <w:rFonts w:ascii="Arial" w:hAnsi="Arial" w:cs="Arial"/>
                <w:b/>
                <w:color w:val="auto"/>
              </w:rPr>
              <w:t>A1- Equipamento indisponível</w:t>
            </w:r>
          </w:p>
          <w:p w:rsidR="000A677C" w:rsidRPr="000A677C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A677C">
              <w:rPr>
                <w:rFonts w:ascii="Arial" w:hAnsi="Arial" w:cs="Arial"/>
                <w:b/>
                <w:color w:val="auto"/>
              </w:rPr>
              <w:t>1.1-</w:t>
            </w:r>
            <w:r w:rsidRPr="000A677C">
              <w:rPr>
                <w:rFonts w:ascii="Arial" w:hAnsi="Arial" w:cs="Arial"/>
                <w:color w:val="auto"/>
              </w:rPr>
              <w:t xml:space="preserve"> O sistema verifica a disponibilidade do produto.</w:t>
            </w:r>
          </w:p>
          <w:p w:rsidR="000A677C" w:rsidRPr="000A677C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A677C">
              <w:rPr>
                <w:rFonts w:ascii="Arial" w:hAnsi="Arial" w:cs="Arial"/>
                <w:b/>
                <w:color w:val="auto"/>
              </w:rPr>
              <w:t>1.2-</w:t>
            </w:r>
            <w:r w:rsidRPr="000A677C">
              <w:rPr>
                <w:rFonts w:ascii="Arial" w:hAnsi="Arial" w:cs="Arial"/>
                <w:color w:val="auto"/>
              </w:rPr>
              <w:t xml:space="preserve"> O sistema informa o resultado da operação.</w:t>
            </w:r>
          </w:p>
          <w:p w:rsidR="000A677C" w:rsidRPr="000A677C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A677C">
              <w:rPr>
                <w:rFonts w:ascii="Arial" w:hAnsi="Arial" w:cs="Arial"/>
                <w:b/>
                <w:color w:val="auto"/>
              </w:rPr>
              <w:t>1.3-</w:t>
            </w:r>
            <w:r w:rsidRPr="000A677C">
              <w:rPr>
                <w:rFonts w:ascii="Arial" w:hAnsi="Arial" w:cs="Arial"/>
                <w:color w:val="auto"/>
              </w:rPr>
              <w:t xml:space="preserve"> O sistema informa a futura disponibilidade do produto.</w:t>
            </w:r>
          </w:p>
          <w:p w:rsidR="000A677C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  <w:p w:rsidR="008F274A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0A677C">
              <w:rPr>
                <w:rFonts w:ascii="Arial" w:hAnsi="Arial" w:cs="Arial"/>
                <w:b/>
                <w:color w:val="auto"/>
              </w:rPr>
              <w:t xml:space="preserve">A2- Campos preenchidos incorretamente </w:t>
            </w:r>
          </w:p>
          <w:p w:rsidR="000A677C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 xml:space="preserve">1.1- </w:t>
            </w:r>
            <w:r>
              <w:rPr>
                <w:rFonts w:ascii="Arial" w:hAnsi="Arial" w:cs="Arial"/>
                <w:color w:val="auto"/>
              </w:rPr>
              <w:t>O sistema verifica o preenchimento dos campos.</w:t>
            </w:r>
          </w:p>
          <w:p w:rsidR="000A677C" w:rsidRPr="000A677C" w:rsidRDefault="000A677C" w:rsidP="008F274A">
            <w:pPr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A677C">
              <w:rPr>
                <w:rFonts w:ascii="Arial" w:hAnsi="Arial" w:cs="Arial"/>
                <w:b/>
                <w:color w:val="auto"/>
              </w:rPr>
              <w:t>1.2-</w:t>
            </w:r>
            <w:r>
              <w:rPr>
                <w:rFonts w:ascii="Arial" w:hAnsi="Arial" w:cs="Arial"/>
                <w:b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O sistema aponta caso haja algum erro</w:t>
            </w:r>
            <w:r w:rsidR="005608C8">
              <w:rPr>
                <w:rFonts w:ascii="Arial" w:hAnsi="Arial" w:cs="Arial"/>
                <w:color w:val="auto"/>
              </w:rPr>
              <w:t xml:space="preserve"> </w:t>
            </w:r>
            <w:r w:rsidR="008F274A">
              <w:rPr>
                <w:rFonts w:ascii="Arial" w:hAnsi="Arial" w:cs="Arial"/>
                <w:color w:val="auto"/>
              </w:rPr>
              <w:t xml:space="preserve">no </w:t>
            </w:r>
            <w:r>
              <w:rPr>
                <w:rFonts w:ascii="Arial" w:hAnsi="Arial" w:cs="Arial"/>
                <w:color w:val="auto"/>
              </w:rPr>
              <w:t>preenchi</w:t>
            </w:r>
            <w:r w:rsidR="008F274A">
              <w:rPr>
                <w:rFonts w:ascii="Arial" w:hAnsi="Arial" w:cs="Arial"/>
                <w:color w:val="auto"/>
              </w:rPr>
              <w:t>mento d</w:t>
            </w:r>
            <w:r w:rsidR="005608C8">
              <w:rPr>
                <w:rFonts w:ascii="Arial" w:hAnsi="Arial" w:cs="Arial"/>
                <w:color w:val="auto"/>
              </w:rPr>
              <w:t>os campos.</w:t>
            </w:r>
          </w:p>
        </w:tc>
      </w:tr>
      <w:tr w:rsidR="001C021B" w:rsidRPr="0083750E" w:rsidTr="008F274A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 w:themeFill="background1" w:themeFillShade="D9"/>
          </w:tcPr>
          <w:p w:rsidR="001C021B" w:rsidRPr="0083750E" w:rsidRDefault="001C021B" w:rsidP="008F274A">
            <w:pPr>
              <w:spacing w:beforeLines="50" w:before="120"/>
              <w:jc w:val="center"/>
              <w:rPr>
                <w:rFonts w:ascii="Arial" w:hAnsi="Arial" w:cs="Arial"/>
                <w:color w:val="auto"/>
              </w:rPr>
            </w:pPr>
            <w:r w:rsidRPr="0083750E">
              <w:rPr>
                <w:rFonts w:ascii="Arial" w:hAnsi="Arial" w:cs="Arial"/>
                <w:color w:val="auto"/>
              </w:rPr>
              <w:t>Pós-Condição</w:t>
            </w:r>
          </w:p>
        </w:tc>
        <w:tc>
          <w:tcPr>
            <w:tcW w:w="6126" w:type="dxa"/>
            <w:shd w:val="clear" w:color="auto" w:fill="FFFFFF" w:themeFill="background1"/>
          </w:tcPr>
          <w:p w:rsidR="001C021B" w:rsidRPr="0083750E" w:rsidRDefault="000A677C" w:rsidP="008F274A">
            <w:pPr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677C">
              <w:rPr>
                <w:rFonts w:ascii="Arial" w:hAnsi="Arial" w:cs="Arial"/>
                <w:color w:val="auto"/>
              </w:rPr>
              <w:t>Solicitação enviada.</w:t>
            </w:r>
          </w:p>
        </w:tc>
      </w:tr>
    </w:tbl>
    <w:p w:rsidR="00DD4AEF" w:rsidRDefault="00DD4AEF" w:rsidP="008F274A">
      <w:pPr>
        <w:spacing w:beforeLines="120" w:before="288"/>
      </w:pPr>
    </w:p>
    <w:sectPr w:rsidR="00DD4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2DF"/>
    <w:multiLevelType w:val="hybridMultilevel"/>
    <w:tmpl w:val="CC9893EC"/>
    <w:lvl w:ilvl="0" w:tplc="3F4A7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739CF"/>
    <w:multiLevelType w:val="multilevel"/>
    <w:tmpl w:val="09DECC8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color w:val="365F91" w:themeColor="accent1" w:themeShade="BF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 w:val="0"/>
        <w:color w:val="365F91" w:themeColor="accent1" w:themeShade="BF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 w:val="0"/>
        <w:color w:val="365F91" w:themeColor="accent1" w:themeShade="BF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 w:val="0"/>
        <w:color w:val="365F91" w:themeColor="accent1" w:themeShade="BF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 w:val="0"/>
        <w:color w:val="365F91" w:themeColor="accent1" w:themeShade="BF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 w:val="0"/>
        <w:color w:val="365F91" w:themeColor="accent1" w:themeShade="BF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 w:val="0"/>
        <w:color w:val="365F91" w:themeColor="accent1" w:themeShade="BF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 w:val="0"/>
        <w:color w:val="365F91" w:themeColor="accent1" w:themeShade="BF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 w:val="0"/>
        <w:color w:val="365F91" w:themeColor="accent1" w:themeShade="BF"/>
      </w:rPr>
    </w:lvl>
  </w:abstractNum>
  <w:abstractNum w:abstractNumId="2">
    <w:nsid w:val="35682110"/>
    <w:multiLevelType w:val="hybridMultilevel"/>
    <w:tmpl w:val="416C51C8"/>
    <w:lvl w:ilvl="0" w:tplc="BA9EC194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6EA7887"/>
    <w:multiLevelType w:val="hybridMultilevel"/>
    <w:tmpl w:val="05828CCE"/>
    <w:lvl w:ilvl="0" w:tplc="BA9EC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E76EF"/>
    <w:multiLevelType w:val="hybridMultilevel"/>
    <w:tmpl w:val="B0703178"/>
    <w:lvl w:ilvl="0" w:tplc="4ECEC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035C9"/>
    <w:multiLevelType w:val="multilevel"/>
    <w:tmpl w:val="6202547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  <w:color w:val="auto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6">
    <w:nsid w:val="55920730"/>
    <w:multiLevelType w:val="multilevel"/>
    <w:tmpl w:val="BBC8929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70B11564"/>
    <w:multiLevelType w:val="multilevel"/>
    <w:tmpl w:val="927AD2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1B"/>
    <w:rsid w:val="000A677C"/>
    <w:rsid w:val="001C021B"/>
    <w:rsid w:val="003B410B"/>
    <w:rsid w:val="004029A9"/>
    <w:rsid w:val="004042B7"/>
    <w:rsid w:val="004C5E30"/>
    <w:rsid w:val="005608C8"/>
    <w:rsid w:val="0083750E"/>
    <w:rsid w:val="008843BD"/>
    <w:rsid w:val="008F274A"/>
    <w:rsid w:val="00CE744C"/>
    <w:rsid w:val="00D23385"/>
    <w:rsid w:val="00DD4AEF"/>
    <w:rsid w:val="00E00A9E"/>
    <w:rsid w:val="00E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0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1C02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1C02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837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0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1C02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1C02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83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FEE91-3778-4C5D-8189-D8256844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2019-03-19T15:40:00Z</dcterms:created>
  <dcterms:modified xsi:type="dcterms:W3CDTF">2019-03-20T13:53:00Z</dcterms:modified>
</cp:coreProperties>
</file>