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2EF5" w:rsidRDefault="00D9457C" w:rsidP="00D9457C">
      <w:r w:rsidRPr="00D9457C">
        <w:t xml:space="preserve">We propose </w:t>
      </w:r>
      <w:proofErr w:type="spellStart"/>
      <w:r w:rsidRPr="00D9457C">
        <w:t>eProfile</w:t>
      </w:r>
      <w:proofErr w:type="spellEnd"/>
      <w:r w:rsidRPr="00D9457C">
        <w:t>, a ubiquitous profile manager of generic domain oriented towards distributed environments, with inter-system interoperability, which infers profile data through analysis of an entity trails.</w:t>
      </w:r>
    </w:p>
    <w:p w:rsidR="00D9457C" w:rsidRDefault="00D9457C" w:rsidP="00D9457C">
      <w:proofErr w:type="spellStart"/>
      <w:proofErr w:type="gramStart"/>
      <w:r>
        <w:t>eProfile</w:t>
      </w:r>
      <w:proofErr w:type="spellEnd"/>
      <w:proofErr w:type="gramEnd"/>
      <w:r>
        <w:t xml:space="preserve"> follows rules defined by the entities, and provides data inferred to be used by applications.</w:t>
      </w:r>
    </w:p>
    <w:p w:rsidR="00D9457C" w:rsidRDefault="00D9457C" w:rsidP="00D9457C">
      <w:r>
        <w:t xml:space="preserve">We </w:t>
      </w:r>
      <w:r>
        <w:t>concluded</w:t>
      </w:r>
      <w:r>
        <w:t xml:space="preserve"> that the use of trails enriches the information database that can be used for generating profiles.</w:t>
      </w:r>
    </w:p>
    <w:p w:rsidR="00D9457C" w:rsidRPr="00D9457C" w:rsidRDefault="00D9457C" w:rsidP="00D9457C">
      <w:r>
        <w:t>We found out that t</w:t>
      </w:r>
      <w:r>
        <w:t>he possibility of managing dynamic interface rules and models add flexibility and adaptability to the e</w:t>
      </w:r>
      <w:bookmarkStart w:id="0" w:name="_GoBack"/>
      <w:bookmarkEnd w:id="0"/>
      <w:r>
        <w:t>nvironment.</w:t>
      </w:r>
    </w:p>
    <w:sectPr w:rsidR="00D9457C" w:rsidRPr="00D9457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597CE6"/>
    <w:multiLevelType w:val="hybridMultilevel"/>
    <w:tmpl w:val="8D0CAA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2C29"/>
    <w:rsid w:val="006F4BFF"/>
    <w:rsid w:val="0071717C"/>
    <w:rsid w:val="00AE2C29"/>
    <w:rsid w:val="00C450E5"/>
    <w:rsid w:val="00D9457C"/>
    <w:rsid w:val="00EB5820"/>
    <w:rsid w:val="00FB2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2EF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2E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83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Deere</Company>
  <LinksUpToDate>false</LinksUpToDate>
  <CharactersWithSpaces>559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 Wagner</dc:creator>
  <cp:lastModifiedBy>Andre Wagner</cp:lastModifiedBy>
  <cp:revision>3</cp:revision>
  <dcterms:created xsi:type="dcterms:W3CDTF">2013-08-08T14:12:00Z</dcterms:created>
  <dcterms:modified xsi:type="dcterms:W3CDTF">2013-08-08T17:31:00Z</dcterms:modified>
</cp:coreProperties>
</file>