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732D4" w14:textId="77777777" w:rsidR="00203636" w:rsidRPr="00203636" w:rsidRDefault="00203636" w:rsidP="00203636">
      <w:pPr>
        <w:rPr>
          <w:b/>
          <w:bCs/>
          <w:sz w:val="30"/>
          <w:szCs w:val="30"/>
          <w:u w:val="single"/>
        </w:rPr>
      </w:pPr>
      <w:r w:rsidRPr="00203636">
        <w:rPr>
          <w:b/>
          <w:bCs/>
          <w:sz w:val="30"/>
          <w:szCs w:val="30"/>
          <w:u w:val="single"/>
        </w:rPr>
        <w:t>Science and Technology</w:t>
      </w:r>
    </w:p>
    <w:p w14:paraId="271DC378" w14:textId="77777777" w:rsidR="00203636" w:rsidRDefault="00203636" w:rsidP="00203636">
      <w:r>
        <w:t>In a fast-changing world, the fate of the country can be moulded through our ability to harness modern science and technology, which is a road to boost the development programs of the country. Rapid technological advances have reduced the dependency on natural resources or the factors in proportion to it.</w:t>
      </w:r>
    </w:p>
    <w:p w14:paraId="3BE0A491" w14:textId="77777777" w:rsidR="00203636" w:rsidRDefault="00203636" w:rsidP="00203636"/>
    <w:p w14:paraId="34161D94" w14:textId="77777777" w:rsidR="00203636" w:rsidRDefault="00203636" w:rsidP="00203636">
      <w:r>
        <w:t>Man is performing precisely by machines with a regular improvement in his work because of quick technological changes by virtue of scientific advancement all around the world. We have accomplished desired scientific and technological advancement and have succeeded in boosting various important international activities like information and telecommunication, television, meteorological services, medical advancement, industrial development, nuclear research, Space Research Oceanographic Research, etc.</w:t>
      </w:r>
    </w:p>
    <w:p w14:paraId="4F797482" w14:textId="77777777" w:rsidR="00203636" w:rsidRDefault="00203636" w:rsidP="00203636"/>
    <w:p w14:paraId="01776C7B" w14:textId="5A352172" w:rsidR="00203636" w:rsidRDefault="00203636" w:rsidP="00203636">
      <w:r>
        <w:t>Over the years a strong science and technology infrastructure base has been established for giving modern shape to world industries. It covers a chain of laboratories, specialized centres, various academic and research institutes, training centres, and useful development programs, which continuously provide skill, technically trained manpower, and technological support to industries for better execution. Science has advanced a great deal in the field of medical care. New technology has given a compelling medical care framework at a reasonable cost. Medical research has been carried out, broadly on nutrition, tuberculosis, reproduction, child care, leprosy, drugs, communicable diseases, cholera, and malaria, which has an extremely certain result.</w:t>
      </w:r>
    </w:p>
    <w:p w14:paraId="146455B1" w14:textId="77777777" w:rsidR="006875F3" w:rsidRDefault="006875F3" w:rsidP="00203636"/>
    <w:p w14:paraId="077726C7" w14:textId="5CA8BFBA" w:rsidR="00AE4E40" w:rsidRDefault="006875F3">
      <w:r w:rsidRPr="006875F3">
        <w:t>If we look at the global scenario, the modern world is moving exceptionally fast. There are rapid scientific and technological changes that are occurring in a steady progression. Our country, as a global competitor, in the race of becoming a world power, needs to accomplish more in the area of Science and Technology emphasizing it as its foremost national priority in order to accomplish its objective.</w:t>
      </w:r>
    </w:p>
    <w:p w14:paraId="3FBE4018" w14:textId="10362005" w:rsidR="00043760" w:rsidRDefault="00043760">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203636"/>
    <w:rsid w:val="00354287"/>
    <w:rsid w:val="00534786"/>
    <w:rsid w:val="006875F3"/>
    <w:rsid w:val="006D6149"/>
    <w:rsid w:val="0078699F"/>
    <w:rsid w:val="00AE4E40"/>
    <w:rsid w:val="00BB5005"/>
    <w:rsid w:val="00F4613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 w:type="character" w:styleId="FollowedHyperlink">
    <w:name w:val="FollowedHyperlink"/>
    <w:basedOn w:val="DefaultParagraphFont"/>
    <w:uiPriority w:val="99"/>
    <w:semiHidden/>
    <w:unhideWhenUsed/>
    <w:rsid w:val="00203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9589397">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977221161">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56034020">
      <w:bodyDiv w:val="1"/>
      <w:marLeft w:val="0"/>
      <w:marRight w:val="0"/>
      <w:marTop w:val="0"/>
      <w:marBottom w:val="0"/>
      <w:divBdr>
        <w:top w:val="none" w:sz="0" w:space="0" w:color="auto"/>
        <w:left w:val="none" w:sz="0" w:space="0" w:color="auto"/>
        <w:bottom w:val="none" w:sz="0" w:space="0" w:color="auto"/>
        <w:right w:val="none" w:sz="0" w:space="0" w:color="auto"/>
      </w:divBdr>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389038131">
      <w:bodyDiv w:val="1"/>
      <w:marLeft w:val="0"/>
      <w:marRight w:val="0"/>
      <w:marTop w:val="0"/>
      <w:marBottom w:val="0"/>
      <w:divBdr>
        <w:top w:val="none" w:sz="0" w:space="0" w:color="auto"/>
        <w:left w:val="none" w:sz="0" w:space="0" w:color="auto"/>
        <w:bottom w:val="none" w:sz="0" w:space="0" w:color="auto"/>
        <w:right w:val="none" w:sz="0" w:space="0" w:color="auto"/>
      </w:divBdr>
    </w:div>
    <w:div w:id="1605573511">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1864047945">
      <w:bodyDiv w:val="1"/>
      <w:marLeft w:val="0"/>
      <w:marRight w:val="0"/>
      <w:marTop w:val="0"/>
      <w:marBottom w:val="0"/>
      <w:divBdr>
        <w:top w:val="none" w:sz="0" w:space="0" w:color="auto"/>
        <w:left w:val="none" w:sz="0" w:space="0" w:color="auto"/>
        <w:bottom w:val="none" w:sz="0" w:space="0" w:color="auto"/>
        <w:right w:val="none" w:sz="0" w:space="0" w:color="auto"/>
      </w:divBdr>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2</cp:revision>
  <dcterms:created xsi:type="dcterms:W3CDTF">2025-03-24T21:27:00Z</dcterms:created>
  <dcterms:modified xsi:type="dcterms:W3CDTF">2025-03-24T21:27:00Z</dcterms:modified>
</cp:coreProperties>
</file>