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034B4" w14:textId="77777777" w:rsidR="00880D31" w:rsidRDefault="00880D31" w:rsidP="00880D31">
      <w:pPr>
        <w:spacing w:after="0"/>
        <w:jc w:val="center"/>
      </w:pPr>
      <w:bookmarkStart w:id="0" w:name="_GoBack"/>
      <w:bookmarkEnd w:id="0"/>
    </w:p>
    <w:p w14:paraId="1C82B0CA" w14:textId="77777777" w:rsidR="00880D31" w:rsidRDefault="00880D31" w:rsidP="00880D31">
      <w:pPr>
        <w:spacing w:after="0"/>
        <w:jc w:val="center"/>
      </w:pPr>
    </w:p>
    <w:p w14:paraId="5CC4EF3A" w14:textId="77777777" w:rsidR="00880D31" w:rsidRDefault="00880D31" w:rsidP="00880D31">
      <w:pPr>
        <w:spacing w:after="0"/>
        <w:jc w:val="center"/>
      </w:pPr>
    </w:p>
    <w:p w14:paraId="0A1A669B" w14:textId="77777777" w:rsidR="00880D31" w:rsidRDefault="00880D31" w:rsidP="00880D31">
      <w:pPr>
        <w:spacing w:after="0"/>
        <w:jc w:val="center"/>
      </w:pPr>
    </w:p>
    <w:p w14:paraId="31DEF651" w14:textId="77777777" w:rsidR="00880D31" w:rsidRDefault="00880D31" w:rsidP="00880D31">
      <w:pPr>
        <w:spacing w:after="0"/>
        <w:jc w:val="center"/>
      </w:pPr>
    </w:p>
    <w:p w14:paraId="519C4922" w14:textId="77777777" w:rsidR="00880D31" w:rsidRDefault="00880D31" w:rsidP="00880D31">
      <w:pPr>
        <w:spacing w:after="0"/>
        <w:jc w:val="center"/>
      </w:pPr>
    </w:p>
    <w:p w14:paraId="73AE70AB" w14:textId="77777777" w:rsidR="00880D31" w:rsidRDefault="00880D31" w:rsidP="00880D31">
      <w:pPr>
        <w:spacing w:after="0"/>
        <w:jc w:val="center"/>
      </w:pPr>
    </w:p>
    <w:p w14:paraId="06254FBA" w14:textId="77777777" w:rsidR="00880D31" w:rsidRDefault="00880D31" w:rsidP="00880D31">
      <w:pPr>
        <w:spacing w:after="0"/>
        <w:jc w:val="center"/>
      </w:pPr>
    </w:p>
    <w:p w14:paraId="607052EF" w14:textId="77777777" w:rsidR="00880D31" w:rsidRDefault="00880D31" w:rsidP="00880D31">
      <w:pPr>
        <w:spacing w:after="0"/>
        <w:jc w:val="center"/>
      </w:pPr>
    </w:p>
    <w:p w14:paraId="502A75C9" w14:textId="77777777" w:rsidR="00880D31" w:rsidRDefault="00880D31" w:rsidP="00880D31">
      <w:pPr>
        <w:spacing w:after="0"/>
        <w:jc w:val="center"/>
      </w:pPr>
    </w:p>
    <w:p w14:paraId="07F58D7E" w14:textId="77777777" w:rsidR="00880D31" w:rsidRDefault="00880D31" w:rsidP="00880D31">
      <w:pPr>
        <w:spacing w:after="0"/>
        <w:jc w:val="center"/>
      </w:pPr>
    </w:p>
    <w:p w14:paraId="7241DCB5" w14:textId="77777777" w:rsidR="00880D31" w:rsidRDefault="00880D31" w:rsidP="00880D31">
      <w:pPr>
        <w:spacing w:after="0"/>
        <w:jc w:val="center"/>
      </w:pPr>
    </w:p>
    <w:p w14:paraId="63BD05F6" w14:textId="77777777" w:rsidR="00880D31" w:rsidRDefault="00880D31" w:rsidP="00880D31">
      <w:pPr>
        <w:spacing w:after="0"/>
        <w:jc w:val="center"/>
      </w:pPr>
    </w:p>
    <w:p w14:paraId="659A9218" w14:textId="77777777" w:rsidR="00880D31" w:rsidRDefault="00880D31" w:rsidP="00880D31">
      <w:pPr>
        <w:spacing w:after="0"/>
        <w:jc w:val="center"/>
      </w:pPr>
    </w:p>
    <w:p w14:paraId="75E399DA" w14:textId="77777777" w:rsidR="00880D31" w:rsidRDefault="00880D31" w:rsidP="00880D31">
      <w:pPr>
        <w:spacing w:after="0"/>
        <w:jc w:val="center"/>
      </w:pPr>
    </w:p>
    <w:p w14:paraId="3792390E" w14:textId="77777777" w:rsidR="00880D31" w:rsidRDefault="00880D31" w:rsidP="00880D31">
      <w:pPr>
        <w:spacing w:after="0"/>
        <w:jc w:val="center"/>
      </w:pPr>
    </w:p>
    <w:p w14:paraId="7DCC9E72" w14:textId="77777777" w:rsidR="00662647" w:rsidRDefault="002F6FE2" w:rsidP="00880D31">
      <w:pPr>
        <w:spacing w:after="0"/>
        <w:jc w:val="center"/>
      </w:pPr>
      <w:r>
        <w:rPr>
          <w:noProof/>
          <w:lang w:val="en-GB" w:eastAsia="en-GB"/>
        </w:rPr>
        <w:drawing>
          <wp:anchor distT="0" distB="0" distL="114300" distR="114300" simplePos="0" relativeHeight="251658240" behindDoc="0" locked="0" layoutInCell="1" allowOverlap="1" wp14:anchorId="2A836D7C" wp14:editId="136863FA">
            <wp:simplePos x="0" y="0"/>
            <wp:positionH relativeFrom="margin">
              <wp:align>center</wp:align>
            </wp:positionH>
            <wp:positionV relativeFrom="margin">
              <wp:posOffset>151765</wp:posOffset>
            </wp:positionV>
            <wp:extent cx="1984375" cy="862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CA-Logo_rgb_v2.png"/>
                    <pic:cNvPicPr/>
                  </pic:nvPicPr>
                  <pic:blipFill rotWithShape="1">
                    <a:blip r:embed="rId8">
                      <a:extLst>
                        <a:ext uri="{28A0092B-C50C-407E-A947-70E740481C1C}">
                          <a14:useLocalDpi xmlns:a14="http://schemas.microsoft.com/office/drawing/2010/main" val="0"/>
                        </a:ext>
                      </a:extLst>
                    </a:blip>
                    <a:srcRect t="18104" b="20362"/>
                    <a:stretch/>
                  </pic:blipFill>
                  <pic:spPr bwMode="auto">
                    <a:xfrm>
                      <a:off x="0" y="0"/>
                      <a:ext cx="1984375" cy="862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9"/>
      </w:tblGrid>
      <w:tr w:rsidR="008E2D79" w14:paraId="54248861" w14:textId="77777777" w:rsidTr="008E2D79">
        <w:trPr>
          <w:jc w:val="center"/>
        </w:trPr>
        <w:tc>
          <w:tcPr>
            <w:tcW w:w="7089" w:type="dxa"/>
          </w:tcPr>
          <w:p w14:paraId="4D9B9BD5" w14:textId="5FAB25A3" w:rsidR="006C69BB" w:rsidRDefault="006C69BB" w:rsidP="008E2D79">
            <w:pPr>
              <w:jc w:val="center"/>
              <w:rPr>
                <w:b/>
                <w:sz w:val="44"/>
                <w:szCs w:val="36"/>
              </w:rPr>
            </w:pPr>
            <w:r>
              <w:rPr>
                <w:b/>
                <w:sz w:val="44"/>
                <w:szCs w:val="36"/>
              </w:rPr>
              <w:fldChar w:fldCharType="begin"/>
            </w:r>
            <w:r>
              <w:rPr>
                <w:b/>
                <w:sz w:val="44"/>
                <w:szCs w:val="36"/>
              </w:rPr>
              <w:instrText xml:space="preserve"> TITLE "Processamento de Imagem" \* MERGEFORMAT </w:instrText>
            </w:r>
            <w:r>
              <w:rPr>
                <w:b/>
                <w:sz w:val="44"/>
                <w:szCs w:val="36"/>
              </w:rPr>
              <w:fldChar w:fldCharType="separate"/>
            </w:r>
            <w:r w:rsidR="00303648">
              <w:rPr>
                <w:b/>
                <w:sz w:val="44"/>
                <w:szCs w:val="36"/>
              </w:rPr>
              <w:t>Processamento de Imagem</w:t>
            </w:r>
            <w:r>
              <w:rPr>
                <w:b/>
                <w:sz w:val="44"/>
                <w:szCs w:val="36"/>
              </w:rPr>
              <w:fldChar w:fldCharType="end"/>
            </w:r>
            <w:r w:rsidR="00303648">
              <w:rPr>
                <w:b/>
                <w:sz w:val="44"/>
                <w:szCs w:val="36"/>
              </w:rPr>
              <w:t xml:space="preserve"> </w:t>
            </w:r>
          </w:p>
          <w:p w14:paraId="56ACBEA4" w14:textId="77777777" w:rsidR="008B162E" w:rsidRDefault="008B162E" w:rsidP="008E2D79">
            <w:pPr>
              <w:jc w:val="center"/>
              <w:rPr>
                <w:sz w:val="28"/>
                <w:szCs w:val="36"/>
              </w:rPr>
            </w:pPr>
            <w:r>
              <w:rPr>
                <w:sz w:val="28"/>
                <w:szCs w:val="36"/>
              </w:rPr>
              <w:fldChar w:fldCharType="begin"/>
            </w:r>
            <w:r>
              <w:rPr>
                <w:sz w:val="28"/>
                <w:szCs w:val="36"/>
              </w:rPr>
              <w:instrText xml:space="preserve"> SUBJECT "Processamento de Sinal e Imagem Biomédica I" \* MERGEFORMAT </w:instrText>
            </w:r>
            <w:r>
              <w:rPr>
                <w:sz w:val="28"/>
                <w:szCs w:val="36"/>
              </w:rPr>
              <w:fldChar w:fldCharType="separate"/>
            </w:r>
            <w:r>
              <w:rPr>
                <w:sz w:val="28"/>
                <w:szCs w:val="36"/>
              </w:rPr>
              <w:t>Processamento de Sinal e Imagem Biomédica I</w:t>
            </w:r>
            <w:r>
              <w:rPr>
                <w:sz w:val="28"/>
                <w:szCs w:val="36"/>
              </w:rPr>
              <w:fldChar w:fldCharType="end"/>
            </w:r>
          </w:p>
          <w:p w14:paraId="61099B9E" w14:textId="3C1A7870" w:rsidR="008E2D79" w:rsidRPr="00DD6649" w:rsidRDefault="008E2D79" w:rsidP="008E2D79">
            <w:pPr>
              <w:jc w:val="center"/>
              <w:rPr>
                <w:smallCaps/>
                <w:sz w:val="22"/>
                <w:szCs w:val="28"/>
              </w:rPr>
            </w:pPr>
            <w:r w:rsidRPr="00DD6649">
              <w:rPr>
                <w:smallCaps/>
                <w:sz w:val="22"/>
                <w:szCs w:val="28"/>
              </w:rPr>
              <w:t>Licenciatura em Informática Médica</w:t>
            </w:r>
          </w:p>
          <w:p w14:paraId="48A3EF6A" w14:textId="71E20266" w:rsidR="008E2D79" w:rsidRDefault="00DD6649" w:rsidP="008E2D79">
            <w:pPr>
              <w:jc w:val="center"/>
            </w:pPr>
            <w:r>
              <w:rPr>
                <w:sz w:val="21"/>
                <w:szCs w:val="28"/>
              </w:rPr>
              <w:t>2017</w:t>
            </w:r>
            <w:r w:rsidR="008E2D79" w:rsidRPr="00DD6649">
              <w:rPr>
                <w:sz w:val="21"/>
                <w:szCs w:val="28"/>
              </w:rPr>
              <w:t>/201</w:t>
            </w:r>
            <w:r>
              <w:rPr>
                <w:sz w:val="21"/>
                <w:szCs w:val="28"/>
              </w:rPr>
              <w:t>8</w:t>
            </w:r>
          </w:p>
        </w:tc>
      </w:tr>
    </w:tbl>
    <w:p w14:paraId="54E0E5FA" w14:textId="0E6A7F7E" w:rsidR="00880D31" w:rsidRDefault="008B162E" w:rsidP="00880D31">
      <w:pPr>
        <w:spacing w:before="400"/>
        <w:jc w:val="center"/>
        <w:rPr>
          <w:smallCaps/>
        </w:rPr>
      </w:pPr>
      <w:r>
        <w:rPr>
          <w:smallCaps/>
        </w:rPr>
        <w:fldChar w:fldCharType="begin"/>
      </w:r>
      <w:r>
        <w:rPr>
          <w:smallCaps/>
        </w:rPr>
        <w:instrText xml:space="preserve"> AUTHOR "10199 – André Cruz | 10207 – Alexandre Cepa " \* MERGEFORMAT </w:instrText>
      </w:r>
      <w:r>
        <w:rPr>
          <w:smallCaps/>
        </w:rPr>
        <w:fldChar w:fldCharType="separate"/>
      </w:r>
      <w:r>
        <w:rPr>
          <w:smallCaps/>
          <w:noProof/>
        </w:rPr>
        <w:t xml:space="preserve">10199 – André Cruz | 10207 – Alexandre Cepa </w:t>
      </w:r>
      <w:r>
        <w:rPr>
          <w:smallCaps/>
        </w:rPr>
        <w:fldChar w:fldCharType="end"/>
      </w:r>
    </w:p>
    <w:p w14:paraId="52E37D76" w14:textId="77777777" w:rsidR="00880D31" w:rsidRDefault="00880D31" w:rsidP="00880D31">
      <w:pPr>
        <w:spacing w:before="400"/>
        <w:jc w:val="center"/>
        <w:rPr>
          <w:smallCaps/>
        </w:rPr>
      </w:pPr>
    </w:p>
    <w:p w14:paraId="7C51094E" w14:textId="77777777" w:rsidR="00880D31" w:rsidRDefault="00880D31" w:rsidP="00880D31">
      <w:pPr>
        <w:spacing w:before="400"/>
        <w:jc w:val="center"/>
        <w:rPr>
          <w:smallCaps/>
        </w:rPr>
      </w:pPr>
    </w:p>
    <w:p w14:paraId="4BDEF5B0" w14:textId="77777777" w:rsidR="00880D31" w:rsidRDefault="00880D31" w:rsidP="00880D31">
      <w:pPr>
        <w:spacing w:before="400"/>
        <w:jc w:val="center"/>
        <w:rPr>
          <w:smallCaps/>
        </w:rPr>
      </w:pPr>
    </w:p>
    <w:p w14:paraId="4384409F" w14:textId="77777777" w:rsidR="00880D31" w:rsidRDefault="00880D31" w:rsidP="00880D31">
      <w:pPr>
        <w:spacing w:before="400"/>
        <w:jc w:val="center"/>
        <w:rPr>
          <w:smallCaps/>
        </w:rPr>
      </w:pPr>
    </w:p>
    <w:p w14:paraId="43AFEBE1" w14:textId="77777777" w:rsidR="00880D31" w:rsidRDefault="00880D31" w:rsidP="00880D31">
      <w:pPr>
        <w:spacing w:before="400"/>
        <w:jc w:val="center"/>
        <w:rPr>
          <w:smallCaps/>
        </w:rPr>
      </w:pPr>
    </w:p>
    <w:p w14:paraId="4EF8E197" w14:textId="77777777" w:rsidR="00880D31" w:rsidRDefault="00880D31" w:rsidP="00880D31">
      <w:pPr>
        <w:spacing w:before="400"/>
        <w:jc w:val="center"/>
        <w:rPr>
          <w:smallCaps/>
        </w:rPr>
      </w:pPr>
    </w:p>
    <w:p w14:paraId="1890C709" w14:textId="26C990BB" w:rsidR="002F6FE2" w:rsidRDefault="00B32898" w:rsidP="00880D31">
      <w:pPr>
        <w:spacing w:before="400"/>
        <w:jc w:val="center"/>
        <w:sectPr w:rsidR="002F6FE2" w:rsidSect="006E0986">
          <w:headerReference w:type="default" r:id="rId9"/>
          <w:footerReference w:type="even" r:id="rId10"/>
          <w:footerReference w:type="default" r:id="rId11"/>
          <w:pgSz w:w="11900" w:h="16840"/>
          <w:pgMar w:top="851" w:right="851" w:bottom="851" w:left="851" w:header="850" w:footer="850"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t>Barcelos, 22</w:t>
      </w:r>
      <w:r w:rsidR="00662647">
        <w:t xml:space="preserve"> de </w:t>
      </w:r>
      <w:r w:rsidR="002E0EFF">
        <w:t>dezembro</w:t>
      </w:r>
      <w:r w:rsidR="005F4F29">
        <w:t xml:space="preserve"> de</w:t>
      </w:r>
      <w:r w:rsidR="00662647">
        <w:t xml:space="preserve"> 2017</w:t>
      </w:r>
    </w:p>
    <w:p w14:paraId="04370574" w14:textId="77777777" w:rsidR="001430F9" w:rsidRDefault="00EB0910" w:rsidP="00EB0910">
      <w:pPr>
        <w:pStyle w:val="Heading1"/>
        <w:numPr>
          <w:ilvl w:val="0"/>
          <w:numId w:val="0"/>
        </w:numPr>
        <w:ind w:left="360" w:hanging="360"/>
        <w:rPr>
          <w:noProof/>
        </w:rPr>
      </w:pPr>
      <w:bookmarkStart w:id="1" w:name="_Toc498531790"/>
      <w:bookmarkStart w:id="2" w:name="_Toc501635924"/>
      <w:r>
        <w:lastRenderedPageBreak/>
        <w:t>Índice</w:t>
      </w:r>
      <w:bookmarkEnd w:id="1"/>
      <w:bookmarkEnd w:id="2"/>
      <w:r w:rsidR="00895353">
        <w:fldChar w:fldCharType="begin"/>
      </w:r>
      <w:r w:rsidR="00895353">
        <w:instrText xml:space="preserve"> TOC \o "1-3" </w:instrText>
      </w:r>
      <w:r w:rsidR="00895353">
        <w:fldChar w:fldCharType="separate"/>
      </w:r>
    </w:p>
    <w:p w14:paraId="4DD8F3A7" w14:textId="77777777" w:rsidR="001430F9" w:rsidRPr="001430F9" w:rsidRDefault="001430F9">
      <w:pPr>
        <w:pStyle w:val="TOC1"/>
        <w:rPr>
          <w:rFonts w:asciiTheme="minorHAnsi" w:eastAsiaTheme="minorEastAsia" w:hAnsiTheme="minorHAnsi"/>
          <w:noProof/>
          <w:lang w:eastAsia="en-GB"/>
        </w:rPr>
      </w:pPr>
      <w:r>
        <w:rPr>
          <w:noProof/>
        </w:rPr>
        <w:t>Índice</w:t>
      </w:r>
      <w:r>
        <w:rPr>
          <w:noProof/>
        </w:rPr>
        <w:tab/>
      </w:r>
      <w:r>
        <w:rPr>
          <w:noProof/>
        </w:rPr>
        <w:fldChar w:fldCharType="begin"/>
      </w:r>
      <w:r>
        <w:rPr>
          <w:noProof/>
        </w:rPr>
        <w:instrText xml:space="preserve"> PAGEREF _Toc501635924 \h </w:instrText>
      </w:r>
      <w:r>
        <w:rPr>
          <w:noProof/>
        </w:rPr>
      </w:r>
      <w:r>
        <w:rPr>
          <w:noProof/>
        </w:rPr>
        <w:fldChar w:fldCharType="separate"/>
      </w:r>
      <w:r w:rsidR="00BF33B0">
        <w:rPr>
          <w:noProof/>
        </w:rPr>
        <w:t>2</w:t>
      </w:r>
      <w:r>
        <w:rPr>
          <w:noProof/>
        </w:rPr>
        <w:fldChar w:fldCharType="end"/>
      </w:r>
    </w:p>
    <w:p w14:paraId="17083692" w14:textId="77777777" w:rsidR="001430F9" w:rsidRPr="001430F9" w:rsidRDefault="001430F9">
      <w:pPr>
        <w:pStyle w:val="TOC1"/>
        <w:rPr>
          <w:rFonts w:asciiTheme="minorHAnsi" w:eastAsiaTheme="minorEastAsia" w:hAnsiTheme="minorHAnsi"/>
          <w:noProof/>
          <w:lang w:eastAsia="en-GB"/>
        </w:rPr>
      </w:pPr>
      <w:r>
        <w:rPr>
          <w:noProof/>
        </w:rPr>
        <w:t>1.</w:t>
      </w:r>
      <w:r w:rsidRPr="001430F9">
        <w:rPr>
          <w:rFonts w:asciiTheme="minorHAnsi" w:eastAsiaTheme="minorEastAsia" w:hAnsiTheme="minorHAnsi"/>
          <w:noProof/>
          <w:lang w:eastAsia="en-GB"/>
        </w:rPr>
        <w:tab/>
      </w:r>
      <w:r>
        <w:rPr>
          <w:noProof/>
        </w:rPr>
        <w:t>Introdução</w:t>
      </w:r>
      <w:r>
        <w:rPr>
          <w:noProof/>
        </w:rPr>
        <w:tab/>
      </w:r>
      <w:r>
        <w:rPr>
          <w:noProof/>
        </w:rPr>
        <w:fldChar w:fldCharType="begin"/>
      </w:r>
      <w:r>
        <w:rPr>
          <w:noProof/>
        </w:rPr>
        <w:instrText xml:space="preserve"> PAGEREF _Toc501635925 \h </w:instrText>
      </w:r>
      <w:r>
        <w:rPr>
          <w:noProof/>
        </w:rPr>
      </w:r>
      <w:r>
        <w:rPr>
          <w:noProof/>
        </w:rPr>
        <w:fldChar w:fldCharType="separate"/>
      </w:r>
      <w:r w:rsidR="00BF33B0">
        <w:rPr>
          <w:noProof/>
        </w:rPr>
        <w:t>3</w:t>
      </w:r>
      <w:r>
        <w:rPr>
          <w:noProof/>
        </w:rPr>
        <w:fldChar w:fldCharType="end"/>
      </w:r>
    </w:p>
    <w:p w14:paraId="31223DE8" w14:textId="77777777" w:rsidR="001430F9" w:rsidRPr="001430F9" w:rsidRDefault="001430F9">
      <w:pPr>
        <w:pStyle w:val="TOC1"/>
        <w:rPr>
          <w:rFonts w:asciiTheme="minorHAnsi" w:eastAsiaTheme="minorEastAsia" w:hAnsiTheme="minorHAnsi"/>
          <w:noProof/>
          <w:lang w:eastAsia="en-GB"/>
        </w:rPr>
      </w:pPr>
      <w:r>
        <w:rPr>
          <w:noProof/>
        </w:rPr>
        <w:t>2.</w:t>
      </w:r>
      <w:r w:rsidRPr="001430F9">
        <w:rPr>
          <w:rFonts w:asciiTheme="minorHAnsi" w:eastAsiaTheme="minorEastAsia" w:hAnsiTheme="minorHAnsi"/>
          <w:noProof/>
          <w:lang w:eastAsia="en-GB"/>
        </w:rPr>
        <w:tab/>
      </w:r>
      <w:r>
        <w:rPr>
          <w:noProof/>
        </w:rPr>
        <w:t>Descrição Técnica</w:t>
      </w:r>
      <w:r>
        <w:rPr>
          <w:noProof/>
        </w:rPr>
        <w:tab/>
      </w:r>
      <w:r>
        <w:rPr>
          <w:noProof/>
        </w:rPr>
        <w:fldChar w:fldCharType="begin"/>
      </w:r>
      <w:r>
        <w:rPr>
          <w:noProof/>
        </w:rPr>
        <w:instrText xml:space="preserve"> PAGEREF _Toc501635926 \h </w:instrText>
      </w:r>
      <w:r>
        <w:rPr>
          <w:noProof/>
        </w:rPr>
      </w:r>
      <w:r>
        <w:rPr>
          <w:noProof/>
        </w:rPr>
        <w:fldChar w:fldCharType="separate"/>
      </w:r>
      <w:r w:rsidR="00BF33B0">
        <w:rPr>
          <w:noProof/>
        </w:rPr>
        <w:t>4</w:t>
      </w:r>
      <w:r>
        <w:rPr>
          <w:noProof/>
        </w:rPr>
        <w:fldChar w:fldCharType="end"/>
      </w:r>
    </w:p>
    <w:p w14:paraId="09ADAFF9" w14:textId="77777777" w:rsidR="001430F9" w:rsidRPr="001430F9" w:rsidRDefault="001430F9">
      <w:pPr>
        <w:pStyle w:val="TOC2"/>
        <w:rPr>
          <w:rFonts w:asciiTheme="minorHAnsi" w:eastAsiaTheme="minorEastAsia" w:hAnsiTheme="minorHAnsi"/>
          <w:noProof/>
          <w:lang w:eastAsia="en-GB"/>
        </w:rPr>
      </w:pPr>
      <w:r>
        <w:rPr>
          <w:noProof/>
        </w:rPr>
        <w:t>2.1.</w:t>
      </w:r>
      <w:r w:rsidRPr="001430F9">
        <w:rPr>
          <w:rFonts w:asciiTheme="minorHAnsi" w:eastAsiaTheme="minorEastAsia" w:hAnsiTheme="minorHAnsi"/>
          <w:noProof/>
          <w:lang w:eastAsia="en-GB"/>
        </w:rPr>
        <w:tab/>
      </w:r>
      <w:r>
        <w:rPr>
          <w:noProof/>
        </w:rPr>
        <w:t>Paciente A</w:t>
      </w:r>
      <w:r>
        <w:rPr>
          <w:noProof/>
        </w:rPr>
        <w:tab/>
      </w:r>
      <w:r>
        <w:rPr>
          <w:noProof/>
        </w:rPr>
        <w:fldChar w:fldCharType="begin"/>
      </w:r>
      <w:r>
        <w:rPr>
          <w:noProof/>
        </w:rPr>
        <w:instrText xml:space="preserve"> PAGEREF _Toc501635927 \h </w:instrText>
      </w:r>
      <w:r>
        <w:rPr>
          <w:noProof/>
        </w:rPr>
      </w:r>
      <w:r>
        <w:rPr>
          <w:noProof/>
        </w:rPr>
        <w:fldChar w:fldCharType="separate"/>
      </w:r>
      <w:r w:rsidR="00BF33B0">
        <w:rPr>
          <w:noProof/>
        </w:rPr>
        <w:t>4</w:t>
      </w:r>
      <w:r>
        <w:rPr>
          <w:noProof/>
        </w:rPr>
        <w:fldChar w:fldCharType="end"/>
      </w:r>
    </w:p>
    <w:p w14:paraId="674489E5" w14:textId="77777777" w:rsidR="001430F9" w:rsidRPr="001430F9" w:rsidRDefault="001430F9">
      <w:pPr>
        <w:pStyle w:val="TOC3"/>
        <w:rPr>
          <w:rFonts w:asciiTheme="minorHAnsi" w:eastAsiaTheme="minorEastAsia" w:hAnsiTheme="minorHAnsi"/>
          <w:noProof/>
          <w:lang w:eastAsia="en-GB"/>
        </w:rPr>
      </w:pPr>
      <w:r>
        <w:rPr>
          <w:noProof/>
        </w:rPr>
        <w:t>2.1.1.</w:t>
      </w:r>
      <w:r w:rsidRPr="001430F9">
        <w:rPr>
          <w:rFonts w:asciiTheme="minorHAnsi" w:eastAsiaTheme="minorEastAsia" w:hAnsiTheme="minorHAnsi"/>
          <w:noProof/>
          <w:lang w:eastAsia="en-GB"/>
        </w:rPr>
        <w:tab/>
      </w:r>
      <w:r>
        <w:rPr>
          <w:noProof/>
        </w:rPr>
        <w:t>Carregamento e Dimensões da Imagem</w:t>
      </w:r>
      <w:r>
        <w:rPr>
          <w:noProof/>
        </w:rPr>
        <w:tab/>
      </w:r>
      <w:r>
        <w:rPr>
          <w:noProof/>
        </w:rPr>
        <w:fldChar w:fldCharType="begin"/>
      </w:r>
      <w:r>
        <w:rPr>
          <w:noProof/>
        </w:rPr>
        <w:instrText xml:space="preserve"> PAGEREF _Toc501635928 \h </w:instrText>
      </w:r>
      <w:r>
        <w:rPr>
          <w:noProof/>
        </w:rPr>
      </w:r>
      <w:r>
        <w:rPr>
          <w:noProof/>
        </w:rPr>
        <w:fldChar w:fldCharType="separate"/>
      </w:r>
      <w:r w:rsidR="00BF33B0">
        <w:rPr>
          <w:noProof/>
        </w:rPr>
        <w:t>4</w:t>
      </w:r>
      <w:r>
        <w:rPr>
          <w:noProof/>
        </w:rPr>
        <w:fldChar w:fldCharType="end"/>
      </w:r>
    </w:p>
    <w:p w14:paraId="4B6AF700" w14:textId="77777777" w:rsidR="001430F9" w:rsidRPr="001430F9" w:rsidRDefault="001430F9">
      <w:pPr>
        <w:pStyle w:val="TOC3"/>
        <w:rPr>
          <w:rFonts w:asciiTheme="minorHAnsi" w:eastAsiaTheme="minorEastAsia" w:hAnsiTheme="minorHAnsi"/>
          <w:noProof/>
          <w:lang w:eastAsia="en-GB"/>
        </w:rPr>
      </w:pPr>
      <w:r>
        <w:rPr>
          <w:noProof/>
        </w:rPr>
        <w:t>2.1.2.</w:t>
      </w:r>
      <w:r w:rsidRPr="001430F9">
        <w:rPr>
          <w:rFonts w:asciiTheme="minorHAnsi" w:eastAsiaTheme="minorEastAsia" w:hAnsiTheme="minorHAnsi"/>
          <w:noProof/>
          <w:lang w:eastAsia="en-GB"/>
        </w:rPr>
        <w:tab/>
      </w:r>
      <w:r>
        <w:rPr>
          <w:noProof/>
        </w:rPr>
        <w:t xml:space="preserve">Criação das </w:t>
      </w:r>
      <w:r w:rsidRPr="00F40508">
        <w:rPr>
          <w:i/>
          <w:noProof/>
        </w:rPr>
        <w:t>Slide Bars</w:t>
      </w:r>
      <w:r>
        <w:rPr>
          <w:noProof/>
        </w:rPr>
        <w:tab/>
      </w:r>
      <w:r>
        <w:rPr>
          <w:noProof/>
        </w:rPr>
        <w:fldChar w:fldCharType="begin"/>
      </w:r>
      <w:r>
        <w:rPr>
          <w:noProof/>
        </w:rPr>
        <w:instrText xml:space="preserve"> PAGEREF _Toc501635929 \h </w:instrText>
      </w:r>
      <w:r>
        <w:rPr>
          <w:noProof/>
        </w:rPr>
      </w:r>
      <w:r>
        <w:rPr>
          <w:noProof/>
        </w:rPr>
        <w:fldChar w:fldCharType="separate"/>
      </w:r>
      <w:r w:rsidR="00BF33B0">
        <w:rPr>
          <w:noProof/>
        </w:rPr>
        <w:t>5</w:t>
      </w:r>
      <w:r>
        <w:rPr>
          <w:noProof/>
        </w:rPr>
        <w:fldChar w:fldCharType="end"/>
      </w:r>
    </w:p>
    <w:p w14:paraId="6192888D" w14:textId="77777777" w:rsidR="001430F9" w:rsidRPr="001430F9" w:rsidRDefault="001430F9">
      <w:pPr>
        <w:pStyle w:val="TOC3"/>
        <w:rPr>
          <w:rFonts w:asciiTheme="minorHAnsi" w:eastAsiaTheme="minorEastAsia" w:hAnsiTheme="minorHAnsi"/>
          <w:noProof/>
          <w:lang w:eastAsia="en-GB"/>
        </w:rPr>
      </w:pPr>
      <w:r>
        <w:rPr>
          <w:noProof/>
        </w:rPr>
        <w:t>2.1.3.</w:t>
      </w:r>
      <w:r w:rsidRPr="001430F9">
        <w:rPr>
          <w:rFonts w:asciiTheme="minorHAnsi" w:eastAsiaTheme="minorEastAsia" w:hAnsiTheme="minorHAnsi"/>
          <w:noProof/>
          <w:lang w:eastAsia="en-GB"/>
        </w:rPr>
        <w:tab/>
      </w:r>
      <w:r>
        <w:rPr>
          <w:noProof/>
        </w:rPr>
        <w:t>Cálculo da Percentagem da Área Observada</w:t>
      </w:r>
      <w:r>
        <w:rPr>
          <w:noProof/>
        </w:rPr>
        <w:tab/>
      </w:r>
      <w:r>
        <w:rPr>
          <w:noProof/>
        </w:rPr>
        <w:fldChar w:fldCharType="begin"/>
      </w:r>
      <w:r>
        <w:rPr>
          <w:noProof/>
        </w:rPr>
        <w:instrText xml:space="preserve"> PAGEREF _Toc501635930 \h </w:instrText>
      </w:r>
      <w:r>
        <w:rPr>
          <w:noProof/>
        </w:rPr>
      </w:r>
      <w:r>
        <w:rPr>
          <w:noProof/>
        </w:rPr>
        <w:fldChar w:fldCharType="separate"/>
      </w:r>
      <w:r w:rsidR="00BF33B0">
        <w:rPr>
          <w:noProof/>
        </w:rPr>
        <w:t>6</w:t>
      </w:r>
      <w:r>
        <w:rPr>
          <w:noProof/>
        </w:rPr>
        <w:fldChar w:fldCharType="end"/>
      </w:r>
    </w:p>
    <w:p w14:paraId="4D8D62FC" w14:textId="77777777" w:rsidR="001430F9" w:rsidRPr="001430F9" w:rsidRDefault="001430F9">
      <w:pPr>
        <w:pStyle w:val="TOC3"/>
        <w:rPr>
          <w:rFonts w:asciiTheme="minorHAnsi" w:eastAsiaTheme="minorEastAsia" w:hAnsiTheme="minorHAnsi"/>
          <w:noProof/>
          <w:lang w:eastAsia="en-GB"/>
        </w:rPr>
      </w:pPr>
      <w:r>
        <w:rPr>
          <w:noProof/>
        </w:rPr>
        <w:t>2.1.4.</w:t>
      </w:r>
      <w:r w:rsidRPr="001430F9">
        <w:rPr>
          <w:rFonts w:asciiTheme="minorHAnsi" w:eastAsiaTheme="minorEastAsia" w:hAnsiTheme="minorHAnsi"/>
          <w:noProof/>
          <w:lang w:eastAsia="en-GB"/>
        </w:rPr>
        <w:tab/>
      </w:r>
      <w:r>
        <w:rPr>
          <w:noProof/>
        </w:rPr>
        <w:t>Estruturas de Controlo</w:t>
      </w:r>
      <w:r>
        <w:rPr>
          <w:noProof/>
        </w:rPr>
        <w:tab/>
      </w:r>
      <w:r>
        <w:rPr>
          <w:noProof/>
        </w:rPr>
        <w:fldChar w:fldCharType="begin"/>
      </w:r>
      <w:r>
        <w:rPr>
          <w:noProof/>
        </w:rPr>
        <w:instrText xml:space="preserve"> PAGEREF _Toc501635931 \h </w:instrText>
      </w:r>
      <w:r>
        <w:rPr>
          <w:noProof/>
        </w:rPr>
      </w:r>
      <w:r>
        <w:rPr>
          <w:noProof/>
        </w:rPr>
        <w:fldChar w:fldCharType="separate"/>
      </w:r>
      <w:r w:rsidR="00BF33B0">
        <w:rPr>
          <w:noProof/>
        </w:rPr>
        <w:t>7</w:t>
      </w:r>
      <w:r>
        <w:rPr>
          <w:noProof/>
        </w:rPr>
        <w:fldChar w:fldCharType="end"/>
      </w:r>
    </w:p>
    <w:p w14:paraId="441B4E9D" w14:textId="77777777" w:rsidR="001430F9" w:rsidRPr="001430F9" w:rsidRDefault="001430F9">
      <w:pPr>
        <w:pStyle w:val="TOC3"/>
        <w:rPr>
          <w:rFonts w:asciiTheme="minorHAnsi" w:eastAsiaTheme="minorEastAsia" w:hAnsiTheme="minorHAnsi"/>
          <w:noProof/>
          <w:lang w:eastAsia="en-GB"/>
        </w:rPr>
      </w:pPr>
      <w:r>
        <w:rPr>
          <w:noProof/>
        </w:rPr>
        <w:t>2.1.5.</w:t>
      </w:r>
      <w:r w:rsidRPr="001430F9">
        <w:rPr>
          <w:rFonts w:asciiTheme="minorHAnsi" w:eastAsiaTheme="minorEastAsia" w:hAnsiTheme="minorHAnsi"/>
          <w:noProof/>
          <w:lang w:eastAsia="en-GB"/>
        </w:rPr>
        <w:tab/>
      </w:r>
      <w:r>
        <w:rPr>
          <w:noProof/>
        </w:rPr>
        <w:t>Apresentação de Resultados</w:t>
      </w:r>
      <w:r>
        <w:rPr>
          <w:noProof/>
        </w:rPr>
        <w:tab/>
      </w:r>
      <w:r>
        <w:rPr>
          <w:noProof/>
        </w:rPr>
        <w:fldChar w:fldCharType="begin"/>
      </w:r>
      <w:r>
        <w:rPr>
          <w:noProof/>
        </w:rPr>
        <w:instrText xml:space="preserve"> PAGEREF _Toc501635932 \h </w:instrText>
      </w:r>
      <w:r>
        <w:rPr>
          <w:noProof/>
        </w:rPr>
      </w:r>
      <w:r>
        <w:rPr>
          <w:noProof/>
        </w:rPr>
        <w:fldChar w:fldCharType="separate"/>
      </w:r>
      <w:r w:rsidR="00BF33B0">
        <w:rPr>
          <w:noProof/>
        </w:rPr>
        <w:t>8</w:t>
      </w:r>
      <w:r>
        <w:rPr>
          <w:noProof/>
        </w:rPr>
        <w:fldChar w:fldCharType="end"/>
      </w:r>
    </w:p>
    <w:p w14:paraId="66A3BA8B" w14:textId="77777777" w:rsidR="001430F9" w:rsidRPr="001430F9" w:rsidRDefault="001430F9">
      <w:pPr>
        <w:pStyle w:val="TOC2"/>
        <w:rPr>
          <w:rFonts w:asciiTheme="minorHAnsi" w:eastAsiaTheme="minorEastAsia" w:hAnsiTheme="minorHAnsi"/>
          <w:noProof/>
          <w:lang w:eastAsia="en-GB"/>
        </w:rPr>
      </w:pPr>
      <w:r>
        <w:rPr>
          <w:noProof/>
        </w:rPr>
        <w:t>2.2.</w:t>
      </w:r>
      <w:r w:rsidRPr="001430F9">
        <w:rPr>
          <w:rFonts w:asciiTheme="minorHAnsi" w:eastAsiaTheme="minorEastAsia" w:hAnsiTheme="minorHAnsi"/>
          <w:noProof/>
          <w:lang w:eastAsia="en-GB"/>
        </w:rPr>
        <w:tab/>
      </w:r>
      <w:r>
        <w:rPr>
          <w:noProof/>
        </w:rPr>
        <w:t>Paciente B</w:t>
      </w:r>
      <w:r>
        <w:rPr>
          <w:noProof/>
        </w:rPr>
        <w:tab/>
      </w:r>
      <w:r>
        <w:rPr>
          <w:noProof/>
        </w:rPr>
        <w:fldChar w:fldCharType="begin"/>
      </w:r>
      <w:r>
        <w:rPr>
          <w:noProof/>
        </w:rPr>
        <w:instrText xml:space="preserve"> PAGEREF _Toc501635933 \h </w:instrText>
      </w:r>
      <w:r>
        <w:rPr>
          <w:noProof/>
        </w:rPr>
      </w:r>
      <w:r>
        <w:rPr>
          <w:noProof/>
        </w:rPr>
        <w:fldChar w:fldCharType="separate"/>
      </w:r>
      <w:r w:rsidR="00BF33B0">
        <w:rPr>
          <w:noProof/>
        </w:rPr>
        <w:t>9</w:t>
      </w:r>
      <w:r>
        <w:rPr>
          <w:noProof/>
        </w:rPr>
        <w:fldChar w:fldCharType="end"/>
      </w:r>
    </w:p>
    <w:p w14:paraId="32385AB6" w14:textId="77777777" w:rsidR="001430F9" w:rsidRPr="001430F9" w:rsidRDefault="001430F9">
      <w:pPr>
        <w:pStyle w:val="TOC3"/>
        <w:rPr>
          <w:rFonts w:asciiTheme="minorHAnsi" w:eastAsiaTheme="minorEastAsia" w:hAnsiTheme="minorHAnsi"/>
          <w:noProof/>
          <w:lang w:eastAsia="en-GB"/>
        </w:rPr>
      </w:pPr>
      <w:r>
        <w:rPr>
          <w:noProof/>
        </w:rPr>
        <w:t>2.2.1.</w:t>
      </w:r>
      <w:r w:rsidRPr="001430F9">
        <w:rPr>
          <w:rFonts w:asciiTheme="minorHAnsi" w:eastAsiaTheme="minorEastAsia" w:hAnsiTheme="minorHAnsi"/>
          <w:noProof/>
          <w:lang w:eastAsia="en-GB"/>
        </w:rPr>
        <w:tab/>
      </w:r>
      <w:r>
        <w:rPr>
          <w:noProof/>
        </w:rPr>
        <w:t>Carregamento e Dimensões da Imagem</w:t>
      </w:r>
      <w:r>
        <w:rPr>
          <w:noProof/>
        </w:rPr>
        <w:tab/>
      </w:r>
      <w:r>
        <w:rPr>
          <w:noProof/>
        </w:rPr>
        <w:fldChar w:fldCharType="begin"/>
      </w:r>
      <w:r>
        <w:rPr>
          <w:noProof/>
        </w:rPr>
        <w:instrText xml:space="preserve"> PAGEREF _Toc501635934 \h </w:instrText>
      </w:r>
      <w:r>
        <w:rPr>
          <w:noProof/>
        </w:rPr>
      </w:r>
      <w:r>
        <w:rPr>
          <w:noProof/>
        </w:rPr>
        <w:fldChar w:fldCharType="separate"/>
      </w:r>
      <w:r w:rsidR="00BF33B0">
        <w:rPr>
          <w:noProof/>
        </w:rPr>
        <w:t>9</w:t>
      </w:r>
      <w:r>
        <w:rPr>
          <w:noProof/>
        </w:rPr>
        <w:fldChar w:fldCharType="end"/>
      </w:r>
    </w:p>
    <w:p w14:paraId="36FCC764" w14:textId="77777777" w:rsidR="001430F9" w:rsidRPr="001430F9" w:rsidRDefault="001430F9">
      <w:pPr>
        <w:pStyle w:val="TOC3"/>
        <w:rPr>
          <w:rFonts w:asciiTheme="minorHAnsi" w:eastAsiaTheme="minorEastAsia" w:hAnsiTheme="minorHAnsi"/>
          <w:noProof/>
          <w:lang w:eastAsia="en-GB"/>
        </w:rPr>
      </w:pPr>
      <w:r>
        <w:rPr>
          <w:noProof/>
        </w:rPr>
        <w:t>2.2.2.</w:t>
      </w:r>
      <w:r w:rsidRPr="001430F9">
        <w:rPr>
          <w:rFonts w:asciiTheme="minorHAnsi" w:eastAsiaTheme="minorEastAsia" w:hAnsiTheme="minorHAnsi"/>
          <w:noProof/>
          <w:lang w:eastAsia="en-GB"/>
        </w:rPr>
        <w:tab/>
      </w:r>
      <w:r>
        <w:rPr>
          <w:noProof/>
        </w:rPr>
        <w:t xml:space="preserve">Criação das </w:t>
      </w:r>
      <w:r w:rsidRPr="00F40508">
        <w:rPr>
          <w:i/>
          <w:noProof/>
        </w:rPr>
        <w:t>Slide Bars</w:t>
      </w:r>
      <w:r>
        <w:rPr>
          <w:noProof/>
        </w:rPr>
        <w:tab/>
      </w:r>
      <w:r>
        <w:rPr>
          <w:noProof/>
        </w:rPr>
        <w:fldChar w:fldCharType="begin"/>
      </w:r>
      <w:r>
        <w:rPr>
          <w:noProof/>
        </w:rPr>
        <w:instrText xml:space="preserve"> PAGEREF _Toc501635935 \h </w:instrText>
      </w:r>
      <w:r>
        <w:rPr>
          <w:noProof/>
        </w:rPr>
      </w:r>
      <w:r>
        <w:rPr>
          <w:noProof/>
        </w:rPr>
        <w:fldChar w:fldCharType="separate"/>
      </w:r>
      <w:r w:rsidR="00BF33B0">
        <w:rPr>
          <w:noProof/>
        </w:rPr>
        <w:t>10</w:t>
      </w:r>
      <w:r>
        <w:rPr>
          <w:noProof/>
        </w:rPr>
        <w:fldChar w:fldCharType="end"/>
      </w:r>
    </w:p>
    <w:p w14:paraId="1A7A27EA" w14:textId="77777777" w:rsidR="001430F9" w:rsidRPr="001430F9" w:rsidRDefault="001430F9">
      <w:pPr>
        <w:pStyle w:val="TOC3"/>
        <w:rPr>
          <w:rFonts w:asciiTheme="minorHAnsi" w:eastAsiaTheme="minorEastAsia" w:hAnsiTheme="minorHAnsi"/>
          <w:noProof/>
          <w:lang w:eastAsia="en-GB"/>
        </w:rPr>
      </w:pPr>
      <w:r>
        <w:rPr>
          <w:noProof/>
        </w:rPr>
        <w:t>2.2.3.</w:t>
      </w:r>
      <w:r w:rsidRPr="001430F9">
        <w:rPr>
          <w:rFonts w:asciiTheme="minorHAnsi" w:eastAsiaTheme="minorEastAsia" w:hAnsiTheme="minorHAnsi"/>
          <w:noProof/>
          <w:lang w:eastAsia="en-GB"/>
        </w:rPr>
        <w:tab/>
      </w:r>
      <w:r>
        <w:rPr>
          <w:noProof/>
        </w:rPr>
        <w:t>Cálculo da Percentagem da Área em RGB</w:t>
      </w:r>
      <w:r>
        <w:rPr>
          <w:noProof/>
        </w:rPr>
        <w:tab/>
      </w:r>
      <w:r>
        <w:rPr>
          <w:noProof/>
        </w:rPr>
        <w:fldChar w:fldCharType="begin"/>
      </w:r>
      <w:r>
        <w:rPr>
          <w:noProof/>
        </w:rPr>
        <w:instrText xml:space="preserve"> PAGEREF _Toc501635936 \h </w:instrText>
      </w:r>
      <w:r>
        <w:rPr>
          <w:noProof/>
        </w:rPr>
      </w:r>
      <w:r>
        <w:rPr>
          <w:noProof/>
        </w:rPr>
        <w:fldChar w:fldCharType="separate"/>
      </w:r>
      <w:r w:rsidR="00BF33B0">
        <w:rPr>
          <w:noProof/>
        </w:rPr>
        <w:t>11</w:t>
      </w:r>
      <w:r>
        <w:rPr>
          <w:noProof/>
        </w:rPr>
        <w:fldChar w:fldCharType="end"/>
      </w:r>
    </w:p>
    <w:p w14:paraId="5B59F4A7" w14:textId="77777777" w:rsidR="001430F9" w:rsidRPr="001430F9" w:rsidRDefault="001430F9">
      <w:pPr>
        <w:pStyle w:val="TOC3"/>
        <w:rPr>
          <w:rFonts w:asciiTheme="minorHAnsi" w:eastAsiaTheme="minorEastAsia" w:hAnsiTheme="minorHAnsi"/>
          <w:noProof/>
          <w:lang w:eastAsia="en-GB"/>
        </w:rPr>
      </w:pPr>
      <w:r>
        <w:rPr>
          <w:noProof/>
        </w:rPr>
        <w:t>2.2.4.</w:t>
      </w:r>
      <w:r w:rsidRPr="001430F9">
        <w:rPr>
          <w:rFonts w:asciiTheme="minorHAnsi" w:eastAsiaTheme="minorEastAsia" w:hAnsiTheme="minorHAnsi"/>
          <w:noProof/>
          <w:lang w:eastAsia="en-GB"/>
        </w:rPr>
        <w:tab/>
      </w:r>
      <w:r>
        <w:rPr>
          <w:noProof/>
        </w:rPr>
        <w:t>Conversão para RGB</w:t>
      </w:r>
      <w:r>
        <w:rPr>
          <w:noProof/>
        </w:rPr>
        <w:tab/>
      </w:r>
      <w:r>
        <w:rPr>
          <w:noProof/>
        </w:rPr>
        <w:fldChar w:fldCharType="begin"/>
      </w:r>
      <w:r>
        <w:rPr>
          <w:noProof/>
        </w:rPr>
        <w:instrText xml:space="preserve"> PAGEREF _Toc501635937 \h </w:instrText>
      </w:r>
      <w:r>
        <w:rPr>
          <w:noProof/>
        </w:rPr>
      </w:r>
      <w:r>
        <w:rPr>
          <w:noProof/>
        </w:rPr>
        <w:fldChar w:fldCharType="separate"/>
      </w:r>
      <w:r w:rsidR="00BF33B0">
        <w:rPr>
          <w:noProof/>
        </w:rPr>
        <w:t>12</w:t>
      </w:r>
      <w:r>
        <w:rPr>
          <w:noProof/>
        </w:rPr>
        <w:fldChar w:fldCharType="end"/>
      </w:r>
    </w:p>
    <w:p w14:paraId="250B90CC" w14:textId="77777777" w:rsidR="001430F9" w:rsidRPr="001430F9" w:rsidRDefault="001430F9">
      <w:pPr>
        <w:pStyle w:val="TOC3"/>
        <w:rPr>
          <w:rFonts w:asciiTheme="minorHAnsi" w:eastAsiaTheme="minorEastAsia" w:hAnsiTheme="minorHAnsi"/>
          <w:noProof/>
          <w:lang w:eastAsia="en-GB"/>
        </w:rPr>
      </w:pPr>
      <w:r>
        <w:rPr>
          <w:noProof/>
        </w:rPr>
        <w:t>2.2.5.</w:t>
      </w:r>
      <w:r w:rsidRPr="001430F9">
        <w:rPr>
          <w:rFonts w:asciiTheme="minorHAnsi" w:eastAsiaTheme="minorEastAsia" w:hAnsiTheme="minorHAnsi"/>
          <w:noProof/>
          <w:lang w:eastAsia="en-GB"/>
        </w:rPr>
        <w:tab/>
      </w:r>
      <w:r>
        <w:rPr>
          <w:noProof/>
        </w:rPr>
        <w:t>Apresentação de Resultados</w:t>
      </w:r>
      <w:r>
        <w:rPr>
          <w:noProof/>
        </w:rPr>
        <w:tab/>
      </w:r>
      <w:r>
        <w:rPr>
          <w:noProof/>
        </w:rPr>
        <w:fldChar w:fldCharType="begin"/>
      </w:r>
      <w:r>
        <w:rPr>
          <w:noProof/>
        </w:rPr>
        <w:instrText xml:space="preserve"> PAGEREF _Toc501635938 \h </w:instrText>
      </w:r>
      <w:r>
        <w:rPr>
          <w:noProof/>
        </w:rPr>
      </w:r>
      <w:r>
        <w:rPr>
          <w:noProof/>
        </w:rPr>
        <w:fldChar w:fldCharType="separate"/>
      </w:r>
      <w:r w:rsidR="00BF33B0">
        <w:rPr>
          <w:noProof/>
        </w:rPr>
        <w:t>13</w:t>
      </w:r>
      <w:r>
        <w:rPr>
          <w:noProof/>
        </w:rPr>
        <w:fldChar w:fldCharType="end"/>
      </w:r>
    </w:p>
    <w:p w14:paraId="47BEABB0" w14:textId="77777777" w:rsidR="001430F9" w:rsidRDefault="001430F9">
      <w:pPr>
        <w:pStyle w:val="TOC1"/>
        <w:rPr>
          <w:rFonts w:asciiTheme="minorHAnsi" w:eastAsiaTheme="minorEastAsia" w:hAnsiTheme="minorHAnsi"/>
          <w:noProof/>
          <w:lang w:val="en-GB" w:eastAsia="en-GB"/>
        </w:rPr>
      </w:pPr>
      <w:r>
        <w:rPr>
          <w:noProof/>
        </w:rPr>
        <w:t>3.</w:t>
      </w:r>
      <w:r>
        <w:rPr>
          <w:rFonts w:asciiTheme="minorHAnsi" w:eastAsiaTheme="minorEastAsia" w:hAnsiTheme="minorHAnsi"/>
          <w:noProof/>
          <w:lang w:val="en-GB" w:eastAsia="en-GB"/>
        </w:rPr>
        <w:tab/>
      </w:r>
      <w:r>
        <w:rPr>
          <w:noProof/>
        </w:rPr>
        <w:t>Conclusão</w:t>
      </w:r>
      <w:r>
        <w:rPr>
          <w:noProof/>
        </w:rPr>
        <w:tab/>
      </w:r>
      <w:r>
        <w:rPr>
          <w:noProof/>
        </w:rPr>
        <w:fldChar w:fldCharType="begin"/>
      </w:r>
      <w:r>
        <w:rPr>
          <w:noProof/>
        </w:rPr>
        <w:instrText xml:space="preserve"> PAGEREF _Toc501635939 \h </w:instrText>
      </w:r>
      <w:r>
        <w:rPr>
          <w:noProof/>
        </w:rPr>
      </w:r>
      <w:r>
        <w:rPr>
          <w:noProof/>
        </w:rPr>
        <w:fldChar w:fldCharType="separate"/>
      </w:r>
      <w:r w:rsidR="00BF33B0">
        <w:rPr>
          <w:noProof/>
        </w:rPr>
        <w:t>14</w:t>
      </w:r>
      <w:r>
        <w:rPr>
          <w:noProof/>
        </w:rPr>
        <w:fldChar w:fldCharType="end"/>
      </w:r>
    </w:p>
    <w:p w14:paraId="78CD6702" w14:textId="77777777" w:rsidR="001430F9" w:rsidRDefault="001430F9">
      <w:pPr>
        <w:pStyle w:val="TOC1"/>
        <w:rPr>
          <w:rFonts w:asciiTheme="minorHAnsi" w:eastAsiaTheme="minorEastAsia" w:hAnsiTheme="minorHAnsi"/>
          <w:noProof/>
          <w:lang w:val="en-GB" w:eastAsia="en-GB"/>
        </w:rPr>
      </w:pPr>
      <w:r>
        <w:rPr>
          <w:noProof/>
        </w:rPr>
        <w:t>4.</w:t>
      </w:r>
      <w:r>
        <w:rPr>
          <w:rFonts w:asciiTheme="minorHAnsi" w:eastAsiaTheme="minorEastAsia" w:hAnsiTheme="minorHAnsi"/>
          <w:noProof/>
          <w:lang w:val="en-GB" w:eastAsia="en-GB"/>
        </w:rPr>
        <w:tab/>
      </w:r>
      <w:r>
        <w:rPr>
          <w:noProof/>
        </w:rPr>
        <w:t>Bibliografia</w:t>
      </w:r>
      <w:r>
        <w:rPr>
          <w:noProof/>
        </w:rPr>
        <w:tab/>
      </w:r>
      <w:r>
        <w:rPr>
          <w:noProof/>
        </w:rPr>
        <w:fldChar w:fldCharType="begin"/>
      </w:r>
      <w:r>
        <w:rPr>
          <w:noProof/>
        </w:rPr>
        <w:instrText xml:space="preserve"> PAGEREF _Toc501635940 \h </w:instrText>
      </w:r>
      <w:r>
        <w:rPr>
          <w:noProof/>
        </w:rPr>
      </w:r>
      <w:r>
        <w:rPr>
          <w:noProof/>
        </w:rPr>
        <w:fldChar w:fldCharType="separate"/>
      </w:r>
      <w:r w:rsidR="00BF33B0">
        <w:rPr>
          <w:noProof/>
        </w:rPr>
        <w:t>15</w:t>
      </w:r>
      <w:r>
        <w:rPr>
          <w:noProof/>
        </w:rPr>
        <w:fldChar w:fldCharType="end"/>
      </w:r>
    </w:p>
    <w:p w14:paraId="216BD1DF" w14:textId="220B87E4" w:rsidR="00B70A43" w:rsidRDefault="00895353" w:rsidP="00895353">
      <w:pPr>
        <w:pStyle w:val="Heading1"/>
        <w:numPr>
          <w:ilvl w:val="0"/>
          <w:numId w:val="0"/>
        </w:numPr>
        <w:ind w:left="360" w:hanging="360"/>
      </w:pPr>
      <w:r>
        <w:fldChar w:fldCharType="end"/>
      </w:r>
    </w:p>
    <w:p w14:paraId="65C8ACCA" w14:textId="77777777" w:rsidR="0027219F" w:rsidRDefault="0027219F" w:rsidP="00895353">
      <w:pPr>
        <w:pStyle w:val="Heading1"/>
        <w:numPr>
          <w:ilvl w:val="0"/>
          <w:numId w:val="0"/>
        </w:numPr>
        <w:ind w:left="431" w:hanging="431"/>
        <w:sectPr w:rsidR="0027219F" w:rsidSect="006E0986">
          <w:pgSz w:w="11900" w:h="16840"/>
          <w:pgMar w:top="1418" w:right="851" w:bottom="1418" w:left="851" w:header="850" w:footer="850" w:gutter="0"/>
          <w:cols w:space="708"/>
          <w:titlePg/>
          <w:docGrid w:linePitch="360"/>
        </w:sectPr>
      </w:pPr>
    </w:p>
    <w:p w14:paraId="18D44F40" w14:textId="4F4A9B25" w:rsidR="00306F46" w:rsidRDefault="00AF4B54" w:rsidP="00364895">
      <w:pPr>
        <w:pStyle w:val="Heading1"/>
      </w:pPr>
      <w:bookmarkStart w:id="3" w:name="_Toc498531791"/>
      <w:bookmarkStart w:id="4" w:name="_Toc501635925"/>
      <w:r>
        <w:lastRenderedPageBreak/>
        <w:t>Introdução</w:t>
      </w:r>
      <w:bookmarkEnd w:id="3"/>
      <w:bookmarkEnd w:id="4"/>
    </w:p>
    <w:p w14:paraId="7048AB72" w14:textId="6BAD27D1" w:rsidR="00D45451" w:rsidRDefault="00D45451" w:rsidP="00D45451">
      <w:pPr>
        <w:ind w:firstLine="432"/>
      </w:pPr>
      <w:r>
        <w:t>O presente trabalho está incluído no modelo de avaliação da unidade curricular de Processamento de Sinal e Imagem Biomédica I (PSIB I). Este trabalho pretende avaliar os conhecimentos acerca do tema “Processamento de Imagem”, tendo em vista a aplicação dos conhecimentos adquiridos em aula numa componente prática, utilizando o ambiente do MATLAB.</w:t>
      </w:r>
    </w:p>
    <w:p w14:paraId="2EE6154C" w14:textId="23F33722" w:rsidR="00D45451" w:rsidRDefault="00D45451" w:rsidP="00D45451">
      <w:pPr>
        <w:ind w:firstLine="432"/>
      </w:pPr>
      <w:r>
        <w:t xml:space="preserve">O MATLAB é um software desenvolvido pela empresa </w:t>
      </w:r>
      <w:proofErr w:type="spellStart"/>
      <w:r>
        <w:t>Matworks</w:t>
      </w:r>
      <w:proofErr w:type="spellEnd"/>
      <w:r>
        <w:t xml:space="preserve">, fundada em 1984 por Jack </w:t>
      </w:r>
      <w:proofErr w:type="spellStart"/>
      <w:r>
        <w:t>Little</w:t>
      </w:r>
      <w:proofErr w:type="spellEnd"/>
      <w:r>
        <w:t xml:space="preserve">, Steve </w:t>
      </w:r>
      <w:proofErr w:type="spellStart"/>
      <w:r>
        <w:t>Bangert</w:t>
      </w:r>
      <w:proofErr w:type="spellEnd"/>
      <w:r>
        <w:t xml:space="preserve"> e </w:t>
      </w:r>
      <w:proofErr w:type="spellStart"/>
      <w:r>
        <w:t>Cleve</w:t>
      </w:r>
      <w:proofErr w:type="spellEnd"/>
      <w:r>
        <w:t xml:space="preserve"> </w:t>
      </w:r>
      <w:proofErr w:type="spellStart"/>
      <w:r>
        <w:t>Moler</w:t>
      </w:r>
      <w:proofErr w:type="spellEnd"/>
      <w:r>
        <w:t>. Esta linguagem de computação é baseada em cálculo vetorial, integrando análise numérica, c</w:t>
      </w:r>
      <w:r w:rsidR="00907848">
        <w:t>á</w:t>
      </w:r>
      <w:r>
        <w:t>lculo com matrizes, processamento de sinais e construção de gráficos.</w:t>
      </w:r>
    </w:p>
    <w:p w14:paraId="4BCBD934" w14:textId="32D4777A" w:rsidR="00D45451" w:rsidRPr="003E0184" w:rsidRDefault="00D45451" w:rsidP="00D45451">
      <w:pPr>
        <w:ind w:firstLine="432"/>
      </w:pPr>
      <w:r>
        <w:t xml:space="preserve">No decorrer deste trabalho serão realizados </w:t>
      </w:r>
      <w:r>
        <w:rPr>
          <w:i/>
        </w:rPr>
        <w:t>scripts,</w:t>
      </w:r>
      <w:r>
        <w:t xml:space="preserve"> que corresponderão às alíneas propostas no enunciado pelo professor. A criação de todos </w:t>
      </w:r>
      <w:r>
        <w:rPr>
          <w:i/>
        </w:rPr>
        <w:t xml:space="preserve">scripts </w:t>
      </w:r>
      <w:r w:rsidRPr="002661AD">
        <w:t>teve por base</w:t>
      </w:r>
      <w:r>
        <w:rPr>
          <w:i/>
        </w:rPr>
        <w:t xml:space="preserve"> </w:t>
      </w:r>
      <w:r>
        <w:t xml:space="preserve">os </w:t>
      </w:r>
      <w:r w:rsidR="006D707D">
        <w:t>exercícios</w:t>
      </w:r>
      <w:r>
        <w:t xml:space="preserve"> realizados em aula que estavam disponíveis através da plataforma </w:t>
      </w:r>
      <w:proofErr w:type="spellStart"/>
      <w:r w:rsidRPr="003E0184">
        <w:rPr>
          <w:i/>
        </w:rPr>
        <w:t>Moodle</w:t>
      </w:r>
      <w:proofErr w:type="spellEnd"/>
      <w:r>
        <w:t xml:space="preserve">. </w:t>
      </w:r>
    </w:p>
    <w:p w14:paraId="09E9B795" w14:textId="77777777" w:rsidR="00AF4B54" w:rsidRPr="00AF4B54" w:rsidRDefault="00AF4B54" w:rsidP="00AF4B54"/>
    <w:p w14:paraId="08504167" w14:textId="77777777" w:rsidR="00AF4B54" w:rsidRPr="00AF4B54" w:rsidRDefault="00AF4B54" w:rsidP="00AF4B54">
      <w:pPr>
        <w:sectPr w:rsidR="00AF4B54" w:rsidRPr="00AF4B54" w:rsidSect="006E0986">
          <w:pgSz w:w="11900" w:h="16840"/>
          <w:pgMar w:top="1418" w:right="851" w:bottom="1418" w:left="851" w:header="850" w:footer="850" w:gutter="0"/>
          <w:cols w:space="708"/>
          <w:docGrid w:linePitch="360"/>
        </w:sectPr>
      </w:pPr>
    </w:p>
    <w:p w14:paraId="021A585B" w14:textId="0FF35614" w:rsidR="00EE2A23" w:rsidRDefault="00B70A43" w:rsidP="00595AC6">
      <w:pPr>
        <w:pStyle w:val="Heading1"/>
      </w:pPr>
      <w:bookmarkStart w:id="5" w:name="_Toc498531792"/>
      <w:bookmarkStart w:id="6" w:name="_Toc501635926"/>
      <w:r>
        <w:lastRenderedPageBreak/>
        <w:t>De</w:t>
      </w:r>
      <w:r w:rsidR="00EB0910">
        <w:t>scrição Técnica</w:t>
      </w:r>
      <w:bookmarkEnd w:id="5"/>
      <w:bookmarkEnd w:id="6"/>
    </w:p>
    <w:p w14:paraId="1947707D" w14:textId="4AED8B83" w:rsidR="005A0831" w:rsidRDefault="005A0831" w:rsidP="005A0831">
      <w:pPr>
        <w:pStyle w:val="Heading2"/>
      </w:pPr>
      <w:bookmarkStart w:id="7" w:name="_Toc501635927"/>
      <w:r>
        <w:t>Paciente A</w:t>
      </w:r>
      <w:bookmarkEnd w:id="7"/>
    </w:p>
    <w:p w14:paraId="64B33B0F" w14:textId="0B6FD554" w:rsidR="005A0831" w:rsidRDefault="005A0831" w:rsidP="00266617">
      <w:pPr>
        <w:ind w:firstLine="360"/>
      </w:pPr>
      <w:r w:rsidRPr="005A0831">
        <w:t xml:space="preserve">A imagem “PET-Body-01.jpg” tem uma escala de atividade </w:t>
      </w:r>
      <w:r>
        <w:t>cel</w:t>
      </w:r>
      <w:r w:rsidRPr="005A0831">
        <w:t>ular que vai desde o “</w:t>
      </w:r>
      <w:r>
        <w:t>branco</w:t>
      </w:r>
      <w:r w:rsidRPr="005A0831">
        <w:t>”</w:t>
      </w:r>
      <w:r>
        <w:t xml:space="preserve"> (0% de atividade) ao “preto” (100% de atividade), permitindo observar graficamente a atividade celular do paciente.</w:t>
      </w:r>
    </w:p>
    <w:p w14:paraId="202A223A" w14:textId="09B893B5" w:rsidR="005A0831" w:rsidRDefault="005A0831" w:rsidP="00266617">
      <w:pPr>
        <w:ind w:firstLine="360"/>
      </w:pPr>
      <w:r>
        <w:t>Em relaçã</w:t>
      </w:r>
      <w:r w:rsidR="00755064">
        <w:t>o ao P</w:t>
      </w:r>
      <w:r>
        <w:t>aciente A, pretende-se que, aplicando técnicas de analise de imagem</w:t>
      </w:r>
      <w:r w:rsidR="005E69F6">
        <w:t>,</w:t>
      </w:r>
      <w:r>
        <w:t xml:space="preserve"> no MATLAB</w:t>
      </w:r>
      <w:r w:rsidR="005E69F6">
        <w:t>,</w:t>
      </w:r>
      <w:r>
        <w:t xml:space="preserve"> se indique as seguintes caraterísticas</w:t>
      </w:r>
      <w:r w:rsidR="005E69F6">
        <w:t>:</w:t>
      </w:r>
    </w:p>
    <w:p w14:paraId="3D6C9A0B" w14:textId="253B3B42" w:rsidR="005A0831" w:rsidRPr="005A0831" w:rsidRDefault="005A0831" w:rsidP="005A0831">
      <w:pPr>
        <w:pStyle w:val="ListParagraph"/>
        <w:numPr>
          <w:ilvl w:val="0"/>
          <w:numId w:val="35"/>
        </w:numPr>
        <w:rPr>
          <w:lang w:eastAsia="en-GB"/>
        </w:rPr>
      </w:pPr>
      <w:r>
        <w:t xml:space="preserve">Percentagem da Área (observada) do corpo com atividade até 25%; </w:t>
      </w:r>
    </w:p>
    <w:p w14:paraId="0A5E6301" w14:textId="49FC78A9" w:rsidR="005A0831" w:rsidRDefault="005A0831" w:rsidP="005A0831">
      <w:pPr>
        <w:pStyle w:val="ListParagraph"/>
        <w:numPr>
          <w:ilvl w:val="0"/>
          <w:numId w:val="35"/>
        </w:numPr>
      </w:pPr>
      <w:r>
        <w:t xml:space="preserve">Percentagem da Área (observada) do corpo com atividade de 26% até 50%; </w:t>
      </w:r>
    </w:p>
    <w:p w14:paraId="6208CA05" w14:textId="24243B1D" w:rsidR="005A0831" w:rsidRDefault="005A0831" w:rsidP="005A0831">
      <w:pPr>
        <w:pStyle w:val="ListParagraph"/>
        <w:numPr>
          <w:ilvl w:val="0"/>
          <w:numId w:val="35"/>
        </w:numPr>
      </w:pPr>
      <w:r>
        <w:t xml:space="preserve">Percentagem da Área (observada) do corpo com atividade de 51% até 75%; </w:t>
      </w:r>
    </w:p>
    <w:p w14:paraId="14BB4AA3" w14:textId="77777777" w:rsidR="002A493A" w:rsidRDefault="005A0831" w:rsidP="005A0831">
      <w:pPr>
        <w:pStyle w:val="ListParagraph"/>
        <w:numPr>
          <w:ilvl w:val="0"/>
          <w:numId w:val="35"/>
        </w:numPr>
      </w:pPr>
      <w:r>
        <w:t>Percentagem da Área (observada) do corpo com atividade</w:t>
      </w:r>
      <w:r w:rsidR="002A493A">
        <w:t xml:space="preserve"> de 76% até 100%.</w:t>
      </w:r>
    </w:p>
    <w:p w14:paraId="2A2F1790" w14:textId="77777777" w:rsidR="00303648" w:rsidRDefault="002A493A" w:rsidP="00F535B5">
      <w:pPr>
        <w:ind w:firstLine="360"/>
      </w:pPr>
      <w:r>
        <w:t>Podendo o utilizador alterar os limites interactivamente.</w:t>
      </w:r>
    </w:p>
    <w:p w14:paraId="0CAF92D8" w14:textId="76D3B36E" w:rsidR="00CB0607" w:rsidRDefault="00CB0607" w:rsidP="00F535B5">
      <w:pPr>
        <w:ind w:firstLine="360"/>
      </w:pPr>
      <w:r>
        <w:t xml:space="preserve">Para este exercício foram criados dois </w:t>
      </w:r>
      <w:r w:rsidRPr="00CB0607">
        <w:rPr>
          <w:i/>
        </w:rPr>
        <w:t>scripts</w:t>
      </w:r>
      <w:r>
        <w:t xml:space="preserve"> “</w:t>
      </w:r>
      <w:proofErr w:type="spellStart"/>
      <w:r>
        <w:t>PacienteA.m</w:t>
      </w:r>
      <w:proofErr w:type="spellEnd"/>
      <w:r>
        <w:t>” e “</w:t>
      </w:r>
      <w:proofErr w:type="spellStart"/>
      <w:r>
        <w:t>AreaPacienteA.m</w:t>
      </w:r>
      <w:proofErr w:type="spellEnd"/>
      <w:r>
        <w:t>” que serão explicados abaixo.</w:t>
      </w:r>
    </w:p>
    <w:p w14:paraId="063B058D" w14:textId="6F323A2E" w:rsidR="005A0831" w:rsidRDefault="00D04B9B" w:rsidP="00B56B58">
      <w:pPr>
        <w:pStyle w:val="Heading3"/>
      </w:pPr>
      <w:bookmarkStart w:id="8" w:name="_Toc501635928"/>
      <w:r>
        <w:t>Carregamento e D</w:t>
      </w:r>
      <w:r w:rsidR="00177BCB">
        <w:t>imensõ</w:t>
      </w:r>
      <w:r>
        <w:t>es da I</w:t>
      </w:r>
      <w:r w:rsidR="00177BCB">
        <w:t>magem</w:t>
      </w:r>
      <w:bookmarkEnd w:id="8"/>
    </w:p>
    <w:p w14:paraId="0B3736BE" w14:textId="3AD4E738" w:rsidR="00FF464A" w:rsidRPr="00FF464A" w:rsidRDefault="00FF464A" w:rsidP="00FF464A">
      <w:pPr>
        <w:rPr>
          <w:sz w:val="21"/>
        </w:rPr>
      </w:pPr>
      <w:r w:rsidRPr="00FF464A">
        <w:rPr>
          <w:sz w:val="21"/>
        </w:rPr>
        <w:t>[Código referente ao script “</w:t>
      </w:r>
      <w:proofErr w:type="spellStart"/>
      <w:r w:rsidRPr="00FF464A">
        <w:rPr>
          <w:sz w:val="21"/>
        </w:rPr>
        <w:t>PacienteA.m</w:t>
      </w:r>
      <w:proofErr w:type="spellEnd"/>
      <w:r w:rsidRPr="00FF464A">
        <w:rPr>
          <w:sz w:val="21"/>
        </w:rPr>
        <w:t>”]</w:t>
      </w:r>
    </w:p>
    <w:p w14:paraId="603BBB5D" w14:textId="77777777" w:rsidR="00FF464A" w:rsidRDefault="00FF464A" w:rsidP="00345A1A">
      <w:pPr>
        <w:ind w:firstLine="720"/>
      </w:pPr>
    </w:p>
    <w:p w14:paraId="64E853B6" w14:textId="77777777" w:rsidR="00345A1A" w:rsidRDefault="00345A1A" w:rsidP="00345A1A">
      <w:pPr>
        <w:ind w:firstLine="720"/>
      </w:pPr>
      <w:r>
        <w:t>Para o carregamento da imagem foi utilizada uma variável (img1) que através do comando “</w:t>
      </w:r>
      <w:proofErr w:type="spellStart"/>
      <w:r w:rsidRPr="00345A1A">
        <w:rPr>
          <w:i/>
        </w:rPr>
        <w:t>imread</w:t>
      </w:r>
      <w:proofErr w:type="spellEnd"/>
      <w:r>
        <w:t xml:space="preserve">” lê a imagem que está localizada na mesma pasta onde foi criado o </w:t>
      </w:r>
      <w:r w:rsidRPr="00345A1A">
        <w:rPr>
          <w:i/>
        </w:rPr>
        <w:t>script</w:t>
      </w:r>
      <w:r>
        <w:t xml:space="preserve">. </w:t>
      </w:r>
    </w:p>
    <w:p w14:paraId="391B37D0" w14:textId="18BDAFE1" w:rsidR="00345A1A" w:rsidRPr="00345A1A" w:rsidRDefault="00CB0607" w:rsidP="00345A1A">
      <w:pPr>
        <w:ind w:firstLine="720"/>
      </w:pPr>
      <w:r>
        <w:rPr>
          <w:noProof/>
          <w:lang w:val="en-GB" w:eastAsia="en-GB"/>
        </w:rPr>
        <w:drawing>
          <wp:anchor distT="0" distB="0" distL="114300" distR="114300" simplePos="0" relativeHeight="251659264" behindDoc="0" locked="0" layoutInCell="1" allowOverlap="1" wp14:anchorId="309BC73F" wp14:editId="0CF28507">
            <wp:simplePos x="0" y="0"/>
            <wp:positionH relativeFrom="margin">
              <wp:align>center</wp:align>
            </wp:positionH>
            <wp:positionV relativeFrom="paragraph">
              <wp:posOffset>594360</wp:posOffset>
            </wp:positionV>
            <wp:extent cx="5027930" cy="524510"/>
            <wp:effectExtent l="25400" t="25400" r="26670" b="342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0 at 15.51.19.png"/>
                    <pic:cNvPicPr/>
                  </pic:nvPicPr>
                  <pic:blipFill rotWithShape="1">
                    <a:blip r:embed="rId12">
                      <a:extLst>
                        <a:ext uri="{28A0092B-C50C-407E-A947-70E740481C1C}">
                          <a14:useLocalDpi xmlns:a14="http://schemas.microsoft.com/office/drawing/2010/main" val="0"/>
                        </a:ext>
                      </a:extLst>
                    </a:blip>
                    <a:srcRect l="454" r="1477" b="33204"/>
                    <a:stretch/>
                  </pic:blipFill>
                  <pic:spPr bwMode="auto">
                    <a:xfrm>
                      <a:off x="0" y="0"/>
                      <a:ext cx="5029200" cy="52517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A1A">
        <w:t>Em seguida, a variável (img1Size) vai ler o tamanho da matriz da imagem através do comando “</w:t>
      </w:r>
      <w:proofErr w:type="spellStart"/>
      <w:r w:rsidR="00345A1A" w:rsidRPr="00345A1A">
        <w:rPr>
          <w:i/>
        </w:rPr>
        <w:t>size</w:t>
      </w:r>
      <w:proofErr w:type="spellEnd"/>
      <w:r w:rsidR="00345A1A">
        <w:t>”.</w:t>
      </w:r>
    </w:p>
    <w:p w14:paraId="411773F1" w14:textId="5FE614ED" w:rsidR="00177BCB" w:rsidRPr="00177BCB" w:rsidRDefault="00177BCB" w:rsidP="00177BCB"/>
    <w:p w14:paraId="1086C183" w14:textId="77777777" w:rsidR="00345A1A" w:rsidRDefault="00345A1A" w:rsidP="00177BCB">
      <w:pPr>
        <w:pStyle w:val="Heading3"/>
        <w:sectPr w:rsidR="00345A1A" w:rsidSect="006E0986">
          <w:headerReference w:type="default" r:id="rId13"/>
          <w:footerReference w:type="default" r:id="rId14"/>
          <w:pgSz w:w="11900" w:h="16840"/>
          <w:pgMar w:top="1418" w:right="851" w:bottom="1418" w:left="851" w:header="850" w:footer="850" w:gutter="0"/>
          <w:cols w:space="708"/>
          <w:docGrid w:linePitch="360"/>
        </w:sectPr>
      </w:pPr>
    </w:p>
    <w:p w14:paraId="601059F4" w14:textId="4B41D9C4" w:rsidR="00177BCB" w:rsidRDefault="00177BCB" w:rsidP="00177BCB">
      <w:pPr>
        <w:pStyle w:val="Heading3"/>
      </w:pPr>
      <w:bookmarkStart w:id="9" w:name="_Toc501635929"/>
      <w:r>
        <w:lastRenderedPageBreak/>
        <w:t xml:space="preserve">Criação das </w:t>
      </w:r>
      <w:r w:rsidR="00D04B9B">
        <w:rPr>
          <w:i/>
        </w:rPr>
        <w:t xml:space="preserve">Slide </w:t>
      </w:r>
      <w:proofErr w:type="spellStart"/>
      <w:r w:rsidR="00D04B9B">
        <w:rPr>
          <w:i/>
        </w:rPr>
        <w:t>B</w:t>
      </w:r>
      <w:r w:rsidRPr="00553AF5">
        <w:rPr>
          <w:i/>
        </w:rPr>
        <w:t>ars</w:t>
      </w:r>
      <w:bookmarkEnd w:id="9"/>
      <w:proofErr w:type="spellEnd"/>
    </w:p>
    <w:p w14:paraId="6EC6DABD" w14:textId="1D9F5C36" w:rsidR="00553AF5" w:rsidRDefault="00CB0607" w:rsidP="00553AF5">
      <w:pPr>
        <w:ind w:firstLine="576"/>
      </w:pPr>
      <w:r>
        <w:rPr>
          <w:noProof/>
          <w:lang w:val="en-GB" w:eastAsia="en-GB"/>
        </w:rPr>
        <w:drawing>
          <wp:anchor distT="0" distB="0" distL="114300" distR="114300" simplePos="0" relativeHeight="251660288" behindDoc="0" locked="0" layoutInCell="1" allowOverlap="1" wp14:anchorId="12640D92" wp14:editId="7B35FB52">
            <wp:simplePos x="0" y="0"/>
            <wp:positionH relativeFrom="margin">
              <wp:align>center</wp:align>
            </wp:positionH>
            <wp:positionV relativeFrom="paragraph">
              <wp:posOffset>686712</wp:posOffset>
            </wp:positionV>
            <wp:extent cx="5029200" cy="5029200"/>
            <wp:effectExtent l="25400" t="25400" r="25400" b="254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0 at 16.15.26.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5029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C39CE">
        <w:t xml:space="preserve">A </w:t>
      </w:r>
      <w:r w:rsidR="005C39CE" w:rsidRPr="00553AF5">
        <w:rPr>
          <w:i/>
        </w:rPr>
        <w:t>slide bar</w:t>
      </w:r>
      <w:r w:rsidR="005C39CE">
        <w:t xml:space="preserve"> é uma ferramenta que </w:t>
      </w:r>
      <w:r w:rsidR="00553AF5">
        <w:t xml:space="preserve">permite ao utilizador alterar os valores </w:t>
      </w:r>
      <w:proofErr w:type="spellStart"/>
      <w:r w:rsidR="00553AF5">
        <w:t>i</w:t>
      </w:r>
      <w:r w:rsidR="00C31000">
        <w:t>ntera</w:t>
      </w:r>
      <w:r w:rsidR="00553AF5">
        <w:t>tivamente</w:t>
      </w:r>
      <w:proofErr w:type="spellEnd"/>
      <w:r w:rsidR="00553AF5">
        <w:t>.</w:t>
      </w:r>
      <w:r w:rsidR="00EA0A58">
        <w:t xml:space="preserve"> </w:t>
      </w:r>
      <w:r w:rsidR="00D25186">
        <w:t>Neste caso</w:t>
      </w:r>
      <w:r w:rsidR="00907848">
        <w:t>,</w:t>
      </w:r>
      <w:r w:rsidR="00EA0A58">
        <w:t xml:space="preserve"> servir</w:t>
      </w:r>
      <w:r w:rsidR="00D25186">
        <w:t>ão</w:t>
      </w:r>
      <w:r w:rsidR="00EA0A58">
        <w:t xml:space="preserve"> para o utilizador alterar valores entre os intervalos descritos no enunciado</w:t>
      </w:r>
      <w:r w:rsidR="00D25186">
        <w:t>.</w:t>
      </w:r>
    </w:p>
    <w:p w14:paraId="6981BD43" w14:textId="17404872" w:rsidR="00CB0607" w:rsidRDefault="00CB0607" w:rsidP="00CB0607">
      <w:pPr>
        <w:ind w:firstLine="576"/>
      </w:pPr>
    </w:p>
    <w:p w14:paraId="1827F2FE" w14:textId="70650D8F" w:rsidR="00CB0607" w:rsidRDefault="00CB0607" w:rsidP="00CB0607">
      <w:pPr>
        <w:ind w:firstLine="576"/>
      </w:pPr>
      <w:r>
        <w:t xml:space="preserve">Neste exercício foram criadas três </w:t>
      </w:r>
      <w:r w:rsidRPr="00553AF5">
        <w:rPr>
          <w:i/>
        </w:rPr>
        <w:t xml:space="preserve">slide </w:t>
      </w:r>
      <w:proofErr w:type="spellStart"/>
      <w:r w:rsidRPr="00553AF5">
        <w:rPr>
          <w:i/>
        </w:rPr>
        <w:t>bars</w:t>
      </w:r>
      <w:proofErr w:type="spellEnd"/>
      <w:r>
        <w:t xml:space="preserve">. A primeira </w:t>
      </w:r>
      <w:r w:rsidRPr="00553AF5">
        <w:rPr>
          <w:i/>
        </w:rPr>
        <w:t>slide bar</w:t>
      </w:r>
      <w:r>
        <w:t xml:space="preserve"> está definida com</w:t>
      </w:r>
      <w:r w:rsidR="00681C57">
        <w:t xml:space="preserve"> um limite de</w:t>
      </w:r>
      <w:r>
        <w:t xml:space="preserve"> 25%, a segunda com 50% e a terceira 75%. Com estes limites será possível o utilizador controlar a atividade nos vários intervalos </w:t>
      </w:r>
      <w:r w:rsidR="00E11864">
        <w:t>descritos no i</w:t>
      </w:r>
      <w:r w:rsidR="00C31000">
        <w:t>ní</w:t>
      </w:r>
      <w:r w:rsidR="00E11864">
        <w:t>cio deste c</w:t>
      </w:r>
      <w:r w:rsidR="00C31000">
        <w:t>apí</w:t>
      </w:r>
      <w:r w:rsidR="00E11864">
        <w:t>tulo.</w:t>
      </w:r>
      <w:r w:rsidR="006D1EFB">
        <w:t xml:space="preserve"> O </w:t>
      </w:r>
      <w:proofErr w:type="spellStart"/>
      <w:r w:rsidR="000B1392" w:rsidRPr="000B1392">
        <w:rPr>
          <w:i/>
        </w:rPr>
        <w:t>c</w:t>
      </w:r>
      <w:r w:rsidR="006D1EFB" w:rsidRPr="000B1392">
        <w:rPr>
          <w:i/>
        </w:rPr>
        <w:t>allback</w:t>
      </w:r>
      <w:proofErr w:type="spellEnd"/>
      <w:r w:rsidR="006D1EFB">
        <w:t xml:space="preserve"> de cada dos </w:t>
      </w:r>
      <w:proofErr w:type="spellStart"/>
      <w:r w:rsidR="006D1EFB" w:rsidRPr="000B1392">
        <w:rPr>
          <w:i/>
        </w:rPr>
        <w:t>sliders</w:t>
      </w:r>
      <w:proofErr w:type="spellEnd"/>
      <w:r w:rsidR="006D1EFB">
        <w:t xml:space="preserve"> chama o script “</w:t>
      </w:r>
      <w:proofErr w:type="spellStart"/>
      <w:r w:rsidR="006D1EFB">
        <w:t>AreaPacienteA.m</w:t>
      </w:r>
      <w:proofErr w:type="spellEnd"/>
      <w:r w:rsidR="006D1EFB">
        <w:t>”</w:t>
      </w:r>
      <w:r w:rsidR="002534D1">
        <w:t>.</w:t>
      </w:r>
    </w:p>
    <w:p w14:paraId="3598E22C" w14:textId="77777777" w:rsidR="00D25895" w:rsidRDefault="00D25895" w:rsidP="00177BCB">
      <w:pPr>
        <w:sectPr w:rsidR="00D25895" w:rsidSect="006E0986">
          <w:pgSz w:w="11900" w:h="16840"/>
          <w:pgMar w:top="1418" w:right="851" w:bottom="1418" w:left="851" w:header="850" w:footer="850" w:gutter="0"/>
          <w:cols w:space="708"/>
          <w:docGrid w:linePitch="360"/>
        </w:sectPr>
      </w:pPr>
    </w:p>
    <w:p w14:paraId="6DDEC9F8" w14:textId="54CF08FE" w:rsidR="00177BCB" w:rsidRDefault="00D04B9B" w:rsidP="00D04B9B">
      <w:pPr>
        <w:pStyle w:val="Heading3"/>
      </w:pPr>
      <w:bookmarkStart w:id="10" w:name="_Toc501635930"/>
      <w:r>
        <w:lastRenderedPageBreak/>
        <w:t>Cálculo da Percentagem da Área Observada</w:t>
      </w:r>
      <w:bookmarkEnd w:id="10"/>
    </w:p>
    <w:p w14:paraId="059CF376" w14:textId="53C5F3BD" w:rsidR="00D04B9B" w:rsidRDefault="00FF464A" w:rsidP="00D04B9B">
      <w:pPr>
        <w:rPr>
          <w:sz w:val="21"/>
        </w:rPr>
      </w:pPr>
      <w:r w:rsidRPr="00FF464A">
        <w:rPr>
          <w:sz w:val="21"/>
        </w:rPr>
        <w:t>[Código referente ao script “</w:t>
      </w:r>
      <w:proofErr w:type="spellStart"/>
      <w:r w:rsidRPr="00FF464A">
        <w:rPr>
          <w:sz w:val="21"/>
        </w:rPr>
        <w:t>AreaPacienteA.m</w:t>
      </w:r>
      <w:proofErr w:type="spellEnd"/>
      <w:r w:rsidRPr="00FF464A">
        <w:rPr>
          <w:sz w:val="21"/>
        </w:rPr>
        <w:t>”]</w:t>
      </w:r>
    </w:p>
    <w:p w14:paraId="6E8FBC4B" w14:textId="77777777" w:rsidR="00FF464A" w:rsidRDefault="00FF464A" w:rsidP="00D04B9B">
      <w:pPr>
        <w:rPr>
          <w:sz w:val="21"/>
        </w:rPr>
      </w:pPr>
    </w:p>
    <w:p w14:paraId="51640F56" w14:textId="2E206362" w:rsidR="008A77EA" w:rsidRDefault="000F2B37" w:rsidP="000F2B37">
      <w:pPr>
        <w:rPr>
          <w:rFonts w:eastAsiaTheme="minorEastAsia"/>
        </w:rPr>
      </w:pPr>
      <w:r>
        <w:rPr>
          <w:noProof/>
          <w:lang w:val="en-GB" w:eastAsia="en-GB"/>
        </w:rPr>
        <w:drawing>
          <wp:anchor distT="0" distB="0" distL="114300" distR="114300" simplePos="0" relativeHeight="251661312" behindDoc="0" locked="0" layoutInCell="1" allowOverlap="1" wp14:anchorId="3A513B24" wp14:editId="7C73DFCA">
            <wp:simplePos x="0" y="0"/>
            <wp:positionH relativeFrom="margin">
              <wp:posOffset>723265</wp:posOffset>
            </wp:positionH>
            <wp:positionV relativeFrom="paragraph">
              <wp:posOffset>1088553</wp:posOffset>
            </wp:positionV>
            <wp:extent cx="5029200" cy="1724025"/>
            <wp:effectExtent l="25400" t="25400" r="25400" b="285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20 at 16.41.18.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1724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B0531">
        <w:tab/>
        <w:t>O C</w:t>
      </w:r>
      <w:r w:rsidR="00C31000">
        <w:t>á</w:t>
      </w:r>
      <w:r w:rsidR="004B0531">
        <w:t xml:space="preserve">lculo da Percentagem da Área Observada do corpo em atividade irá necessitar dos valores que o utilizador definir </w:t>
      </w:r>
      <w:proofErr w:type="spellStart"/>
      <w:r w:rsidR="004B0531">
        <w:t>i</w:t>
      </w:r>
      <w:r w:rsidR="00C31000">
        <w:t>ntera</w:t>
      </w:r>
      <w:r w:rsidR="004B0531">
        <w:t>tivamente</w:t>
      </w:r>
      <w:proofErr w:type="spellEnd"/>
      <w:r w:rsidR="004B0531">
        <w:t xml:space="preserve"> nas </w:t>
      </w:r>
      <w:proofErr w:type="spellStart"/>
      <w:r w:rsidR="004B0531" w:rsidRPr="00ED5AF4">
        <w:rPr>
          <w:i/>
        </w:rPr>
        <w:t>slider</w:t>
      </w:r>
      <w:proofErr w:type="spellEnd"/>
      <w:r w:rsidR="004B0531" w:rsidRPr="00ED5AF4">
        <w:rPr>
          <w:i/>
        </w:rPr>
        <w:t xml:space="preserve"> </w:t>
      </w:r>
      <w:proofErr w:type="spellStart"/>
      <w:r w:rsidR="004B0531" w:rsidRPr="00ED5AF4">
        <w:rPr>
          <w:i/>
        </w:rPr>
        <w:t>bars</w:t>
      </w:r>
      <w:proofErr w:type="spellEnd"/>
      <w:r w:rsidR="004B0531" w:rsidRPr="00ED5AF4">
        <w:t>,</w:t>
      </w:r>
      <w:r w:rsidR="004B0531">
        <w:t xml:space="preserve"> assim sendo serão necessários esses valores que estão definidos </w:t>
      </w:r>
      <w:r w:rsidR="00E33243">
        <w:t>nas variáveis “</w:t>
      </w:r>
      <w:proofErr w:type="spellStart"/>
      <w:proofErr w:type="gramStart"/>
      <w:r w:rsidR="00E33243">
        <w:t>slider</w:t>
      </w:r>
      <w:proofErr w:type="spellEnd"/>
      <w:r w:rsidR="00E33243">
        <w:t>(</w:t>
      </w:r>
      <w:proofErr w:type="gramEnd"/>
      <w:r w:rsidR="00E33243">
        <w:t>1)”, “</w:t>
      </w:r>
      <w:proofErr w:type="spellStart"/>
      <w:r w:rsidR="00E33243">
        <w:t>slider</w:t>
      </w:r>
      <w:proofErr w:type="spellEnd"/>
      <w:r w:rsidR="00E33243">
        <w:t>(2)” e “</w:t>
      </w:r>
      <w:proofErr w:type="spellStart"/>
      <w:r w:rsidR="00E33243">
        <w:t>slider</w:t>
      </w:r>
      <w:proofErr w:type="spellEnd"/>
      <w:r w:rsidR="00E33243">
        <w:t>(3)” presentes no script “</w:t>
      </w:r>
      <w:proofErr w:type="spellStart"/>
      <w:r w:rsidR="004B0531">
        <w:t>PacienteA.m</w:t>
      </w:r>
      <w:proofErr w:type="spellEnd"/>
      <w:r w:rsidR="004B0531">
        <w:t>”</w:t>
      </w:r>
      <w:r w:rsidR="00E33243">
        <w:t>.  Com esses valore</w:t>
      </w:r>
      <w:r w:rsidR="009024E6">
        <w:t>s</w:t>
      </w:r>
      <w:r w:rsidR="00E33243">
        <w:t xml:space="preserve"> será calculada a percentagem da área</w:t>
      </w:r>
      <w:r>
        <w:t xml:space="preserve"> (255 </w:t>
      </w:r>
      <w:r>
        <w:sym w:font="Wingdings" w:char="F0F3"/>
      </w:r>
      <w:r>
        <w:t xml:space="preserve"> 100).</w:t>
      </w:r>
    </w:p>
    <w:p w14:paraId="62CF02CB" w14:textId="6C1293C1" w:rsidR="008A77EA" w:rsidRPr="00FF464A" w:rsidRDefault="008A77EA" w:rsidP="008A77EA"/>
    <w:p w14:paraId="507C26E3" w14:textId="274FA1A8" w:rsidR="00FF464A" w:rsidRDefault="000F2B37" w:rsidP="001F2B27">
      <w:pPr>
        <w:ind w:firstLine="576"/>
      </w:pPr>
      <w:r>
        <w:rPr>
          <w:noProof/>
          <w:lang w:val="en-GB" w:eastAsia="en-GB"/>
        </w:rPr>
        <w:drawing>
          <wp:anchor distT="0" distB="0" distL="114300" distR="114300" simplePos="0" relativeHeight="251662336" behindDoc="0" locked="0" layoutInCell="1" allowOverlap="1" wp14:anchorId="54034BC2" wp14:editId="47ED9854">
            <wp:simplePos x="0" y="0"/>
            <wp:positionH relativeFrom="margin">
              <wp:posOffset>723265</wp:posOffset>
            </wp:positionH>
            <wp:positionV relativeFrom="paragraph">
              <wp:posOffset>601043</wp:posOffset>
            </wp:positionV>
            <wp:extent cx="5029200" cy="935990"/>
            <wp:effectExtent l="25400" t="25400" r="25400" b="292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0 at 16.45.56.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9359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2B27">
        <w:t>Após o cálculo das percentagens foram criadas variáveis que contaram o numero de pixéis da imagem em cada intervalo. As variáveis criadas foram inicializadas a 0.</w:t>
      </w:r>
    </w:p>
    <w:p w14:paraId="38E846CD" w14:textId="73D401A2" w:rsidR="000F2B37" w:rsidRDefault="000F2B37" w:rsidP="001F2B27"/>
    <w:p w14:paraId="6E286F88" w14:textId="5D92C31F" w:rsidR="00D93FD1" w:rsidRDefault="00D93FD1" w:rsidP="001F2B27">
      <w:pPr>
        <w:sectPr w:rsidR="00D93FD1" w:rsidSect="006E0986">
          <w:pgSz w:w="11900" w:h="16840"/>
          <w:pgMar w:top="1418" w:right="851" w:bottom="1418" w:left="851" w:header="850" w:footer="850" w:gutter="0"/>
          <w:cols w:space="708"/>
          <w:docGrid w:linePitch="360"/>
        </w:sectPr>
      </w:pPr>
    </w:p>
    <w:p w14:paraId="700BC88B" w14:textId="07F3C5F2" w:rsidR="001F2B27" w:rsidRDefault="005C3DE4" w:rsidP="005C3DE4">
      <w:pPr>
        <w:pStyle w:val="Heading3"/>
      </w:pPr>
      <w:bookmarkStart w:id="11" w:name="_Toc501635931"/>
      <w:r>
        <w:lastRenderedPageBreak/>
        <w:t>Estrutura</w:t>
      </w:r>
      <w:r w:rsidR="004F5DB4">
        <w:t>s</w:t>
      </w:r>
      <w:r>
        <w:t xml:space="preserve"> de Controlo</w:t>
      </w:r>
      <w:bookmarkEnd w:id="11"/>
    </w:p>
    <w:p w14:paraId="6EA7DE08" w14:textId="0A474C07" w:rsidR="005C3DE4" w:rsidRPr="005C3DE4" w:rsidRDefault="00695BEB" w:rsidP="00695BEB">
      <w:pPr>
        <w:ind w:firstLine="576"/>
      </w:pPr>
      <w:r>
        <w:rPr>
          <w:noProof/>
          <w:lang w:val="en-GB" w:eastAsia="en-GB"/>
        </w:rPr>
        <w:drawing>
          <wp:anchor distT="0" distB="0" distL="114300" distR="114300" simplePos="0" relativeHeight="251663360" behindDoc="0" locked="0" layoutInCell="1" allowOverlap="1" wp14:anchorId="170E107F" wp14:editId="412DFE13">
            <wp:simplePos x="0" y="0"/>
            <wp:positionH relativeFrom="margin">
              <wp:align>center</wp:align>
            </wp:positionH>
            <wp:positionV relativeFrom="paragraph">
              <wp:posOffset>1097915</wp:posOffset>
            </wp:positionV>
            <wp:extent cx="5029200" cy="2498725"/>
            <wp:effectExtent l="25400" t="25400" r="25400" b="158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20 at 16.54.33.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2498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C3DE4">
        <w:t xml:space="preserve">O </w:t>
      </w:r>
      <w:r w:rsidR="005C3DE4" w:rsidRPr="005A1A9C">
        <w:rPr>
          <w:i/>
        </w:rPr>
        <w:t>script</w:t>
      </w:r>
      <w:r w:rsidR="005C3DE4">
        <w:t xml:space="preserve"> apresenta dois ciclos </w:t>
      </w:r>
      <w:r w:rsidR="005C3DE4" w:rsidRPr="005C3DE4">
        <w:rPr>
          <w:i/>
        </w:rPr>
        <w:t>for</w:t>
      </w:r>
      <w:r w:rsidR="005C3DE4">
        <w:t>, o primeiro para saber o número de linhas que contém a matriz da imagem “PET-</w:t>
      </w:r>
      <w:r w:rsidR="00A1609A">
        <w:t>Body-01” e outro para saber o nú</w:t>
      </w:r>
      <w:r w:rsidR="005C3DE4">
        <w:t xml:space="preserve">mero de colunas da matriz dessa mesma imagem. Dentro </w:t>
      </w:r>
      <w:r w:rsidR="005A1A9C">
        <w:t xml:space="preserve">dos ciclos </w:t>
      </w:r>
      <w:r w:rsidR="005A1A9C" w:rsidRPr="005A1A9C">
        <w:rPr>
          <w:i/>
        </w:rPr>
        <w:t>for</w:t>
      </w:r>
      <w:r w:rsidR="005A1A9C">
        <w:t xml:space="preserve"> foram utilizados </w:t>
      </w:r>
      <w:proofErr w:type="spellStart"/>
      <w:r w:rsidR="005A1A9C" w:rsidRPr="005A1A9C">
        <w:rPr>
          <w:i/>
        </w:rPr>
        <w:t>if’s</w:t>
      </w:r>
      <w:proofErr w:type="spellEnd"/>
      <w:r w:rsidR="005A1A9C">
        <w:t xml:space="preserve"> para fazer verificação de cada um dos intervalos sendo que para cada um dos intervalos irá ser incrementado um pixel ao numero de pixéis já existentes</w:t>
      </w:r>
      <w:r w:rsidR="00A1609A">
        <w:t xml:space="preserve"> em cada intervalo</w:t>
      </w:r>
      <w:r w:rsidR="005A1A9C">
        <w:t>.</w:t>
      </w:r>
    </w:p>
    <w:p w14:paraId="18AAE1DF" w14:textId="3AFFCD10" w:rsidR="005C3DE4" w:rsidRDefault="005C3DE4" w:rsidP="005C3DE4"/>
    <w:p w14:paraId="3CBB68D1" w14:textId="77777777" w:rsidR="00EB4B11" w:rsidRDefault="00EB4B11" w:rsidP="00475031">
      <w:pPr>
        <w:pStyle w:val="Heading3"/>
        <w:sectPr w:rsidR="00EB4B11" w:rsidSect="006E0986">
          <w:pgSz w:w="11900" w:h="16840"/>
          <w:pgMar w:top="1418" w:right="851" w:bottom="1418" w:left="851" w:header="850" w:footer="850" w:gutter="0"/>
          <w:cols w:space="708"/>
          <w:docGrid w:linePitch="360"/>
        </w:sectPr>
      </w:pPr>
    </w:p>
    <w:p w14:paraId="2392B176" w14:textId="02241161" w:rsidR="005C3DE4" w:rsidRDefault="00475031" w:rsidP="00475031">
      <w:pPr>
        <w:pStyle w:val="Heading3"/>
      </w:pPr>
      <w:bookmarkStart w:id="12" w:name="_Toc501635932"/>
      <w:r>
        <w:lastRenderedPageBreak/>
        <w:t>Apresentação de Resultados</w:t>
      </w:r>
      <w:bookmarkEnd w:id="12"/>
      <w:r>
        <w:t xml:space="preserve"> </w:t>
      </w:r>
    </w:p>
    <w:p w14:paraId="2B9CCA83" w14:textId="55195739" w:rsidR="00475031" w:rsidRDefault="00475031" w:rsidP="000F2B37">
      <w:pPr>
        <w:ind w:firstLine="576"/>
      </w:pPr>
      <w:r>
        <w:t>Os resultados serão apresentados na consola, mas antes disso os valores de percentagem serão convertidos em valores de área.</w:t>
      </w:r>
    </w:p>
    <w:tbl>
      <w:tblPr>
        <w:tblStyle w:val="TableGrid"/>
        <w:tblW w:w="0" w:type="auto"/>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none" w:sz="0" w:space="0" w:color="auto"/>
          <w:insideV w:val="single" w:sz="18" w:space="0" w:color="auto"/>
        </w:tblBorders>
        <w:tblLook w:val="04A0" w:firstRow="1" w:lastRow="0" w:firstColumn="1" w:lastColumn="0" w:noHBand="0" w:noVBand="1"/>
      </w:tblPr>
      <w:tblGrid>
        <w:gridCol w:w="5076"/>
        <w:gridCol w:w="5076"/>
      </w:tblGrid>
      <w:tr w:rsidR="00EB4B11" w14:paraId="19F7D7D4" w14:textId="77777777" w:rsidTr="003A642D">
        <w:tc>
          <w:tcPr>
            <w:tcW w:w="10188" w:type="dxa"/>
            <w:gridSpan w:val="2"/>
            <w:tcBorders>
              <w:bottom w:val="single" w:sz="18" w:space="0" w:color="A6A6A6" w:themeColor="background1" w:themeShade="A6"/>
            </w:tcBorders>
            <w:shd w:val="clear" w:color="auto" w:fill="D9D9D9" w:themeFill="background1" w:themeFillShade="D9"/>
          </w:tcPr>
          <w:p w14:paraId="0CD9C8C5" w14:textId="77777777" w:rsidR="00EB4B11" w:rsidRPr="008F567E" w:rsidRDefault="00EB4B11" w:rsidP="003A642D">
            <w:pPr>
              <w:jc w:val="center"/>
              <w:rPr>
                <w:b/>
              </w:rPr>
            </w:pPr>
            <w:r w:rsidRPr="00D727B0">
              <w:rPr>
                <w:b/>
                <w:color w:val="000000" w:themeColor="text1"/>
              </w:rPr>
              <w:t>RESULTADOS OBTIDOS</w:t>
            </w:r>
          </w:p>
        </w:tc>
      </w:tr>
      <w:tr w:rsidR="00EB4B11" w14:paraId="6A3BAFDF" w14:textId="77777777" w:rsidTr="003A642D">
        <w:trPr>
          <w:trHeight w:val="4295"/>
        </w:trPr>
        <w:tc>
          <w:tcPr>
            <w:tcW w:w="5094" w:type="dxa"/>
            <w:tcBorders>
              <w:top w:val="single" w:sz="18" w:space="0" w:color="A6A6A6" w:themeColor="background1" w:themeShade="A6"/>
              <w:bottom w:val="single" w:sz="18" w:space="0" w:color="A6A6A6" w:themeColor="background1" w:themeShade="A6"/>
              <w:right w:val="single" w:sz="18" w:space="0" w:color="A6A6A6" w:themeColor="background1" w:themeShade="A6"/>
            </w:tcBorders>
          </w:tcPr>
          <w:p w14:paraId="541FA493" w14:textId="2942C8E0" w:rsidR="00EB4B11" w:rsidRDefault="00EB4B11" w:rsidP="003A642D">
            <w:r>
              <w:rPr>
                <w:noProof/>
                <w:lang w:val="en-GB" w:eastAsia="en-GB"/>
              </w:rPr>
              <w:drawing>
                <wp:anchor distT="0" distB="0" distL="114300" distR="114300" simplePos="0" relativeHeight="251669504" behindDoc="0" locked="0" layoutInCell="1" allowOverlap="1" wp14:anchorId="2734742F" wp14:editId="706FD4A4">
                  <wp:simplePos x="0" y="0"/>
                  <wp:positionH relativeFrom="margin">
                    <wp:align>center</wp:align>
                  </wp:positionH>
                  <wp:positionV relativeFrom="margin">
                    <wp:posOffset>175260</wp:posOffset>
                  </wp:positionV>
                  <wp:extent cx="2588400" cy="4406510"/>
                  <wp:effectExtent l="25400" t="25400" r="27940" b="133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jpeg"/>
                          <pic:cNvPicPr/>
                        </pic:nvPicPr>
                        <pic:blipFill>
                          <a:blip r:embed="rId19">
                            <a:extLst>
                              <a:ext uri="{28A0092B-C50C-407E-A947-70E740481C1C}">
                                <a14:useLocalDpi xmlns:a14="http://schemas.microsoft.com/office/drawing/2010/main" val="0"/>
                              </a:ext>
                            </a:extLst>
                          </a:blip>
                          <a:stretch>
                            <a:fillRect/>
                          </a:stretch>
                        </pic:blipFill>
                        <pic:spPr>
                          <a:xfrm>
                            <a:off x="0" y="0"/>
                            <a:ext cx="2588400" cy="4406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5094" w:type="dxa"/>
            <w:tcBorders>
              <w:top w:val="single" w:sz="18" w:space="0" w:color="A6A6A6" w:themeColor="background1" w:themeShade="A6"/>
              <w:left w:val="single" w:sz="18" w:space="0" w:color="A6A6A6" w:themeColor="background1" w:themeShade="A6"/>
              <w:bottom w:val="single" w:sz="18" w:space="0" w:color="A6A6A6" w:themeColor="background1" w:themeShade="A6"/>
            </w:tcBorders>
          </w:tcPr>
          <w:p w14:paraId="5CF97CF5" w14:textId="4616BF6F" w:rsidR="00EB4B11" w:rsidRDefault="00A03058" w:rsidP="003A642D">
            <w:r>
              <w:rPr>
                <w:noProof/>
                <w:lang w:val="en-GB" w:eastAsia="en-GB"/>
              </w:rPr>
              <w:drawing>
                <wp:anchor distT="0" distB="0" distL="114300" distR="114300" simplePos="0" relativeHeight="251670528" behindDoc="0" locked="0" layoutInCell="1" allowOverlap="1" wp14:anchorId="7E5B2AD8" wp14:editId="74E97A51">
                  <wp:simplePos x="0" y="0"/>
                  <wp:positionH relativeFrom="margin">
                    <wp:align>center</wp:align>
                  </wp:positionH>
                  <wp:positionV relativeFrom="paragraph">
                    <wp:posOffset>1029970</wp:posOffset>
                  </wp:positionV>
                  <wp:extent cx="2588400" cy="2078238"/>
                  <wp:effectExtent l="25400" t="25400" r="27940" b="304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jpeg"/>
                          <pic:cNvPicPr/>
                        </pic:nvPicPr>
                        <pic:blipFill>
                          <a:blip r:embed="rId20">
                            <a:extLst>
                              <a:ext uri="{28A0092B-C50C-407E-A947-70E740481C1C}">
                                <a14:useLocalDpi xmlns:a14="http://schemas.microsoft.com/office/drawing/2010/main" val="0"/>
                              </a:ext>
                            </a:extLst>
                          </a:blip>
                          <a:stretch>
                            <a:fillRect/>
                          </a:stretch>
                        </pic:blipFill>
                        <pic:spPr>
                          <a:xfrm>
                            <a:off x="0" y="0"/>
                            <a:ext cx="2588400" cy="207823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14:paraId="6F15A19B" w14:textId="77777777" w:rsidR="00EB4B11" w:rsidRPr="00475031" w:rsidRDefault="00EB4B11" w:rsidP="000F2B37">
      <w:pPr>
        <w:ind w:firstLine="576"/>
      </w:pPr>
    </w:p>
    <w:p w14:paraId="6EC17DD4" w14:textId="77777777" w:rsidR="00475031" w:rsidRPr="00475031" w:rsidRDefault="00475031" w:rsidP="00475031">
      <w:pPr>
        <w:sectPr w:rsidR="00475031" w:rsidRPr="00475031" w:rsidSect="006E0986">
          <w:pgSz w:w="11900" w:h="16840"/>
          <w:pgMar w:top="1418" w:right="851" w:bottom="1418" w:left="851" w:header="850" w:footer="850" w:gutter="0"/>
          <w:cols w:space="708"/>
          <w:docGrid w:linePitch="360"/>
        </w:sectPr>
      </w:pPr>
    </w:p>
    <w:p w14:paraId="67F12C2F" w14:textId="1B92BDC7" w:rsidR="005A0831" w:rsidRDefault="005A0831" w:rsidP="005A0831">
      <w:pPr>
        <w:pStyle w:val="Heading2"/>
      </w:pPr>
      <w:bookmarkStart w:id="13" w:name="_Toc501635933"/>
      <w:r>
        <w:lastRenderedPageBreak/>
        <w:t>Paciente B</w:t>
      </w:r>
      <w:bookmarkEnd w:id="13"/>
    </w:p>
    <w:p w14:paraId="0D42843F" w14:textId="2B6204A2" w:rsidR="00266617" w:rsidRDefault="00266617" w:rsidP="00266617">
      <w:pPr>
        <w:ind w:firstLine="360"/>
      </w:pPr>
      <w:r w:rsidRPr="005A0831">
        <w:t>A imagem “</w:t>
      </w:r>
      <w:r>
        <w:t>PET-Body-02</w:t>
      </w:r>
      <w:r w:rsidRPr="005A0831">
        <w:t xml:space="preserve">.jpg” tem uma escala de atividade </w:t>
      </w:r>
      <w:r>
        <w:t>cel</w:t>
      </w:r>
      <w:r w:rsidRPr="005A0831">
        <w:t>ular que vai desde o “</w:t>
      </w:r>
      <w:r>
        <w:t>preto</w:t>
      </w:r>
      <w:r w:rsidRPr="005A0831">
        <w:t>”</w:t>
      </w:r>
      <w:r>
        <w:t xml:space="preserve"> (0% de atividade) ao “</w:t>
      </w:r>
      <w:r w:rsidR="00784CE9">
        <w:t>branco</w:t>
      </w:r>
      <w:r>
        <w:t>” (100% de atividade), permitindo observar graficamente a atividade celular do paciente.</w:t>
      </w:r>
    </w:p>
    <w:p w14:paraId="236A7331" w14:textId="3CC8ACAF" w:rsidR="00755064" w:rsidRDefault="00755064" w:rsidP="00755064">
      <w:pPr>
        <w:ind w:firstLine="360"/>
      </w:pPr>
      <w:r>
        <w:t>Em relação ao Paciente B, pretende-se que, aplicando técnicas de analise de imagem</w:t>
      </w:r>
      <w:r w:rsidR="005E69F6">
        <w:t>,</w:t>
      </w:r>
      <w:r>
        <w:t xml:space="preserve"> no MATLAB</w:t>
      </w:r>
      <w:r w:rsidR="005E69F6">
        <w:t xml:space="preserve">, </w:t>
      </w:r>
      <w:r w:rsidR="002A493A">
        <w:t>se transforme a imagem original numa imagem a cores, com a escala seguinte:</w:t>
      </w:r>
    </w:p>
    <w:p w14:paraId="7055D012" w14:textId="0FFD6BFA" w:rsidR="002A493A" w:rsidRDefault="002A493A" w:rsidP="002A493A">
      <w:r w:rsidRPr="002A493A">
        <w:t>Preto</w:t>
      </w:r>
      <w:r>
        <w:t xml:space="preserve"> </w:t>
      </w:r>
      <w:r w:rsidRPr="002A493A">
        <w:t>(0%)</w:t>
      </w:r>
    </w:p>
    <w:p w14:paraId="0A4E2FAF" w14:textId="0EE05741" w:rsidR="002A493A" w:rsidRDefault="002A493A" w:rsidP="002A493A">
      <w:pPr>
        <w:pStyle w:val="ListParagraph"/>
        <w:numPr>
          <w:ilvl w:val="0"/>
          <w:numId w:val="37"/>
        </w:numPr>
      </w:pPr>
      <w:r w:rsidRPr="002A493A">
        <w:t>Azul</w:t>
      </w:r>
      <w:r>
        <w:t xml:space="preserve"> </w:t>
      </w:r>
      <w:r w:rsidRPr="002A493A">
        <w:t>(1% - 25%)</w:t>
      </w:r>
      <w:r>
        <w:t>;</w:t>
      </w:r>
    </w:p>
    <w:p w14:paraId="73D7D329" w14:textId="4F800B90" w:rsidR="002A493A" w:rsidRDefault="002A493A" w:rsidP="002A493A">
      <w:pPr>
        <w:pStyle w:val="ListParagraph"/>
        <w:numPr>
          <w:ilvl w:val="0"/>
          <w:numId w:val="37"/>
        </w:numPr>
      </w:pPr>
      <w:r w:rsidRPr="002A493A">
        <w:t>Verde</w:t>
      </w:r>
      <w:r>
        <w:t xml:space="preserve"> </w:t>
      </w:r>
      <w:r w:rsidRPr="002A493A">
        <w:t>(26% - 50%)</w:t>
      </w:r>
      <w:r>
        <w:t>;</w:t>
      </w:r>
    </w:p>
    <w:p w14:paraId="33CFCA8B" w14:textId="7E4880EE" w:rsidR="002A493A" w:rsidRDefault="002A493A" w:rsidP="002A493A">
      <w:pPr>
        <w:pStyle w:val="ListParagraph"/>
        <w:numPr>
          <w:ilvl w:val="0"/>
          <w:numId w:val="37"/>
        </w:numPr>
      </w:pPr>
      <w:r w:rsidRPr="002A493A">
        <w:t>Amarelo</w:t>
      </w:r>
      <w:r>
        <w:t xml:space="preserve"> </w:t>
      </w:r>
      <w:r w:rsidRPr="002A493A">
        <w:t>(51</w:t>
      </w:r>
      <w:r>
        <w:t>% - 75%);</w:t>
      </w:r>
    </w:p>
    <w:p w14:paraId="2E08E171" w14:textId="3E8720B3" w:rsidR="002A493A" w:rsidRPr="00F535B5" w:rsidRDefault="002A493A" w:rsidP="002A493A">
      <w:pPr>
        <w:pStyle w:val="ListParagraph"/>
        <w:numPr>
          <w:ilvl w:val="0"/>
          <w:numId w:val="37"/>
        </w:numPr>
        <w:rPr>
          <w:rFonts w:ascii="Times" w:hAnsi="Times" w:cs="Times"/>
        </w:rPr>
      </w:pPr>
      <w:r>
        <w:t>Vermelho (76% - 100%).</w:t>
      </w:r>
    </w:p>
    <w:p w14:paraId="1D5BB00E" w14:textId="03C63118" w:rsidR="00F535B5" w:rsidRDefault="00F535B5" w:rsidP="00F535B5">
      <w:pPr>
        <w:ind w:firstLine="360"/>
      </w:pPr>
      <w:r>
        <w:t>Podendo o utilizador alter</w:t>
      </w:r>
      <w:r w:rsidR="00EB4D13">
        <w:t xml:space="preserve">ar os limites </w:t>
      </w:r>
      <w:proofErr w:type="spellStart"/>
      <w:r w:rsidR="00EB4D13">
        <w:t>i</w:t>
      </w:r>
      <w:r w:rsidR="00C31000">
        <w:t>ntera</w:t>
      </w:r>
      <w:r w:rsidR="00EB4D13">
        <w:t>tivamente</w:t>
      </w:r>
      <w:proofErr w:type="spellEnd"/>
      <w:r w:rsidR="00EB4D13">
        <w:t>.</w:t>
      </w:r>
    </w:p>
    <w:p w14:paraId="508BEF5C" w14:textId="2694F300" w:rsidR="00755064" w:rsidRDefault="00EB4D13" w:rsidP="00EB4D13">
      <w:pPr>
        <w:pStyle w:val="Heading3"/>
      </w:pPr>
      <w:bookmarkStart w:id="14" w:name="_Toc501635934"/>
      <w:r>
        <w:t>Carregamento e Dimensões da Imagem</w:t>
      </w:r>
      <w:bookmarkEnd w:id="14"/>
    </w:p>
    <w:p w14:paraId="44D60311" w14:textId="7F54134A" w:rsidR="00EB4D13" w:rsidRDefault="00EB4D13" w:rsidP="00EB4D13">
      <w:pPr>
        <w:rPr>
          <w:sz w:val="21"/>
        </w:rPr>
      </w:pPr>
      <w:r w:rsidRPr="00FF464A">
        <w:rPr>
          <w:sz w:val="21"/>
        </w:rPr>
        <w:t>[Códig</w:t>
      </w:r>
      <w:r>
        <w:rPr>
          <w:sz w:val="21"/>
        </w:rPr>
        <w:t>o referente ao script “</w:t>
      </w:r>
      <w:proofErr w:type="spellStart"/>
      <w:r>
        <w:rPr>
          <w:sz w:val="21"/>
        </w:rPr>
        <w:t>PacienteB</w:t>
      </w:r>
      <w:r w:rsidRPr="00FF464A">
        <w:rPr>
          <w:sz w:val="21"/>
        </w:rPr>
        <w:t>.m</w:t>
      </w:r>
      <w:proofErr w:type="spellEnd"/>
      <w:r w:rsidRPr="00FF464A">
        <w:rPr>
          <w:sz w:val="21"/>
        </w:rPr>
        <w:t>”]</w:t>
      </w:r>
    </w:p>
    <w:p w14:paraId="66FAD0B1" w14:textId="77777777" w:rsidR="000B49FE" w:rsidRDefault="000B49FE" w:rsidP="00EB4D13">
      <w:pPr>
        <w:rPr>
          <w:sz w:val="21"/>
        </w:rPr>
      </w:pPr>
    </w:p>
    <w:p w14:paraId="69B562D1" w14:textId="65561F7D" w:rsidR="00D55D69" w:rsidRDefault="00D55D69" w:rsidP="00D55D69">
      <w:pPr>
        <w:ind w:firstLine="720"/>
      </w:pPr>
      <w:r>
        <w:t>Para o carregamento da imagem foi utilizada uma variável (img2) que</w:t>
      </w:r>
      <w:r w:rsidR="00C31000">
        <w:t>,</w:t>
      </w:r>
      <w:r>
        <w:t xml:space="preserve"> através do comando “</w:t>
      </w:r>
      <w:proofErr w:type="spellStart"/>
      <w:r w:rsidRPr="00345A1A">
        <w:rPr>
          <w:i/>
        </w:rPr>
        <w:t>imread</w:t>
      </w:r>
      <w:proofErr w:type="spellEnd"/>
      <w:r>
        <w:t>”</w:t>
      </w:r>
      <w:r w:rsidR="00907848">
        <w:t>,</w:t>
      </w:r>
      <w:r>
        <w:t xml:space="preserve"> lê a imagem que está localizada na mesma pasta onde foi criado o </w:t>
      </w:r>
      <w:r w:rsidRPr="00345A1A">
        <w:rPr>
          <w:i/>
        </w:rPr>
        <w:t>script</w:t>
      </w:r>
      <w:r>
        <w:t xml:space="preserve">. </w:t>
      </w:r>
    </w:p>
    <w:p w14:paraId="6E9CE6F5" w14:textId="7C37580B" w:rsidR="00D55D69" w:rsidRPr="00345A1A" w:rsidRDefault="006335F5" w:rsidP="00D55D69">
      <w:pPr>
        <w:ind w:firstLine="720"/>
      </w:pPr>
      <w:r>
        <w:rPr>
          <w:noProof/>
          <w:lang w:val="en-GB" w:eastAsia="en-GB"/>
        </w:rPr>
        <w:drawing>
          <wp:anchor distT="0" distB="0" distL="114300" distR="114300" simplePos="0" relativeHeight="251665408" behindDoc="0" locked="0" layoutInCell="1" allowOverlap="1" wp14:anchorId="1AD4C3B7" wp14:editId="597CD199">
            <wp:simplePos x="0" y="0"/>
            <wp:positionH relativeFrom="margin">
              <wp:posOffset>723265</wp:posOffset>
            </wp:positionH>
            <wp:positionV relativeFrom="paragraph">
              <wp:posOffset>557819</wp:posOffset>
            </wp:positionV>
            <wp:extent cx="5029200" cy="525145"/>
            <wp:effectExtent l="25400" t="25400" r="25400" b="336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21 at 12.38.25.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5251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55D69">
        <w:t>Em seguida, a variável (img2Size) vai ler o tamanho da matriz da imagem através do comando “</w:t>
      </w:r>
      <w:proofErr w:type="spellStart"/>
      <w:r w:rsidR="00D55D69" w:rsidRPr="00345A1A">
        <w:rPr>
          <w:i/>
        </w:rPr>
        <w:t>size</w:t>
      </w:r>
      <w:proofErr w:type="spellEnd"/>
      <w:r w:rsidR="00D55D69">
        <w:t>”.</w:t>
      </w:r>
    </w:p>
    <w:p w14:paraId="3F250E30" w14:textId="23973E22" w:rsidR="000B49FE" w:rsidRPr="00FF464A" w:rsidRDefault="000B49FE" w:rsidP="000B49FE"/>
    <w:p w14:paraId="284E4F8D" w14:textId="77777777" w:rsidR="00963C33" w:rsidRDefault="00963C33" w:rsidP="00EB4D13">
      <w:pPr>
        <w:sectPr w:rsidR="00963C33" w:rsidSect="006E0986">
          <w:pgSz w:w="11900" w:h="16840"/>
          <w:pgMar w:top="1418" w:right="851" w:bottom="1418" w:left="851" w:header="850" w:footer="850" w:gutter="0"/>
          <w:cols w:space="708"/>
          <w:docGrid w:linePitch="360"/>
        </w:sectPr>
      </w:pPr>
    </w:p>
    <w:p w14:paraId="6348693B" w14:textId="77777777" w:rsidR="00963C33" w:rsidRDefault="00963C33" w:rsidP="00963C33">
      <w:pPr>
        <w:pStyle w:val="Heading3"/>
      </w:pPr>
      <w:bookmarkStart w:id="15" w:name="_Toc501635935"/>
      <w:r>
        <w:lastRenderedPageBreak/>
        <w:t xml:space="preserve">Criação das </w:t>
      </w:r>
      <w:r>
        <w:rPr>
          <w:i/>
        </w:rPr>
        <w:t xml:space="preserve">Slide </w:t>
      </w:r>
      <w:proofErr w:type="spellStart"/>
      <w:r>
        <w:rPr>
          <w:i/>
        </w:rPr>
        <w:t>B</w:t>
      </w:r>
      <w:r w:rsidRPr="00553AF5">
        <w:rPr>
          <w:i/>
        </w:rPr>
        <w:t>ars</w:t>
      </w:r>
      <w:bookmarkEnd w:id="15"/>
      <w:proofErr w:type="spellEnd"/>
    </w:p>
    <w:p w14:paraId="41718767" w14:textId="3B619437" w:rsidR="002534D1" w:rsidRDefault="002534D1" w:rsidP="002534D1">
      <w:pPr>
        <w:ind w:firstLine="576"/>
      </w:pPr>
      <w:r>
        <w:rPr>
          <w:noProof/>
          <w:lang w:val="en-GB" w:eastAsia="en-GB"/>
        </w:rPr>
        <w:drawing>
          <wp:anchor distT="0" distB="0" distL="114300" distR="114300" simplePos="0" relativeHeight="251666432" behindDoc="0" locked="0" layoutInCell="1" allowOverlap="1" wp14:anchorId="522BED85" wp14:editId="1593EF3B">
            <wp:simplePos x="0" y="0"/>
            <wp:positionH relativeFrom="margin">
              <wp:posOffset>723265</wp:posOffset>
            </wp:positionH>
            <wp:positionV relativeFrom="paragraph">
              <wp:posOffset>1080801</wp:posOffset>
            </wp:positionV>
            <wp:extent cx="5029200" cy="5366385"/>
            <wp:effectExtent l="25400" t="25400" r="25400" b="184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21 at 12.46.16.png"/>
                    <pic:cNvPicPr/>
                  </pic:nvPicPr>
                  <pic:blipFill>
                    <a:blip r:embed="rId22">
                      <a:extLst>
                        <a:ext uri="{28A0092B-C50C-407E-A947-70E740481C1C}">
                          <a14:useLocalDpi xmlns:a14="http://schemas.microsoft.com/office/drawing/2010/main" val="0"/>
                        </a:ext>
                      </a:extLst>
                    </a:blip>
                    <a:stretch>
                      <a:fillRect/>
                    </a:stretch>
                  </pic:blipFill>
                  <pic:spPr>
                    <a:xfrm>
                      <a:off x="0" y="0"/>
                      <a:ext cx="5029200" cy="53663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63C33">
        <w:t xml:space="preserve">Neste exercício foram criadas quatro </w:t>
      </w:r>
      <w:r w:rsidR="00963C33" w:rsidRPr="00553AF5">
        <w:rPr>
          <w:i/>
        </w:rPr>
        <w:t xml:space="preserve">slide </w:t>
      </w:r>
      <w:proofErr w:type="spellStart"/>
      <w:r w:rsidR="00963C33" w:rsidRPr="00553AF5">
        <w:rPr>
          <w:i/>
        </w:rPr>
        <w:t>bars</w:t>
      </w:r>
      <w:proofErr w:type="spellEnd"/>
      <w:r w:rsidR="00963C33">
        <w:t xml:space="preserve">. A primeira </w:t>
      </w:r>
      <w:r w:rsidR="00963C33" w:rsidRPr="00553AF5">
        <w:rPr>
          <w:i/>
        </w:rPr>
        <w:t>slide bar</w:t>
      </w:r>
      <w:r w:rsidR="00963C33">
        <w:t xml:space="preserve"> está definida com um limite de 0%, a segunda com 25%, a terceira 50% e finalmente a quarta com 75%. Com estes limites será possível o utilizador controlar os níveis de cor.</w:t>
      </w:r>
      <w:r w:rsidRPr="002534D1">
        <w:t xml:space="preserve"> </w:t>
      </w:r>
      <w:r>
        <w:t xml:space="preserve">O </w:t>
      </w:r>
      <w:proofErr w:type="spellStart"/>
      <w:r w:rsidR="004C2589" w:rsidRPr="004C2589">
        <w:rPr>
          <w:i/>
        </w:rPr>
        <w:t>c</w:t>
      </w:r>
      <w:r w:rsidRPr="004C2589">
        <w:rPr>
          <w:i/>
        </w:rPr>
        <w:t>allback</w:t>
      </w:r>
      <w:proofErr w:type="spellEnd"/>
      <w:r>
        <w:t xml:space="preserve"> de cada dos </w:t>
      </w:r>
      <w:proofErr w:type="spellStart"/>
      <w:r w:rsidRPr="002534D1">
        <w:rPr>
          <w:i/>
        </w:rPr>
        <w:t>sliders</w:t>
      </w:r>
      <w:proofErr w:type="spellEnd"/>
      <w:r>
        <w:t xml:space="preserve"> chama o script “</w:t>
      </w:r>
      <w:proofErr w:type="spellStart"/>
      <w:r>
        <w:t>CorPacienteB.m</w:t>
      </w:r>
      <w:proofErr w:type="spellEnd"/>
      <w:r>
        <w:t>”.</w:t>
      </w:r>
    </w:p>
    <w:p w14:paraId="4BD82F97" w14:textId="25501921" w:rsidR="00266617" w:rsidRDefault="00266617" w:rsidP="00266617"/>
    <w:p w14:paraId="080E6B06" w14:textId="77777777" w:rsidR="00EE52D2" w:rsidRDefault="00EE52D2" w:rsidP="00595AC6">
      <w:pPr>
        <w:sectPr w:rsidR="00EE52D2" w:rsidSect="006E0986">
          <w:pgSz w:w="11900" w:h="16840"/>
          <w:pgMar w:top="1418" w:right="851" w:bottom="1418" w:left="851" w:header="850" w:footer="850" w:gutter="0"/>
          <w:cols w:space="708"/>
          <w:docGrid w:linePitch="360"/>
        </w:sectPr>
      </w:pPr>
    </w:p>
    <w:p w14:paraId="35FE70BC" w14:textId="494EB223" w:rsidR="00EE52D2" w:rsidRDefault="00EE52D2" w:rsidP="00EE52D2">
      <w:pPr>
        <w:pStyle w:val="Heading3"/>
      </w:pPr>
      <w:bookmarkStart w:id="16" w:name="_Toc501635936"/>
      <w:r>
        <w:lastRenderedPageBreak/>
        <w:t>Cálculo da Percentagem da Área em RGB</w:t>
      </w:r>
      <w:bookmarkEnd w:id="16"/>
    </w:p>
    <w:p w14:paraId="7D37BB14" w14:textId="34932C7E" w:rsidR="00EE52D2" w:rsidRDefault="00EE52D2" w:rsidP="00EE52D2">
      <w:pPr>
        <w:rPr>
          <w:sz w:val="21"/>
        </w:rPr>
      </w:pPr>
      <w:r w:rsidRPr="00FF464A">
        <w:rPr>
          <w:sz w:val="21"/>
        </w:rPr>
        <w:t>[Código referente ao sc</w:t>
      </w:r>
      <w:r w:rsidR="001A07C1">
        <w:rPr>
          <w:sz w:val="21"/>
        </w:rPr>
        <w:t>ript “</w:t>
      </w:r>
      <w:proofErr w:type="spellStart"/>
      <w:r w:rsidR="001A07C1">
        <w:rPr>
          <w:sz w:val="21"/>
        </w:rPr>
        <w:t>CorPacienteB</w:t>
      </w:r>
      <w:r w:rsidRPr="00FF464A">
        <w:rPr>
          <w:sz w:val="21"/>
        </w:rPr>
        <w:t>.m</w:t>
      </w:r>
      <w:proofErr w:type="spellEnd"/>
      <w:r w:rsidRPr="00FF464A">
        <w:rPr>
          <w:sz w:val="21"/>
        </w:rPr>
        <w:t>”]</w:t>
      </w:r>
    </w:p>
    <w:p w14:paraId="2C2C7D4D" w14:textId="77777777" w:rsidR="00EE52D2" w:rsidRDefault="00EE52D2" w:rsidP="0084639E"/>
    <w:p w14:paraId="56448103" w14:textId="6C70FDF2" w:rsidR="0084639E" w:rsidRDefault="000D31A8" w:rsidP="009E0091">
      <w:pPr>
        <w:ind w:firstLine="432"/>
      </w:pPr>
      <w:r>
        <w:rPr>
          <w:noProof/>
          <w:lang w:val="en-GB" w:eastAsia="en-GB"/>
        </w:rPr>
        <w:drawing>
          <wp:anchor distT="0" distB="0" distL="114300" distR="114300" simplePos="0" relativeHeight="251667456" behindDoc="0" locked="0" layoutInCell="1" allowOverlap="1" wp14:anchorId="3B155DE4" wp14:editId="2113164A">
            <wp:simplePos x="0" y="0"/>
            <wp:positionH relativeFrom="margin">
              <wp:posOffset>723265</wp:posOffset>
            </wp:positionH>
            <wp:positionV relativeFrom="paragraph">
              <wp:posOffset>1111979</wp:posOffset>
            </wp:positionV>
            <wp:extent cx="5029200" cy="2353310"/>
            <wp:effectExtent l="25400" t="25400" r="25400" b="342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21 at 12.49.50.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23533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E0091">
        <w:t>O C</w:t>
      </w:r>
      <w:r w:rsidR="00C31000">
        <w:t>á</w:t>
      </w:r>
      <w:r w:rsidR="009E0091">
        <w:t xml:space="preserve">lculo da Percentagem da Área convertida em RGB irá necessitar dos valores que o utilizador definir interactivamente nas </w:t>
      </w:r>
      <w:proofErr w:type="spellStart"/>
      <w:r w:rsidR="009E0091" w:rsidRPr="00ED5AF4">
        <w:rPr>
          <w:i/>
        </w:rPr>
        <w:t>slider</w:t>
      </w:r>
      <w:proofErr w:type="spellEnd"/>
      <w:r w:rsidR="009E0091" w:rsidRPr="00ED5AF4">
        <w:rPr>
          <w:i/>
        </w:rPr>
        <w:t xml:space="preserve"> </w:t>
      </w:r>
      <w:proofErr w:type="spellStart"/>
      <w:r w:rsidR="009E0091" w:rsidRPr="00ED5AF4">
        <w:rPr>
          <w:i/>
        </w:rPr>
        <w:t>bars</w:t>
      </w:r>
      <w:proofErr w:type="spellEnd"/>
      <w:r w:rsidR="009E0091" w:rsidRPr="00ED5AF4">
        <w:t>,</w:t>
      </w:r>
      <w:r w:rsidR="009E0091">
        <w:t xml:space="preserve"> assim sendo serão necessários esses valores que estão definidos nas variáveis </w:t>
      </w:r>
      <w:r w:rsidR="00111C8B">
        <w:t>“</w:t>
      </w:r>
      <w:proofErr w:type="spellStart"/>
      <w:proofErr w:type="gramStart"/>
      <w:r w:rsidR="00111C8B">
        <w:t>slider</w:t>
      </w:r>
      <w:proofErr w:type="spellEnd"/>
      <w:r w:rsidR="00111C8B">
        <w:t>(</w:t>
      </w:r>
      <w:proofErr w:type="gramEnd"/>
      <w:r w:rsidR="00111C8B">
        <w:t>1)”, “</w:t>
      </w:r>
      <w:proofErr w:type="spellStart"/>
      <w:r w:rsidR="00111C8B">
        <w:t>slider</w:t>
      </w:r>
      <w:proofErr w:type="spellEnd"/>
      <w:r w:rsidR="00111C8B">
        <w:t>(2)”,</w:t>
      </w:r>
      <w:r w:rsidR="009E0091">
        <w:t xml:space="preserve"> “</w:t>
      </w:r>
      <w:proofErr w:type="spellStart"/>
      <w:r w:rsidR="009E0091">
        <w:t>slider</w:t>
      </w:r>
      <w:proofErr w:type="spellEnd"/>
      <w:r w:rsidR="009E0091">
        <w:t xml:space="preserve">(3)” </w:t>
      </w:r>
      <w:r w:rsidR="00111C8B">
        <w:t>e “</w:t>
      </w:r>
      <w:proofErr w:type="spellStart"/>
      <w:r w:rsidR="00111C8B">
        <w:t>slider</w:t>
      </w:r>
      <w:proofErr w:type="spellEnd"/>
      <w:r w:rsidR="00111C8B">
        <w:t xml:space="preserve">(4)” </w:t>
      </w:r>
      <w:r w:rsidR="009E0091">
        <w:t>presentes no script “</w:t>
      </w:r>
      <w:proofErr w:type="spellStart"/>
      <w:r w:rsidR="00111C8B">
        <w:t>PacienteB</w:t>
      </w:r>
      <w:r w:rsidR="009E0091">
        <w:t>.m</w:t>
      </w:r>
      <w:proofErr w:type="spellEnd"/>
      <w:r w:rsidR="009E0091">
        <w:t>”.  Com esses valore</w:t>
      </w:r>
      <w:r w:rsidR="00111C8B">
        <w:t>s</w:t>
      </w:r>
      <w:r w:rsidR="009E0091">
        <w:t xml:space="preserve"> será calculada a percentagem da área </w:t>
      </w:r>
      <w:r w:rsidR="00111C8B">
        <w:t>em RGB</w:t>
      </w:r>
      <w:r w:rsidR="009024E6">
        <w:t xml:space="preserve"> </w:t>
      </w:r>
      <w:r w:rsidR="009E0091">
        <w:t xml:space="preserve">(255 </w:t>
      </w:r>
      <w:r w:rsidR="009E0091">
        <w:sym w:font="Wingdings" w:char="F0F3"/>
      </w:r>
      <w:r w:rsidR="009E0091">
        <w:t xml:space="preserve"> 100).</w:t>
      </w:r>
    </w:p>
    <w:p w14:paraId="37BA9FA8" w14:textId="77777777" w:rsidR="009C07A5" w:rsidRDefault="009C07A5" w:rsidP="0084639E">
      <w:pPr>
        <w:sectPr w:rsidR="009C07A5" w:rsidSect="006E0986">
          <w:pgSz w:w="11900" w:h="16840"/>
          <w:pgMar w:top="1418" w:right="851" w:bottom="1418" w:left="851" w:header="850" w:footer="850" w:gutter="0"/>
          <w:cols w:space="708"/>
          <w:docGrid w:linePitch="360"/>
        </w:sectPr>
      </w:pPr>
    </w:p>
    <w:p w14:paraId="611C62DE" w14:textId="51E276EE" w:rsidR="0084639E" w:rsidRDefault="00CA2880" w:rsidP="00CA2880">
      <w:pPr>
        <w:pStyle w:val="Heading3"/>
      </w:pPr>
      <w:bookmarkStart w:id="17" w:name="_Toc501635937"/>
      <w:r>
        <w:lastRenderedPageBreak/>
        <w:t>Conversão para RGB</w:t>
      </w:r>
      <w:bookmarkEnd w:id="17"/>
    </w:p>
    <w:p w14:paraId="62118876" w14:textId="1729D3EB" w:rsidR="00095757" w:rsidRPr="00095757" w:rsidRDefault="009024E6" w:rsidP="00095757">
      <w:r>
        <w:rPr>
          <w:noProof/>
          <w:lang w:val="en-GB" w:eastAsia="en-GB"/>
        </w:rPr>
        <w:drawing>
          <wp:anchor distT="0" distB="0" distL="114300" distR="114300" simplePos="0" relativeHeight="251668480" behindDoc="0" locked="0" layoutInCell="1" allowOverlap="1" wp14:anchorId="380218B4" wp14:editId="35033911">
            <wp:simplePos x="0" y="0"/>
            <wp:positionH relativeFrom="margin">
              <wp:align>center</wp:align>
            </wp:positionH>
            <wp:positionV relativeFrom="paragraph">
              <wp:posOffset>965231</wp:posOffset>
            </wp:positionV>
            <wp:extent cx="5029200" cy="4785995"/>
            <wp:effectExtent l="25400" t="25400" r="25400" b="146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21 at 12.54.23.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47859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E7226">
        <w:tab/>
      </w:r>
      <w:r w:rsidR="00A66425">
        <w:t xml:space="preserve">Para realizar a conversão para RGB foi criado um ciclo </w:t>
      </w:r>
      <w:r w:rsidR="00A66425" w:rsidRPr="00C31000">
        <w:rPr>
          <w:i/>
        </w:rPr>
        <w:t>for</w:t>
      </w:r>
      <w:r w:rsidR="00A66425">
        <w:t xml:space="preserve"> que irá verificar o n</w:t>
      </w:r>
      <w:r w:rsidR="00C31000">
        <w:t>ú</w:t>
      </w:r>
      <w:r w:rsidR="00A66425">
        <w:t>mero total de linhas e colunas da matriz da imagem e</w:t>
      </w:r>
      <w:r w:rsidR="00907848">
        <w:t>,</w:t>
      </w:r>
      <w:r w:rsidR="00A66425">
        <w:t xml:space="preserve"> a partir da</w:t>
      </w:r>
      <w:r w:rsidR="00C31000">
        <w:t>í</w:t>
      </w:r>
      <w:r w:rsidR="00A66425">
        <w:t xml:space="preserve"> utilizado uma estrutura </w:t>
      </w:r>
      <w:proofErr w:type="spellStart"/>
      <w:r w:rsidR="00A66425" w:rsidRPr="00A66425">
        <w:rPr>
          <w:i/>
        </w:rPr>
        <w:t>if</w:t>
      </w:r>
      <w:proofErr w:type="spellEnd"/>
      <w:r w:rsidR="00A66425">
        <w:t xml:space="preserve"> irá converter os espaços de cor mediante o manuseamento do utilizador </w:t>
      </w:r>
      <w:proofErr w:type="gramStart"/>
      <w:r w:rsidR="00A66425">
        <w:t xml:space="preserve">nas </w:t>
      </w:r>
      <w:r w:rsidR="00A66425" w:rsidRPr="00A66425">
        <w:rPr>
          <w:i/>
        </w:rPr>
        <w:t>slide</w:t>
      </w:r>
      <w:proofErr w:type="gramEnd"/>
      <w:r w:rsidR="00A66425" w:rsidRPr="00A66425">
        <w:rPr>
          <w:i/>
        </w:rPr>
        <w:t xml:space="preserve"> </w:t>
      </w:r>
      <w:proofErr w:type="spellStart"/>
      <w:r w:rsidR="00A66425" w:rsidRPr="00A66425">
        <w:rPr>
          <w:i/>
        </w:rPr>
        <w:t>bars</w:t>
      </w:r>
      <w:proofErr w:type="spellEnd"/>
      <w:r w:rsidR="00A66425">
        <w:t xml:space="preserve">. As cores definidas na estrutura </w:t>
      </w:r>
      <w:proofErr w:type="spellStart"/>
      <w:r w:rsidR="00A66425" w:rsidRPr="00A66425">
        <w:rPr>
          <w:i/>
        </w:rPr>
        <w:t>if</w:t>
      </w:r>
      <w:proofErr w:type="spellEnd"/>
      <w:r w:rsidR="00A66425">
        <w:t xml:space="preserve"> tem por base o código de cores RGB.</w:t>
      </w:r>
    </w:p>
    <w:p w14:paraId="72F1CD68" w14:textId="77777777" w:rsidR="00A03058" w:rsidRDefault="00A03058" w:rsidP="00CA2880">
      <w:pPr>
        <w:sectPr w:rsidR="00A03058" w:rsidSect="006E0986">
          <w:pgSz w:w="11900" w:h="16840"/>
          <w:pgMar w:top="1418" w:right="851" w:bottom="1418" w:left="851" w:header="850" w:footer="850" w:gutter="0"/>
          <w:cols w:space="708"/>
          <w:docGrid w:linePitch="360"/>
        </w:sectPr>
      </w:pPr>
    </w:p>
    <w:p w14:paraId="32820492" w14:textId="4641A7E5" w:rsidR="00CA2880" w:rsidRDefault="00A03058" w:rsidP="00A03058">
      <w:pPr>
        <w:pStyle w:val="Heading3"/>
      </w:pPr>
      <w:bookmarkStart w:id="18" w:name="_Toc501635938"/>
      <w:r>
        <w:lastRenderedPageBreak/>
        <w:t>Apresentação de Resultados</w:t>
      </w:r>
      <w:bookmarkEnd w:id="18"/>
    </w:p>
    <w:p w14:paraId="66AC824E" w14:textId="12133F6C" w:rsidR="007F320A" w:rsidRPr="007F320A" w:rsidRDefault="007F320A" w:rsidP="00EE7226">
      <w:pPr>
        <w:ind w:firstLine="720"/>
      </w:pPr>
      <w:r>
        <w:t xml:space="preserve">A imagem da esquerda representa a imagem original enquanto a da direita representa a imagem com o filtro de cores aplicado. </w:t>
      </w:r>
    </w:p>
    <w:tbl>
      <w:tblPr>
        <w:tblStyle w:val="TableGrid"/>
        <w:tblW w:w="0" w:type="auto"/>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none" w:sz="0" w:space="0" w:color="auto"/>
          <w:insideV w:val="single" w:sz="18" w:space="0" w:color="auto"/>
        </w:tblBorders>
        <w:tblLook w:val="04A0" w:firstRow="1" w:lastRow="0" w:firstColumn="1" w:lastColumn="0" w:noHBand="0" w:noVBand="1"/>
      </w:tblPr>
      <w:tblGrid>
        <w:gridCol w:w="5063"/>
        <w:gridCol w:w="5089"/>
      </w:tblGrid>
      <w:tr w:rsidR="00A03058" w14:paraId="36B216AF" w14:textId="77777777" w:rsidTr="003A642D">
        <w:tc>
          <w:tcPr>
            <w:tcW w:w="10188" w:type="dxa"/>
            <w:gridSpan w:val="2"/>
            <w:tcBorders>
              <w:bottom w:val="single" w:sz="18" w:space="0" w:color="A6A6A6" w:themeColor="background1" w:themeShade="A6"/>
            </w:tcBorders>
            <w:shd w:val="clear" w:color="auto" w:fill="D9D9D9" w:themeFill="background1" w:themeFillShade="D9"/>
          </w:tcPr>
          <w:p w14:paraId="6CAFFE0C" w14:textId="77777777" w:rsidR="00A03058" w:rsidRPr="008F567E" w:rsidRDefault="00A03058" w:rsidP="003A642D">
            <w:pPr>
              <w:jc w:val="center"/>
              <w:rPr>
                <w:b/>
              </w:rPr>
            </w:pPr>
            <w:r w:rsidRPr="00D727B0">
              <w:rPr>
                <w:b/>
                <w:color w:val="000000" w:themeColor="text1"/>
              </w:rPr>
              <w:t>RESULTADOS OBTIDOS</w:t>
            </w:r>
          </w:p>
        </w:tc>
      </w:tr>
      <w:tr w:rsidR="00151D87" w14:paraId="24CA2759" w14:textId="77777777" w:rsidTr="003A642D">
        <w:trPr>
          <w:trHeight w:val="4295"/>
        </w:trPr>
        <w:tc>
          <w:tcPr>
            <w:tcW w:w="5094" w:type="dxa"/>
            <w:tcBorders>
              <w:top w:val="single" w:sz="18" w:space="0" w:color="A6A6A6" w:themeColor="background1" w:themeShade="A6"/>
              <w:bottom w:val="single" w:sz="18" w:space="0" w:color="A6A6A6" w:themeColor="background1" w:themeShade="A6"/>
              <w:right w:val="single" w:sz="18" w:space="0" w:color="A6A6A6" w:themeColor="background1" w:themeShade="A6"/>
            </w:tcBorders>
          </w:tcPr>
          <w:p w14:paraId="691D0905" w14:textId="43644894" w:rsidR="00A03058" w:rsidRDefault="00151D87" w:rsidP="003A642D">
            <w:r>
              <w:rPr>
                <w:noProof/>
                <w:lang w:val="en-GB" w:eastAsia="en-GB"/>
              </w:rPr>
              <w:drawing>
                <wp:anchor distT="0" distB="0" distL="114300" distR="114300" simplePos="0" relativeHeight="251671552" behindDoc="0" locked="0" layoutInCell="1" allowOverlap="1" wp14:anchorId="6DEAAC64" wp14:editId="5A5DE17E">
                  <wp:simplePos x="0" y="0"/>
                  <wp:positionH relativeFrom="margin">
                    <wp:align>center</wp:align>
                  </wp:positionH>
                  <wp:positionV relativeFrom="paragraph">
                    <wp:posOffset>203835</wp:posOffset>
                  </wp:positionV>
                  <wp:extent cx="2588400" cy="2372658"/>
                  <wp:effectExtent l="25400" t="25400" r="27940" b="152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Body-02.jpg"/>
                          <pic:cNvPicPr/>
                        </pic:nvPicPr>
                        <pic:blipFill>
                          <a:blip r:embed="rId25">
                            <a:extLst>
                              <a:ext uri="{28A0092B-C50C-407E-A947-70E740481C1C}">
                                <a14:useLocalDpi xmlns:a14="http://schemas.microsoft.com/office/drawing/2010/main" val="0"/>
                              </a:ext>
                            </a:extLst>
                          </a:blip>
                          <a:stretch>
                            <a:fillRect/>
                          </a:stretch>
                        </pic:blipFill>
                        <pic:spPr>
                          <a:xfrm>
                            <a:off x="0" y="0"/>
                            <a:ext cx="2588400" cy="237265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5094" w:type="dxa"/>
            <w:tcBorders>
              <w:top w:val="single" w:sz="18" w:space="0" w:color="A6A6A6" w:themeColor="background1" w:themeShade="A6"/>
              <w:left w:val="single" w:sz="18" w:space="0" w:color="A6A6A6" w:themeColor="background1" w:themeShade="A6"/>
              <w:bottom w:val="single" w:sz="18" w:space="0" w:color="A6A6A6" w:themeColor="background1" w:themeShade="A6"/>
            </w:tcBorders>
          </w:tcPr>
          <w:p w14:paraId="19EFEFAB" w14:textId="15EF6DDA" w:rsidR="00A03058" w:rsidRDefault="00E2718A" w:rsidP="003A642D">
            <w:r>
              <w:rPr>
                <w:noProof/>
                <w:lang w:val="en-GB" w:eastAsia="en-GB"/>
              </w:rPr>
              <w:drawing>
                <wp:anchor distT="0" distB="0" distL="114300" distR="114300" simplePos="0" relativeHeight="251672576" behindDoc="0" locked="0" layoutInCell="1" allowOverlap="1" wp14:anchorId="1DD00E3F" wp14:editId="5130E350">
                  <wp:simplePos x="0" y="0"/>
                  <wp:positionH relativeFrom="margin">
                    <wp:posOffset>60960</wp:posOffset>
                  </wp:positionH>
                  <wp:positionV relativeFrom="paragraph">
                    <wp:posOffset>114526</wp:posOffset>
                  </wp:positionV>
                  <wp:extent cx="2963311" cy="2608806"/>
                  <wp:effectExtent l="25400" t="25400" r="34290" b="330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3.jpeg"/>
                          <pic:cNvPicPr/>
                        </pic:nvPicPr>
                        <pic:blipFill>
                          <a:blip r:embed="rId26">
                            <a:extLst>
                              <a:ext uri="{28A0092B-C50C-407E-A947-70E740481C1C}">
                                <a14:useLocalDpi xmlns:a14="http://schemas.microsoft.com/office/drawing/2010/main" val="0"/>
                              </a:ext>
                            </a:extLst>
                          </a:blip>
                          <a:stretch>
                            <a:fillRect/>
                          </a:stretch>
                        </pic:blipFill>
                        <pic:spPr>
                          <a:xfrm>
                            <a:off x="0" y="0"/>
                            <a:ext cx="2963311" cy="260880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14:paraId="135BDD33" w14:textId="77777777" w:rsidR="00A03058" w:rsidRPr="00A03058" w:rsidRDefault="00A03058" w:rsidP="00A03058"/>
    <w:p w14:paraId="3D77BFDF" w14:textId="77777777" w:rsidR="00A66425" w:rsidRPr="00CA2880" w:rsidRDefault="00A66425" w:rsidP="00CA2880"/>
    <w:p w14:paraId="21975550" w14:textId="77777777" w:rsidR="00CA2880" w:rsidRPr="00CA2880" w:rsidRDefault="00CA2880" w:rsidP="00CA2880">
      <w:pPr>
        <w:sectPr w:rsidR="00CA2880" w:rsidRPr="00CA2880" w:rsidSect="006E0986">
          <w:pgSz w:w="11900" w:h="16840"/>
          <w:pgMar w:top="1418" w:right="851" w:bottom="1418" w:left="851" w:header="850" w:footer="850" w:gutter="0"/>
          <w:cols w:space="708"/>
          <w:docGrid w:linePitch="360"/>
        </w:sectPr>
      </w:pPr>
    </w:p>
    <w:p w14:paraId="42B745CC" w14:textId="50AF8E9F" w:rsidR="00306F46" w:rsidRDefault="00EE2A23" w:rsidP="00EE2A23">
      <w:pPr>
        <w:pStyle w:val="Heading1"/>
      </w:pPr>
      <w:bookmarkStart w:id="19" w:name="_Toc501635939"/>
      <w:r>
        <w:lastRenderedPageBreak/>
        <w:t>Conclusão</w:t>
      </w:r>
      <w:bookmarkEnd w:id="19"/>
    </w:p>
    <w:p w14:paraId="798123D5" w14:textId="2C5FF250" w:rsidR="00153309" w:rsidRDefault="00153309" w:rsidP="00556921">
      <w:pPr>
        <w:ind w:firstLine="432"/>
      </w:pPr>
      <w:r>
        <w:t>Após a resolução deste trabalho, pode concluir-</w:t>
      </w:r>
      <w:r w:rsidR="00556921">
        <w:t>se que as técnicas de Processamento</w:t>
      </w:r>
      <w:r>
        <w:t xml:space="preserve"> de Imagem </w:t>
      </w:r>
      <w:r w:rsidR="00556921">
        <w:t xml:space="preserve">são muito </w:t>
      </w:r>
      <w:r w:rsidR="00C31000">
        <w:t>ú</w:t>
      </w:r>
      <w:r w:rsidR="00556921">
        <w:t>teis na área da saúde, ma</w:t>
      </w:r>
      <w:r w:rsidR="00C31000">
        <w:t>i</w:t>
      </w:r>
      <w:r w:rsidR="00556921">
        <w:t>s concretamente na a</w:t>
      </w:r>
      <w:r w:rsidR="00C31000">
        <w:t>ná</w:t>
      </w:r>
      <w:r w:rsidR="00556921">
        <w:t>lise de imagem pois através delas é possível estudar uma imagem de forma minuciosa.</w:t>
      </w:r>
    </w:p>
    <w:p w14:paraId="23C70BDD" w14:textId="52AA7183" w:rsidR="00556921" w:rsidRDefault="00556921" w:rsidP="00556921">
      <w:pPr>
        <w:ind w:firstLine="432"/>
      </w:pPr>
      <w:r>
        <w:t xml:space="preserve">As </w:t>
      </w:r>
      <w:r w:rsidR="006D1EFB">
        <w:t>dificuldades sentidas</w:t>
      </w:r>
      <w:r>
        <w:t xml:space="preserve"> ao longo do trabalho já não tiveram t</w:t>
      </w:r>
      <w:r w:rsidR="00C31000">
        <w:t>anto que</w:t>
      </w:r>
      <w:r>
        <w:t xml:space="preserve"> ver com o manuseamento do MATLAB</w:t>
      </w:r>
      <w:r w:rsidR="006D1EFB">
        <w:t>,</w:t>
      </w:r>
      <w:r>
        <w:t xml:space="preserve"> mas com a implementação dos algoritmos bem como a criação da estrutura desses mesmos algoritmos, visto que em aula</w:t>
      </w:r>
      <w:r w:rsidR="00C31000">
        <w:t xml:space="preserve"> foram</w:t>
      </w:r>
      <w:r>
        <w:t xml:space="preserve"> ensinadas várias formas de trabalhar com este tipo de algoritmos.</w:t>
      </w:r>
    </w:p>
    <w:p w14:paraId="432FA4D4" w14:textId="5B07DECB" w:rsidR="00556921" w:rsidRDefault="00556921" w:rsidP="00556921">
      <w:pPr>
        <w:ind w:firstLine="432"/>
      </w:pPr>
      <w:r>
        <w:t xml:space="preserve">Foi, sem dúvida, importante ao longo do trabalho ir confrontando as dificuldades sentidas junto do professor, que se mostrou sempre disponível em ajudar dando, inclusive, sugestões de correção. Para além de toda a ajuda referida até agora, o suporte predominante foram os conteúdos (slides, </w:t>
      </w:r>
      <w:r w:rsidRPr="002661AD">
        <w:rPr>
          <w:i/>
        </w:rPr>
        <w:t>scripts</w:t>
      </w:r>
      <w:r>
        <w:t xml:space="preserve"> e exercícios feitos em aula) presentes na plataforma da disciplina.</w:t>
      </w:r>
    </w:p>
    <w:p w14:paraId="5FA8C876" w14:textId="2E41B1A3" w:rsidR="00D552E4" w:rsidRDefault="00556921" w:rsidP="008F30C8">
      <w:pPr>
        <w:ind w:firstLine="432"/>
      </w:pPr>
      <w:r>
        <w:t>Com este relatório, espera-se que os conteúdos nele presentes estejam descritos de uma forma percetível e que, acima de tudo, demonstre o nível dos conhecimentos adquiridos ao longo do trabalho.</w:t>
      </w:r>
    </w:p>
    <w:p w14:paraId="28BCCF8D" w14:textId="77777777" w:rsidR="006D1EFB" w:rsidRDefault="006D1EFB" w:rsidP="006D1EFB"/>
    <w:p w14:paraId="6D9A9DE8" w14:textId="77777777" w:rsidR="00D552E4" w:rsidRPr="00D552E4" w:rsidRDefault="00D552E4" w:rsidP="00D552E4">
      <w:pPr>
        <w:sectPr w:rsidR="00D552E4" w:rsidRPr="00D552E4" w:rsidSect="006E0986">
          <w:headerReference w:type="default" r:id="rId27"/>
          <w:pgSz w:w="11900" w:h="16840"/>
          <w:pgMar w:top="1418" w:right="851" w:bottom="1418" w:left="851" w:header="850" w:footer="850" w:gutter="0"/>
          <w:cols w:space="708"/>
          <w:docGrid w:linePitch="360"/>
        </w:sectPr>
      </w:pPr>
    </w:p>
    <w:bookmarkStart w:id="20" w:name="_Toc501635940" w:displacedByCustomXml="next"/>
    <w:sdt>
      <w:sdtPr>
        <w:rPr>
          <w:rFonts w:eastAsiaTheme="minorHAnsi" w:cstheme="minorBidi"/>
          <w:b w:val="0"/>
          <w:caps w:val="0"/>
          <w:color w:val="auto"/>
          <w:sz w:val="24"/>
          <w:szCs w:val="24"/>
        </w:rPr>
        <w:id w:val="-997734700"/>
        <w:docPartObj>
          <w:docPartGallery w:val="Bibliographies"/>
          <w:docPartUnique/>
        </w:docPartObj>
      </w:sdtPr>
      <w:sdtEndPr/>
      <w:sdtContent>
        <w:p w14:paraId="44A6589D" w14:textId="5CA63794" w:rsidR="00A64C17" w:rsidRDefault="00010AE7">
          <w:pPr>
            <w:pStyle w:val="Heading1"/>
          </w:pPr>
          <w:r>
            <w:t>Bibliografia</w:t>
          </w:r>
          <w:bookmarkEnd w:id="20"/>
        </w:p>
        <w:p w14:paraId="7FF3EB18" w14:textId="77777777" w:rsidR="006D707D" w:rsidRPr="00CB6581" w:rsidRDefault="006D707D" w:rsidP="006D707D">
          <w:pPr>
            <w:pStyle w:val="ListParagraph"/>
            <w:numPr>
              <w:ilvl w:val="0"/>
              <w:numId w:val="25"/>
            </w:numPr>
            <w:spacing w:before="100"/>
          </w:pPr>
          <w:r>
            <w:t xml:space="preserve">Apontamentos das aulas disponibilizados na plataforma </w:t>
          </w:r>
          <w:proofErr w:type="spellStart"/>
          <w:r w:rsidRPr="00CB6581">
            <w:rPr>
              <w:i/>
            </w:rPr>
            <w:t>elearning</w:t>
          </w:r>
          <w:proofErr w:type="spellEnd"/>
          <w:r>
            <w:t xml:space="preserve"> </w:t>
          </w:r>
          <w:proofErr w:type="spellStart"/>
          <w:r>
            <w:t>Moodle</w:t>
          </w:r>
          <w:proofErr w:type="spellEnd"/>
          <w:r>
            <w:t>.</w:t>
          </w:r>
        </w:p>
        <w:sdt>
          <w:sdtPr>
            <w:id w:val="111145805"/>
            <w:showingPlcHdr/>
            <w:bibliography/>
          </w:sdtPr>
          <w:sdtEndPr/>
          <w:sdtContent>
            <w:p w14:paraId="0A544173" w14:textId="5BD23255" w:rsidR="001F5DA1" w:rsidRPr="00C95B6C" w:rsidRDefault="006B3E20" w:rsidP="006B3E20">
              <w:pPr>
                <w:pStyle w:val="Bibliography"/>
                <w:ind w:left="720" w:hanging="720"/>
              </w:pPr>
              <w:r>
                <w:t xml:space="preserve">     </w:t>
              </w:r>
            </w:p>
          </w:sdtContent>
        </w:sdt>
      </w:sdtContent>
    </w:sdt>
    <w:sectPr w:rsidR="001F5DA1" w:rsidRPr="00C95B6C" w:rsidSect="006E0986">
      <w:pgSz w:w="11900" w:h="16840"/>
      <w:pgMar w:top="1418" w:right="851" w:bottom="1418" w:left="851" w:header="850" w:footer="85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3822EC" w16cid:durableId="1DE76753"/>
  <w16cid:commentId w16cid:paraId="1BB7697C" w16cid:durableId="1DE7677C"/>
  <w16cid:commentId w16cid:paraId="4A58A57C" w16cid:durableId="1DE76781"/>
  <w16cid:commentId w16cid:paraId="44845C6D" w16cid:durableId="1DE76789"/>
  <w16cid:commentId w16cid:paraId="380B26A5" w16cid:durableId="1DE76790"/>
  <w16cid:commentId w16cid:paraId="7B61748A" w16cid:durableId="1DE767BA"/>
  <w16cid:commentId w16cid:paraId="4E675BCB" w16cid:durableId="1DE767C6"/>
  <w16cid:commentId w16cid:paraId="7C22EE82" w16cid:durableId="1DE767E1"/>
  <w16cid:commentId w16cid:paraId="1BBFE277" w16cid:durableId="1DE767F4"/>
  <w16cid:commentId w16cid:paraId="1D204A8F" w16cid:durableId="1DE767FE"/>
  <w16cid:commentId w16cid:paraId="374D27E8" w16cid:durableId="1DE7680A"/>
  <w16cid:commentId w16cid:paraId="74F389A4" w16cid:durableId="1DE7681D"/>
  <w16cid:commentId w16cid:paraId="735E61C5" w16cid:durableId="1DE76828"/>
  <w16cid:commentId w16cid:paraId="34F9AC2D" w16cid:durableId="1DE76823"/>
  <w16cid:commentId w16cid:paraId="2191D5E4" w16cid:durableId="1DE7683A"/>
  <w16cid:commentId w16cid:paraId="111A49A5" w16cid:durableId="1DE7687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BBB49" w14:textId="77777777" w:rsidR="00392D42" w:rsidRDefault="00392D42" w:rsidP="000C30A7">
      <w:pPr>
        <w:spacing w:after="0"/>
      </w:pPr>
      <w:r>
        <w:separator/>
      </w:r>
    </w:p>
  </w:endnote>
  <w:endnote w:type="continuationSeparator" w:id="0">
    <w:p w14:paraId="67C23395" w14:textId="77777777" w:rsidR="00392D42" w:rsidRDefault="00392D42" w:rsidP="000C3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panose1 w:val="020B05030201030202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4832" w14:textId="77777777" w:rsidR="00A41798" w:rsidRDefault="00A41798" w:rsidP="006F596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D0D7C3" w14:textId="77777777" w:rsidR="00A41798" w:rsidRDefault="00A417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672BF" w14:textId="68DD2F44" w:rsidR="00A41798" w:rsidRDefault="00A41798" w:rsidP="006F596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33B0">
      <w:rPr>
        <w:rStyle w:val="PageNumber"/>
        <w:noProof/>
      </w:rPr>
      <w:t>3</w:t>
    </w:r>
    <w:r>
      <w:rPr>
        <w:rStyle w:val="PageNumber"/>
      </w:rPr>
      <w:fldChar w:fldCharType="end"/>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tblGrid>
    <w:tr w:rsidR="00A41798" w14:paraId="2BB00B6F" w14:textId="77777777" w:rsidTr="001310E2">
      <w:trPr>
        <w:jc w:val="center"/>
      </w:trPr>
      <w:tc>
        <w:tcPr>
          <w:tcW w:w="851" w:type="dxa"/>
        </w:tcPr>
        <w:p w14:paraId="586EBF5C" w14:textId="77777777" w:rsidR="00A41798" w:rsidRDefault="00A41798">
          <w:pPr>
            <w:pStyle w:val="Footer"/>
          </w:pPr>
        </w:p>
      </w:tc>
    </w:tr>
  </w:tbl>
  <w:p w14:paraId="6EE9483A" w14:textId="77777777" w:rsidR="00A41798" w:rsidRDefault="00A417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24C80" w14:textId="2934D6E0" w:rsidR="00A41798" w:rsidRDefault="00A41798" w:rsidP="006F596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33B0">
      <w:rPr>
        <w:rStyle w:val="PageNumber"/>
        <w:noProof/>
      </w:rPr>
      <w:t>4</w:t>
    </w:r>
    <w:r>
      <w:rPr>
        <w:rStyle w:val="PageNumber"/>
      </w:rPr>
      <w:fldChar w:fldCharType="end"/>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tblGrid>
    <w:tr w:rsidR="00A41798" w14:paraId="283EE988" w14:textId="77777777" w:rsidTr="001310E2">
      <w:trPr>
        <w:jc w:val="center"/>
      </w:trPr>
      <w:tc>
        <w:tcPr>
          <w:tcW w:w="851" w:type="dxa"/>
        </w:tcPr>
        <w:p w14:paraId="12AD9522" w14:textId="77777777" w:rsidR="00A41798" w:rsidRDefault="00A41798">
          <w:pPr>
            <w:pStyle w:val="Footer"/>
          </w:pPr>
        </w:p>
      </w:tc>
    </w:tr>
  </w:tbl>
  <w:p w14:paraId="1091D862" w14:textId="77777777" w:rsidR="00A41798" w:rsidRDefault="00A417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F53D4" w14:textId="77777777" w:rsidR="00392D42" w:rsidRDefault="00392D42" w:rsidP="000C30A7">
      <w:pPr>
        <w:spacing w:after="0"/>
      </w:pPr>
      <w:r>
        <w:separator/>
      </w:r>
    </w:p>
  </w:footnote>
  <w:footnote w:type="continuationSeparator" w:id="0">
    <w:p w14:paraId="435E76BF" w14:textId="77777777" w:rsidR="00392D42" w:rsidRDefault="00392D42" w:rsidP="000C30A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5"/>
    </w:tblGrid>
    <w:tr w:rsidR="00A41798" w14:paraId="6ACBB211" w14:textId="77777777" w:rsidTr="00F70C45">
      <w:trPr>
        <w:trHeight w:val="833"/>
        <w:jc w:val="center"/>
      </w:trPr>
      <w:tc>
        <w:tcPr>
          <w:tcW w:w="6515" w:type="dxa"/>
        </w:tcPr>
        <w:p w14:paraId="68C59C52" w14:textId="77777777" w:rsidR="006C69BB" w:rsidRDefault="006C69BB" w:rsidP="008063A7">
          <w:pPr>
            <w:jc w:val="center"/>
            <w:rPr>
              <w:smallCaps/>
              <w:sz w:val="32"/>
            </w:rPr>
          </w:pPr>
          <w:r>
            <w:rPr>
              <w:smallCaps/>
              <w:sz w:val="32"/>
            </w:rPr>
            <w:fldChar w:fldCharType="begin"/>
          </w:r>
          <w:r>
            <w:rPr>
              <w:smallCaps/>
              <w:sz w:val="32"/>
            </w:rPr>
            <w:instrText xml:space="preserve"> TITLE  \* MERGEFORMAT </w:instrText>
          </w:r>
          <w:r>
            <w:rPr>
              <w:smallCaps/>
              <w:sz w:val="32"/>
            </w:rPr>
            <w:fldChar w:fldCharType="separate"/>
          </w:r>
          <w:r w:rsidR="00BF33B0">
            <w:rPr>
              <w:smallCaps/>
              <w:sz w:val="32"/>
            </w:rPr>
            <w:t>Processamento de Imagem</w:t>
          </w:r>
          <w:r>
            <w:rPr>
              <w:smallCaps/>
              <w:sz w:val="32"/>
            </w:rPr>
            <w:fldChar w:fldCharType="end"/>
          </w:r>
        </w:p>
        <w:p w14:paraId="5B8DD25A" w14:textId="209D90B5" w:rsidR="00A41798" w:rsidRPr="008063A7" w:rsidRDefault="00392D42" w:rsidP="008063A7">
          <w:pPr>
            <w:jc w:val="center"/>
          </w:pPr>
          <w:r>
            <w:fldChar w:fldCharType="begin"/>
          </w:r>
          <w:r>
            <w:instrText xml:space="preserve"> SUBJECT  \* MERGEFORMAT </w:instrText>
          </w:r>
          <w:r>
            <w:fldChar w:fldCharType="separate"/>
          </w:r>
          <w:r w:rsidR="00BF33B0">
            <w:t>Processamento de Sinal e Imagem Biomédica I</w:t>
          </w:r>
          <w:r>
            <w:fldChar w:fldCharType="end"/>
          </w:r>
        </w:p>
      </w:tc>
    </w:tr>
  </w:tbl>
  <w:p w14:paraId="65C5C1BE" w14:textId="595B57F1" w:rsidR="00A41798" w:rsidRPr="001310E2" w:rsidRDefault="00A41798" w:rsidP="00300962">
    <w:pPr>
      <w:pStyle w:val="Header"/>
      <w:spacing w:after="2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5"/>
    </w:tblGrid>
    <w:tr w:rsidR="00A41798" w14:paraId="0EEE0CF3" w14:textId="77777777" w:rsidTr="00A41798">
      <w:trPr>
        <w:trHeight w:val="833"/>
        <w:jc w:val="center"/>
      </w:trPr>
      <w:tc>
        <w:tcPr>
          <w:tcW w:w="6515" w:type="dxa"/>
        </w:tcPr>
        <w:p w14:paraId="51C9FF23" w14:textId="77777777" w:rsidR="006C69BB" w:rsidRDefault="006C69BB" w:rsidP="008063A7">
          <w:pPr>
            <w:jc w:val="center"/>
            <w:rPr>
              <w:smallCaps/>
              <w:sz w:val="32"/>
            </w:rPr>
          </w:pPr>
          <w:r>
            <w:rPr>
              <w:smallCaps/>
              <w:sz w:val="32"/>
            </w:rPr>
            <w:fldChar w:fldCharType="begin"/>
          </w:r>
          <w:r>
            <w:rPr>
              <w:smallCaps/>
              <w:sz w:val="32"/>
            </w:rPr>
            <w:instrText xml:space="preserve"> TITLE  \* MERGEFORMAT </w:instrText>
          </w:r>
          <w:r>
            <w:rPr>
              <w:smallCaps/>
              <w:sz w:val="32"/>
            </w:rPr>
            <w:fldChar w:fldCharType="separate"/>
          </w:r>
          <w:r w:rsidR="00BF33B0">
            <w:rPr>
              <w:smallCaps/>
              <w:sz w:val="32"/>
            </w:rPr>
            <w:t>Processamento de Imagem</w:t>
          </w:r>
          <w:r>
            <w:rPr>
              <w:smallCaps/>
              <w:sz w:val="32"/>
            </w:rPr>
            <w:fldChar w:fldCharType="end"/>
          </w:r>
        </w:p>
        <w:p w14:paraId="4A328390" w14:textId="2175251B" w:rsidR="00A41798" w:rsidRPr="008063A7" w:rsidRDefault="00392D42" w:rsidP="008063A7">
          <w:pPr>
            <w:jc w:val="center"/>
          </w:pPr>
          <w:r>
            <w:fldChar w:fldCharType="begin"/>
          </w:r>
          <w:r>
            <w:instrText xml:space="preserve"> SUBJECT  \* MERGEFORMAT </w:instrText>
          </w:r>
          <w:r>
            <w:fldChar w:fldCharType="separate"/>
          </w:r>
          <w:r w:rsidR="00BF33B0">
            <w:t>Processamento de Sinal e Imagem Biomédica I</w:t>
          </w:r>
          <w:r>
            <w:fldChar w:fldCharType="end"/>
          </w:r>
        </w:p>
      </w:tc>
    </w:tr>
  </w:tbl>
  <w:p w14:paraId="5D736D63" w14:textId="77777777" w:rsidR="00A41798" w:rsidRPr="001310E2" w:rsidRDefault="00A41798" w:rsidP="00300962">
    <w:pPr>
      <w:pStyle w:val="Header"/>
      <w:spacing w:after="2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5"/>
    </w:tblGrid>
    <w:tr w:rsidR="00A41798" w14:paraId="2E8EDCC8" w14:textId="77777777" w:rsidTr="00A41798">
      <w:trPr>
        <w:trHeight w:val="833"/>
        <w:jc w:val="center"/>
      </w:trPr>
      <w:tc>
        <w:tcPr>
          <w:tcW w:w="6515" w:type="dxa"/>
        </w:tcPr>
        <w:p w14:paraId="02724A7C" w14:textId="77777777" w:rsidR="006C69BB" w:rsidRDefault="006C69BB" w:rsidP="008063A7">
          <w:pPr>
            <w:jc w:val="center"/>
            <w:rPr>
              <w:smallCaps/>
              <w:sz w:val="32"/>
            </w:rPr>
          </w:pPr>
          <w:r>
            <w:rPr>
              <w:smallCaps/>
              <w:sz w:val="32"/>
            </w:rPr>
            <w:fldChar w:fldCharType="begin"/>
          </w:r>
          <w:r>
            <w:rPr>
              <w:smallCaps/>
              <w:sz w:val="32"/>
            </w:rPr>
            <w:instrText xml:space="preserve"> TITLE  \* MERGEFORMAT </w:instrText>
          </w:r>
          <w:r>
            <w:rPr>
              <w:smallCaps/>
              <w:sz w:val="32"/>
            </w:rPr>
            <w:fldChar w:fldCharType="separate"/>
          </w:r>
          <w:r w:rsidR="00BF33B0">
            <w:rPr>
              <w:smallCaps/>
              <w:sz w:val="32"/>
            </w:rPr>
            <w:t>Processamento de Imagem</w:t>
          </w:r>
          <w:r>
            <w:rPr>
              <w:smallCaps/>
              <w:sz w:val="32"/>
            </w:rPr>
            <w:fldChar w:fldCharType="end"/>
          </w:r>
        </w:p>
        <w:p w14:paraId="12966434" w14:textId="046A124F" w:rsidR="00A41798" w:rsidRPr="008063A7" w:rsidRDefault="00392D42" w:rsidP="008063A7">
          <w:pPr>
            <w:jc w:val="center"/>
          </w:pPr>
          <w:r>
            <w:fldChar w:fldCharType="begin"/>
          </w:r>
          <w:r>
            <w:instrText xml:space="preserve"> SUBJECT  \* MERGEFORMAT </w:instrText>
          </w:r>
          <w:r>
            <w:fldChar w:fldCharType="separate"/>
          </w:r>
          <w:r w:rsidR="00BF33B0">
            <w:t>Processamento de Sinal e Imagem Biomédica I</w:t>
          </w:r>
          <w:r>
            <w:fldChar w:fldCharType="end"/>
          </w:r>
        </w:p>
      </w:tc>
    </w:tr>
  </w:tbl>
  <w:p w14:paraId="39B8BFD8" w14:textId="77777777" w:rsidR="00A41798" w:rsidRPr="001310E2" w:rsidRDefault="00A41798" w:rsidP="003E2D16">
    <w:pPr>
      <w:pStyle w:val="Header"/>
      <w:spacing w:after="2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B4F"/>
    <w:multiLevelType w:val="hybridMultilevel"/>
    <w:tmpl w:val="F438C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375065"/>
    <w:multiLevelType w:val="hybridMultilevel"/>
    <w:tmpl w:val="118C8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6C3728"/>
    <w:multiLevelType w:val="multilevel"/>
    <w:tmpl w:val="AAD8B3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13C54BF"/>
    <w:multiLevelType w:val="hybridMultilevel"/>
    <w:tmpl w:val="3DC4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481893"/>
    <w:multiLevelType w:val="hybridMultilevel"/>
    <w:tmpl w:val="13BC93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2A03FFD"/>
    <w:multiLevelType w:val="hybridMultilevel"/>
    <w:tmpl w:val="02108710"/>
    <w:lvl w:ilvl="0" w:tplc="C9A0AD66">
      <w:start w:val="1"/>
      <w:numFmt w:val="decimal"/>
      <w:lvlText w:val="%1."/>
      <w:lvlJc w:val="left"/>
      <w:pPr>
        <w:ind w:left="360" w:hanging="360"/>
      </w:pPr>
      <w:rPr>
        <w:rFonts w:ascii="News Gothic MT" w:hAnsi="News Gothic MT" w:hint="default"/>
      </w:rPr>
    </w:lvl>
    <w:lvl w:ilvl="1" w:tplc="A9B4CED8">
      <w:start w:val="1"/>
      <w:numFmt w:val="lowerLetter"/>
      <w:lvlText w:val="%2."/>
      <w:lvlJc w:val="left"/>
      <w:pPr>
        <w:ind w:left="1080" w:hanging="360"/>
      </w:pPr>
      <w:rPr>
        <w:rFonts w:ascii="News Gothic MT" w:hAnsi="News Gothic MT" w:hint="default"/>
      </w:rPr>
    </w:lvl>
    <w:lvl w:ilvl="2" w:tplc="A900F11E">
      <w:start w:val="1"/>
      <w:numFmt w:val="lowerRoman"/>
      <w:lvlText w:val="%3."/>
      <w:lvlJc w:val="right"/>
      <w:pPr>
        <w:ind w:left="1800" w:hanging="180"/>
      </w:pPr>
      <w:rPr>
        <w:b/>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4D14E5"/>
    <w:multiLevelType w:val="hybridMultilevel"/>
    <w:tmpl w:val="86FE2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874760"/>
    <w:multiLevelType w:val="hybridMultilevel"/>
    <w:tmpl w:val="06A89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5D704F"/>
    <w:multiLevelType w:val="hybridMultilevel"/>
    <w:tmpl w:val="C846D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FF1C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AF6487F"/>
    <w:multiLevelType w:val="hybridMultilevel"/>
    <w:tmpl w:val="FFC23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9F7490"/>
    <w:multiLevelType w:val="hybridMultilevel"/>
    <w:tmpl w:val="2F0AE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A0366F"/>
    <w:multiLevelType w:val="hybridMultilevel"/>
    <w:tmpl w:val="0D62B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DF2BE5"/>
    <w:multiLevelType w:val="hybridMultilevel"/>
    <w:tmpl w:val="3BC2C9A8"/>
    <w:lvl w:ilvl="0" w:tplc="F1AAAA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B8D56F2"/>
    <w:multiLevelType w:val="hybridMultilevel"/>
    <w:tmpl w:val="97843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E5C0377"/>
    <w:multiLevelType w:val="hybridMultilevel"/>
    <w:tmpl w:val="162A9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68063D1"/>
    <w:multiLevelType w:val="hybridMultilevel"/>
    <w:tmpl w:val="2048E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6BB468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6F61768"/>
    <w:multiLevelType w:val="hybridMultilevel"/>
    <w:tmpl w:val="3626B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2648A4"/>
    <w:multiLevelType w:val="hybridMultilevel"/>
    <w:tmpl w:val="F0466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2E0624"/>
    <w:multiLevelType w:val="hybridMultilevel"/>
    <w:tmpl w:val="63505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E3F0660"/>
    <w:multiLevelType w:val="hybridMultilevel"/>
    <w:tmpl w:val="A3B26270"/>
    <w:lvl w:ilvl="0" w:tplc="C9A0AD66">
      <w:start w:val="1"/>
      <w:numFmt w:val="decimal"/>
      <w:lvlText w:val="%1."/>
      <w:lvlJc w:val="left"/>
      <w:pPr>
        <w:ind w:left="720" w:hanging="360"/>
      </w:pPr>
      <w:rPr>
        <w:rFonts w:ascii="News Gothic MT" w:hAnsi="News Gothic 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F1E742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8B85291"/>
    <w:multiLevelType w:val="hybridMultilevel"/>
    <w:tmpl w:val="69FA27DC"/>
    <w:lvl w:ilvl="0" w:tplc="A9525370">
      <w:start w:val="30"/>
      <w:numFmt w:val="bullet"/>
      <w:lvlText w:val=""/>
      <w:lvlJc w:val="left"/>
      <w:pPr>
        <w:ind w:left="792" w:hanging="360"/>
      </w:pPr>
      <w:rPr>
        <w:rFonts w:ascii="Wingdings" w:eastAsiaTheme="minorHAnsi" w:hAnsi="Wingdings" w:cstheme="minorBid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nsid w:val="58CC4E12"/>
    <w:multiLevelType w:val="hybridMultilevel"/>
    <w:tmpl w:val="628E4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AB77156"/>
    <w:multiLevelType w:val="hybridMultilevel"/>
    <w:tmpl w:val="95C6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F408BF"/>
    <w:multiLevelType w:val="hybridMultilevel"/>
    <w:tmpl w:val="B24EE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51C3FB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73241F1"/>
    <w:multiLevelType w:val="hybridMultilevel"/>
    <w:tmpl w:val="E9F03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026363A"/>
    <w:multiLevelType w:val="hybridMultilevel"/>
    <w:tmpl w:val="01BE4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0AA6ABA"/>
    <w:multiLevelType w:val="hybridMultilevel"/>
    <w:tmpl w:val="5FC0E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18725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3B5C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9947909"/>
    <w:multiLevelType w:val="hybridMultilevel"/>
    <w:tmpl w:val="53A203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9E10964"/>
    <w:multiLevelType w:val="hybridMultilevel"/>
    <w:tmpl w:val="E6A83D90"/>
    <w:lvl w:ilvl="0" w:tplc="F1AAAA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C1B5E1C"/>
    <w:multiLevelType w:val="multilevel"/>
    <w:tmpl w:val="54D852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CB74D92"/>
    <w:multiLevelType w:val="multilevel"/>
    <w:tmpl w:val="3CF8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7"/>
  </w:num>
  <w:num w:numId="3">
    <w:abstractNumId w:val="2"/>
  </w:num>
  <w:num w:numId="4">
    <w:abstractNumId w:val="35"/>
  </w:num>
  <w:num w:numId="5">
    <w:abstractNumId w:val="34"/>
  </w:num>
  <w:num w:numId="6">
    <w:abstractNumId w:val="13"/>
  </w:num>
  <w:num w:numId="7">
    <w:abstractNumId w:val="1"/>
  </w:num>
  <w:num w:numId="8">
    <w:abstractNumId w:val="22"/>
  </w:num>
  <w:num w:numId="9">
    <w:abstractNumId w:val="9"/>
  </w:num>
  <w:num w:numId="10">
    <w:abstractNumId w:val="27"/>
  </w:num>
  <w:num w:numId="11">
    <w:abstractNumId w:val="32"/>
  </w:num>
  <w:num w:numId="12">
    <w:abstractNumId w:val="23"/>
  </w:num>
  <w:num w:numId="13">
    <w:abstractNumId w:val="4"/>
  </w:num>
  <w:num w:numId="14">
    <w:abstractNumId w:val="24"/>
  </w:num>
  <w:num w:numId="15">
    <w:abstractNumId w:val="16"/>
  </w:num>
  <w:num w:numId="16">
    <w:abstractNumId w:val="5"/>
  </w:num>
  <w:num w:numId="17">
    <w:abstractNumId w:val="21"/>
  </w:num>
  <w:num w:numId="18">
    <w:abstractNumId w:val="29"/>
  </w:num>
  <w:num w:numId="19">
    <w:abstractNumId w:val="28"/>
  </w:num>
  <w:num w:numId="20">
    <w:abstractNumId w:val="30"/>
  </w:num>
  <w:num w:numId="21">
    <w:abstractNumId w:val="12"/>
  </w:num>
  <w:num w:numId="22">
    <w:abstractNumId w:val="3"/>
  </w:num>
  <w:num w:numId="23">
    <w:abstractNumId w:val="14"/>
  </w:num>
  <w:num w:numId="24">
    <w:abstractNumId w:val="25"/>
  </w:num>
  <w:num w:numId="25">
    <w:abstractNumId w:val="6"/>
  </w:num>
  <w:num w:numId="26">
    <w:abstractNumId w:val="7"/>
  </w:num>
  <w:num w:numId="27">
    <w:abstractNumId w:val="10"/>
  </w:num>
  <w:num w:numId="28">
    <w:abstractNumId w:val="18"/>
  </w:num>
  <w:num w:numId="29">
    <w:abstractNumId w:val="26"/>
  </w:num>
  <w:num w:numId="30">
    <w:abstractNumId w:val="15"/>
  </w:num>
  <w:num w:numId="31">
    <w:abstractNumId w:val="19"/>
  </w:num>
  <w:num w:numId="32">
    <w:abstractNumId w:val="20"/>
  </w:num>
  <w:num w:numId="33">
    <w:abstractNumId w:val="8"/>
  </w:num>
  <w:num w:numId="34">
    <w:abstractNumId w:val="36"/>
  </w:num>
  <w:num w:numId="35">
    <w:abstractNumId w:val="11"/>
  </w:num>
  <w:num w:numId="36">
    <w:abstractNumId w:val="3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C4"/>
    <w:rsid w:val="000008BB"/>
    <w:rsid w:val="00000B08"/>
    <w:rsid w:val="000045B8"/>
    <w:rsid w:val="00010AE7"/>
    <w:rsid w:val="000111FC"/>
    <w:rsid w:val="00011B5D"/>
    <w:rsid w:val="00011E89"/>
    <w:rsid w:val="00015A1A"/>
    <w:rsid w:val="00022576"/>
    <w:rsid w:val="00025350"/>
    <w:rsid w:val="00025EC1"/>
    <w:rsid w:val="00027DFF"/>
    <w:rsid w:val="00036556"/>
    <w:rsid w:val="00036C6E"/>
    <w:rsid w:val="00045C8C"/>
    <w:rsid w:val="000461D7"/>
    <w:rsid w:val="00047F37"/>
    <w:rsid w:val="00052170"/>
    <w:rsid w:val="00055EBA"/>
    <w:rsid w:val="00064B88"/>
    <w:rsid w:val="0007233D"/>
    <w:rsid w:val="000727F0"/>
    <w:rsid w:val="00085483"/>
    <w:rsid w:val="000856B7"/>
    <w:rsid w:val="000866AC"/>
    <w:rsid w:val="000902FA"/>
    <w:rsid w:val="00092D79"/>
    <w:rsid w:val="00093DE5"/>
    <w:rsid w:val="00094D9E"/>
    <w:rsid w:val="00095757"/>
    <w:rsid w:val="000A0A60"/>
    <w:rsid w:val="000A281F"/>
    <w:rsid w:val="000A2BA2"/>
    <w:rsid w:val="000A373C"/>
    <w:rsid w:val="000A376E"/>
    <w:rsid w:val="000A47F0"/>
    <w:rsid w:val="000A700C"/>
    <w:rsid w:val="000B1392"/>
    <w:rsid w:val="000B49FE"/>
    <w:rsid w:val="000C30A7"/>
    <w:rsid w:val="000C537E"/>
    <w:rsid w:val="000D036B"/>
    <w:rsid w:val="000D31A8"/>
    <w:rsid w:val="000D4FB8"/>
    <w:rsid w:val="000D7392"/>
    <w:rsid w:val="000E11A9"/>
    <w:rsid w:val="000E44FD"/>
    <w:rsid w:val="000E5E11"/>
    <w:rsid w:val="000F2B37"/>
    <w:rsid w:val="000F6E02"/>
    <w:rsid w:val="00100B19"/>
    <w:rsid w:val="0010179C"/>
    <w:rsid w:val="00101BBB"/>
    <w:rsid w:val="00101BDF"/>
    <w:rsid w:val="001118D2"/>
    <w:rsid w:val="00111C8B"/>
    <w:rsid w:val="00112960"/>
    <w:rsid w:val="00113364"/>
    <w:rsid w:val="00113EC3"/>
    <w:rsid w:val="00117A70"/>
    <w:rsid w:val="001213BB"/>
    <w:rsid w:val="001267AE"/>
    <w:rsid w:val="001308FB"/>
    <w:rsid w:val="001310E2"/>
    <w:rsid w:val="001338E2"/>
    <w:rsid w:val="0013437A"/>
    <w:rsid w:val="00140966"/>
    <w:rsid w:val="001430F9"/>
    <w:rsid w:val="001435F7"/>
    <w:rsid w:val="001446AC"/>
    <w:rsid w:val="00146329"/>
    <w:rsid w:val="001472A5"/>
    <w:rsid w:val="00147AF4"/>
    <w:rsid w:val="00151D87"/>
    <w:rsid w:val="00153309"/>
    <w:rsid w:val="00155451"/>
    <w:rsid w:val="0017065E"/>
    <w:rsid w:val="001712C2"/>
    <w:rsid w:val="00171C03"/>
    <w:rsid w:val="00171FE1"/>
    <w:rsid w:val="00176017"/>
    <w:rsid w:val="00177BCB"/>
    <w:rsid w:val="00181589"/>
    <w:rsid w:val="00182D77"/>
    <w:rsid w:val="001906AE"/>
    <w:rsid w:val="00191F7A"/>
    <w:rsid w:val="0019392E"/>
    <w:rsid w:val="001A0039"/>
    <w:rsid w:val="001A07C1"/>
    <w:rsid w:val="001A0B07"/>
    <w:rsid w:val="001B0773"/>
    <w:rsid w:val="001B4362"/>
    <w:rsid w:val="001B643E"/>
    <w:rsid w:val="001B652B"/>
    <w:rsid w:val="001B67AC"/>
    <w:rsid w:val="001B75E4"/>
    <w:rsid w:val="001C4AF8"/>
    <w:rsid w:val="001C6933"/>
    <w:rsid w:val="001C734B"/>
    <w:rsid w:val="001C7537"/>
    <w:rsid w:val="001D0AC5"/>
    <w:rsid w:val="001D162F"/>
    <w:rsid w:val="001D2F6A"/>
    <w:rsid w:val="001D713E"/>
    <w:rsid w:val="001E125E"/>
    <w:rsid w:val="001E1F50"/>
    <w:rsid w:val="001E20CC"/>
    <w:rsid w:val="001E4128"/>
    <w:rsid w:val="001E7491"/>
    <w:rsid w:val="001F2B27"/>
    <w:rsid w:val="001F47D5"/>
    <w:rsid w:val="001F5DA1"/>
    <w:rsid w:val="001F6269"/>
    <w:rsid w:val="00200695"/>
    <w:rsid w:val="00201AB3"/>
    <w:rsid w:val="002035F9"/>
    <w:rsid w:val="002122DD"/>
    <w:rsid w:val="00212A9C"/>
    <w:rsid w:val="002161FD"/>
    <w:rsid w:val="00216C2F"/>
    <w:rsid w:val="002174E4"/>
    <w:rsid w:val="002213C7"/>
    <w:rsid w:val="00221CF7"/>
    <w:rsid w:val="00225F7D"/>
    <w:rsid w:val="00230EB8"/>
    <w:rsid w:val="00242015"/>
    <w:rsid w:val="00246C70"/>
    <w:rsid w:val="00250ECF"/>
    <w:rsid w:val="002519D9"/>
    <w:rsid w:val="002521E4"/>
    <w:rsid w:val="002534D1"/>
    <w:rsid w:val="00256286"/>
    <w:rsid w:val="002568C9"/>
    <w:rsid w:val="00261472"/>
    <w:rsid w:val="00261A40"/>
    <w:rsid w:val="0026367E"/>
    <w:rsid w:val="00265292"/>
    <w:rsid w:val="002658E1"/>
    <w:rsid w:val="002661AD"/>
    <w:rsid w:val="00266617"/>
    <w:rsid w:val="00266CA8"/>
    <w:rsid w:val="00270875"/>
    <w:rsid w:val="00270F3D"/>
    <w:rsid w:val="0027219F"/>
    <w:rsid w:val="00274028"/>
    <w:rsid w:val="00275261"/>
    <w:rsid w:val="00275D51"/>
    <w:rsid w:val="002806CF"/>
    <w:rsid w:val="00284AB9"/>
    <w:rsid w:val="00291041"/>
    <w:rsid w:val="002913C8"/>
    <w:rsid w:val="00291912"/>
    <w:rsid w:val="00293F75"/>
    <w:rsid w:val="00297B98"/>
    <w:rsid w:val="002A0E91"/>
    <w:rsid w:val="002A0F26"/>
    <w:rsid w:val="002A44EE"/>
    <w:rsid w:val="002A493A"/>
    <w:rsid w:val="002A5C1A"/>
    <w:rsid w:val="002B07ED"/>
    <w:rsid w:val="002B1A50"/>
    <w:rsid w:val="002B3293"/>
    <w:rsid w:val="002B3AC5"/>
    <w:rsid w:val="002B44AE"/>
    <w:rsid w:val="002B52F5"/>
    <w:rsid w:val="002B6664"/>
    <w:rsid w:val="002C044A"/>
    <w:rsid w:val="002C15DB"/>
    <w:rsid w:val="002C189A"/>
    <w:rsid w:val="002C3641"/>
    <w:rsid w:val="002C4097"/>
    <w:rsid w:val="002C60B0"/>
    <w:rsid w:val="002D0D18"/>
    <w:rsid w:val="002D32D6"/>
    <w:rsid w:val="002D4710"/>
    <w:rsid w:val="002D4B48"/>
    <w:rsid w:val="002D7F5F"/>
    <w:rsid w:val="002E0EFF"/>
    <w:rsid w:val="002E395D"/>
    <w:rsid w:val="002E4F72"/>
    <w:rsid w:val="002E5330"/>
    <w:rsid w:val="002E632D"/>
    <w:rsid w:val="002F1200"/>
    <w:rsid w:val="002F2993"/>
    <w:rsid w:val="002F397E"/>
    <w:rsid w:val="002F6306"/>
    <w:rsid w:val="002F6FE2"/>
    <w:rsid w:val="00300911"/>
    <w:rsid w:val="00300962"/>
    <w:rsid w:val="003015E4"/>
    <w:rsid w:val="00303648"/>
    <w:rsid w:val="00306F46"/>
    <w:rsid w:val="0031547C"/>
    <w:rsid w:val="00326F2E"/>
    <w:rsid w:val="00333FF6"/>
    <w:rsid w:val="00334836"/>
    <w:rsid w:val="00334F7E"/>
    <w:rsid w:val="00340053"/>
    <w:rsid w:val="003409B5"/>
    <w:rsid w:val="003449F4"/>
    <w:rsid w:val="00344FDA"/>
    <w:rsid w:val="00345571"/>
    <w:rsid w:val="00345A1A"/>
    <w:rsid w:val="003460EB"/>
    <w:rsid w:val="00354D04"/>
    <w:rsid w:val="003552F0"/>
    <w:rsid w:val="00355888"/>
    <w:rsid w:val="00360BEE"/>
    <w:rsid w:val="00361F9C"/>
    <w:rsid w:val="00364895"/>
    <w:rsid w:val="003650EB"/>
    <w:rsid w:val="00365E68"/>
    <w:rsid w:val="00371909"/>
    <w:rsid w:val="00372322"/>
    <w:rsid w:val="00373B1E"/>
    <w:rsid w:val="003769B8"/>
    <w:rsid w:val="0037768C"/>
    <w:rsid w:val="003804D0"/>
    <w:rsid w:val="003849FF"/>
    <w:rsid w:val="00385E58"/>
    <w:rsid w:val="00387768"/>
    <w:rsid w:val="00392D42"/>
    <w:rsid w:val="00395C0A"/>
    <w:rsid w:val="00396DB2"/>
    <w:rsid w:val="003A1E48"/>
    <w:rsid w:val="003A5DBB"/>
    <w:rsid w:val="003A6D2A"/>
    <w:rsid w:val="003B014A"/>
    <w:rsid w:val="003B19B6"/>
    <w:rsid w:val="003B2881"/>
    <w:rsid w:val="003B3371"/>
    <w:rsid w:val="003B4B93"/>
    <w:rsid w:val="003C30CD"/>
    <w:rsid w:val="003C6520"/>
    <w:rsid w:val="003C6CC8"/>
    <w:rsid w:val="003D1F39"/>
    <w:rsid w:val="003D2C6B"/>
    <w:rsid w:val="003D7871"/>
    <w:rsid w:val="003E0184"/>
    <w:rsid w:val="003E2913"/>
    <w:rsid w:val="003E2D16"/>
    <w:rsid w:val="003E2E0B"/>
    <w:rsid w:val="003E31A0"/>
    <w:rsid w:val="003E337E"/>
    <w:rsid w:val="003E57BF"/>
    <w:rsid w:val="003F03DC"/>
    <w:rsid w:val="003F217B"/>
    <w:rsid w:val="003F5C6D"/>
    <w:rsid w:val="004000BB"/>
    <w:rsid w:val="00404097"/>
    <w:rsid w:val="0040794A"/>
    <w:rsid w:val="00423AF6"/>
    <w:rsid w:val="0042521B"/>
    <w:rsid w:val="004336D9"/>
    <w:rsid w:val="004467BE"/>
    <w:rsid w:val="004478B3"/>
    <w:rsid w:val="00447BBC"/>
    <w:rsid w:val="0045558B"/>
    <w:rsid w:val="00460D68"/>
    <w:rsid w:val="00462FA2"/>
    <w:rsid w:val="004715C5"/>
    <w:rsid w:val="00475031"/>
    <w:rsid w:val="00476096"/>
    <w:rsid w:val="004775D6"/>
    <w:rsid w:val="004779A7"/>
    <w:rsid w:val="004826F0"/>
    <w:rsid w:val="00487207"/>
    <w:rsid w:val="004876A4"/>
    <w:rsid w:val="00492A2A"/>
    <w:rsid w:val="00496F0E"/>
    <w:rsid w:val="00497D39"/>
    <w:rsid w:val="004A0DEC"/>
    <w:rsid w:val="004A12A6"/>
    <w:rsid w:val="004A18F1"/>
    <w:rsid w:val="004A3868"/>
    <w:rsid w:val="004A4F0C"/>
    <w:rsid w:val="004A5FDD"/>
    <w:rsid w:val="004B0531"/>
    <w:rsid w:val="004B242B"/>
    <w:rsid w:val="004B417C"/>
    <w:rsid w:val="004B4516"/>
    <w:rsid w:val="004B61C5"/>
    <w:rsid w:val="004C1AA1"/>
    <w:rsid w:val="004C2589"/>
    <w:rsid w:val="004C2D0F"/>
    <w:rsid w:val="004C5BEC"/>
    <w:rsid w:val="004D01AF"/>
    <w:rsid w:val="004D3B53"/>
    <w:rsid w:val="004D4C81"/>
    <w:rsid w:val="004D6A1B"/>
    <w:rsid w:val="004E08CD"/>
    <w:rsid w:val="004E18A5"/>
    <w:rsid w:val="004E1CCD"/>
    <w:rsid w:val="004E33FE"/>
    <w:rsid w:val="004E39F2"/>
    <w:rsid w:val="004F56C2"/>
    <w:rsid w:val="004F5DB4"/>
    <w:rsid w:val="00504754"/>
    <w:rsid w:val="00504FF5"/>
    <w:rsid w:val="00507C13"/>
    <w:rsid w:val="00510E7B"/>
    <w:rsid w:val="005134A6"/>
    <w:rsid w:val="0051390F"/>
    <w:rsid w:val="00514518"/>
    <w:rsid w:val="00517ACE"/>
    <w:rsid w:val="00517E0F"/>
    <w:rsid w:val="005247B3"/>
    <w:rsid w:val="00524C49"/>
    <w:rsid w:val="00524D36"/>
    <w:rsid w:val="0052596F"/>
    <w:rsid w:val="00525F9D"/>
    <w:rsid w:val="00527181"/>
    <w:rsid w:val="00530DDE"/>
    <w:rsid w:val="00530ECC"/>
    <w:rsid w:val="005365FB"/>
    <w:rsid w:val="00537CFD"/>
    <w:rsid w:val="00540ED1"/>
    <w:rsid w:val="005469FB"/>
    <w:rsid w:val="0055399E"/>
    <w:rsid w:val="00553AF5"/>
    <w:rsid w:val="00556921"/>
    <w:rsid w:val="00557FC1"/>
    <w:rsid w:val="005638DA"/>
    <w:rsid w:val="005643C8"/>
    <w:rsid w:val="005678A9"/>
    <w:rsid w:val="00567B8A"/>
    <w:rsid w:val="00582E57"/>
    <w:rsid w:val="0058331C"/>
    <w:rsid w:val="00583759"/>
    <w:rsid w:val="0058672C"/>
    <w:rsid w:val="00591A27"/>
    <w:rsid w:val="00595AC6"/>
    <w:rsid w:val="005977E9"/>
    <w:rsid w:val="005A05ED"/>
    <w:rsid w:val="005A0831"/>
    <w:rsid w:val="005A0C45"/>
    <w:rsid w:val="005A1A9C"/>
    <w:rsid w:val="005A4F44"/>
    <w:rsid w:val="005A72F5"/>
    <w:rsid w:val="005B1B4E"/>
    <w:rsid w:val="005B5171"/>
    <w:rsid w:val="005B754B"/>
    <w:rsid w:val="005C32A8"/>
    <w:rsid w:val="005C39CE"/>
    <w:rsid w:val="005C3DE4"/>
    <w:rsid w:val="005C4C13"/>
    <w:rsid w:val="005D26E5"/>
    <w:rsid w:val="005D3B56"/>
    <w:rsid w:val="005D5649"/>
    <w:rsid w:val="005E3185"/>
    <w:rsid w:val="005E6909"/>
    <w:rsid w:val="005E69F6"/>
    <w:rsid w:val="005E6F13"/>
    <w:rsid w:val="005E7A50"/>
    <w:rsid w:val="005F1A09"/>
    <w:rsid w:val="005F4F29"/>
    <w:rsid w:val="005F5EB2"/>
    <w:rsid w:val="00607090"/>
    <w:rsid w:val="00613D23"/>
    <w:rsid w:val="006169DA"/>
    <w:rsid w:val="00617A18"/>
    <w:rsid w:val="00617B31"/>
    <w:rsid w:val="006221D0"/>
    <w:rsid w:val="006263FB"/>
    <w:rsid w:val="00626D20"/>
    <w:rsid w:val="00630162"/>
    <w:rsid w:val="006326E2"/>
    <w:rsid w:val="006335F5"/>
    <w:rsid w:val="00640DC4"/>
    <w:rsid w:val="00642670"/>
    <w:rsid w:val="00642C9D"/>
    <w:rsid w:val="006525E5"/>
    <w:rsid w:val="00655D58"/>
    <w:rsid w:val="006577E3"/>
    <w:rsid w:val="00657BF0"/>
    <w:rsid w:val="00662647"/>
    <w:rsid w:val="0066321F"/>
    <w:rsid w:val="006636E1"/>
    <w:rsid w:val="00667E63"/>
    <w:rsid w:val="006713A8"/>
    <w:rsid w:val="00672383"/>
    <w:rsid w:val="00673CD5"/>
    <w:rsid w:val="0067704A"/>
    <w:rsid w:val="006809AE"/>
    <w:rsid w:val="00681C57"/>
    <w:rsid w:val="00693E60"/>
    <w:rsid w:val="00695BEB"/>
    <w:rsid w:val="006A21E4"/>
    <w:rsid w:val="006A2262"/>
    <w:rsid w:val="006A53F4"/>
    <w:rsid w:val="006A7A5A"/>
    <w:rsid w:val="006B0094"/>
    <w:rsid w:val="006B3E20"/>
    <w:rsid w:val="006B4A80"/>
    <w:rsid w:val="006B5996"/>
    <w:rsid w:val="006B6381"/>
    <w:rsid w:val="006B6AF0"/>
    <w:rsid w:val="006C0057"/>
    <w:rsid w:val="006C062D"/>
    <w:rsid w:val="006C69BB"/>
    <w:rsid w:val="006D1EFB"/>
    <w:rsid w:val="006D682F"/>
    <w:rsid w:val="006D707D"/>
    <w:rsid w:val="006E0986"/>
    <w:rsid w:val="006E36AE"/>
    <w:rsid w:val="006F013A"/>
    <w:rsid w:val="006F1F14"/>
    <w:rsid w:val="006F3A14"/>
    <w:rsid w:val="006F5962"/>
    <w:rsid w:val="007007A6"/>
    <w:rsid w:val="00700A9F"/>
    <w:rsid w:val="00701AB1"/>
    <w:rsid w:val="00703105"/>
    <w:rsid w:val="0070319D"/>
    <w:rsid w:val="007032D6"/>
    <w:rsid w:val="007048EF"/>
    <w:rsid w:val="00704F56"/>
    <w:rsid w:val="00707454"/>
    <w:rsid w:val="00710C65"/>
    <w:rsid w:val="00712732"/>
    <w:rsid w:val="00713D2B"/>
    <w:rsid w:val="00720FDD"/>
    <w:rsid w:val="00723118"/>
    <w:rsid w:val="007272D7"/>
    <w:rsid w:val="0073209B"/>
    <w:rsid w:val="00732E28"/>
    <w:rsid w:val="007406F2"/>
    <w:rsid w:val="00740E77"/>
    <w:rsid w:val="00743ED0"/>
    <w:rsid w:val="00755064"/>
    <w:rsid w:val="00755707"/>
    <w:rsid w:val="007600EA"/>
    <w:rsid w:val="00762866"/>
    <w:rsid w:val="0076537E"/>
    <w:rsid w:val="00767B20"/>
    <w:rsid w:val="00767FD4"/>
    <w:rsid w:val="0077186B"/>
    <w:rsid w:val="00771AF0"/>
    <w:rsid w:val="00772A95"/>
    <w:rsid w:val="00773560"/>
    <w:rsid w:val="00773741"/>
    <w:rsid w:val="00773F3A"/>
    <w:rsid w:val="007758C4"/>
    <w:rsid w:val="00776AC5"/>
    <w:rsid w:val="00781040"/>
    <w:rsid w:val="00782E13"/>
    <w:rsid w:val="00784CE9"/>
    <w:rsid w:val="00787D59"/>
    <w:rsid w:val="00790157"/>
    <w:rsid w:val="007A7EF0"/>
    <w:rsid w:val="007B0E7B"/>
    <w:rsid w:val="007C2F90"/>
    <w:rsid w:val="007C6DB4"/>
    <w:rsid w:val="007D376B"/>
    <w:rsid w:val="007E15E1"/>
    <w:rsid w:val="007E2C10"/>
    <w:rsid w:val="007E61C2"/>
    <w:rsid w:val="007F320A"/>
    <w:rsid w:val="007F3E1C"/>
    <w:rsid w:val="007F65E8"/>
    <w:rsid w:val="007F6EE6"/>
    <w:rsid w:val="007F7A11"/>
    <w:rsid w:val="00802029"/>
    <w:rsid w:val="00805896"/>
    <w:rsid w:val="008063A7"/>
    <w:rsid w:val="00812CBB"/>
    <w:rsid w:val="008161E0"/>
    <w:rsid w:val="008162C0"/>
    <w:rsid w:val="0081740A"/>
    <w:rsid w:val="00820842"/>
    <w:rsid w:val="00821AAA"/>
    <w:rsid w:val="0082208F"/>
    <w:rsid w:val="008226AB"/>
    <w:rsid w:val="00822C21"/>
    <w:rsid w:val="008271FA"/>
    <w:rsid w:val="00835E55"/>
    <w:rsid w:val="0084441A"/>
    <w:rsid w:val="008445F3"/>
    <w:rsid w:val="00844864"/>
    <w:rsid w:val="00844EFC"/>
    <w:rsid w:val="0084639E"/>
    <w:rsid w:val="008465BF"/>
    <w:rsid w:val="008507D8"/>
    <w:rsid w:val="00850A4B"/>
    <w:rsid w:val="008520A7"/>
    <w:rsid w:val="00853A6A"/>
    <w:rsid w:val="00855B63"/>
    <w:rsid w:val="00857116"/>
    <w:rsid w:val="008602C1"/>
    <w:rsid w:val="00860C6B"/>
    <w:rsid w:val="008631CD"/>
    <w:rsid w:val="0086772F"/>
    <w:rsid w:val="00874471"/>
    <w:rsid w:val="00875954"/>
    <w:rsid w:val="0087797B"/>
    <w:rsid w:val="00880D31"/>
    <w:rsid w:val="00882260"/>
    <w:rsid w:val="008918A5"/>
    <w:rsid w:val="008920D2"/>
    <w:rsid w:val="008947D7"/>
    <w:rsid w:val="00894DDE"/>
    <w:rsid w:val="00895353"/>
    <w:rsid w:val="0089738B"/>
    <w:rsid w:val="0089758E"/>
    <w:rsid w:val="008A26FE"/>
    <w:rsid w:val="008A44FB"/>
    <w:rsid w:val="008A5651"/>
    <w:rsid w:val="008A77EA"/>
    <w:rsid w:val="008B162E"/>
    <w:rsid w:val="008B29A1"/>
    <w:rsid w:val="008B2AE5"/>
    <w:rsid w:val="008B64BB"/>
    <w:rsid w:val="008B6ADD"/>
    <w:rsid w:val="008C2FA1"/>
    <w:rsid w:val="008D4028"/>
    <w:rsid w:val="008D51F6"/>
    <w:rsid w:val="008D5433"/>
    <w:rsid w:val="008D7821"/>
    <w:rsid w:val="008E10FD"/>
    <w:rsid w:val="008E235E"/>
    <w:rsid w:val="008E2D79"/>
    <w:rsid w:val="008E4115"/>
    <w:rsid w:val="008F125F"/>
    <w:rsid w:val="008F30C8"/>
    <w:rsid w:val="008F567E"/>
    <w:rsid w:val="008F5E2C"/>
    <w:rsid w:val="009003CD"/>
    <w:rsid w:val="0090070F"/>
    <w:rsid w:val="009024E6"/>
    <w:rsid w:val="009031C0"/>
    <w:rsid w:val="00907848"/>
    <w:rsid w:val="00907916"/>
    <w:rsid w:val="00907929"/>
    <w:rsid w:val="00910C4A"/>
    <w:rsid w:val="00912F85"/>
    <w:rsid w:val="009145C0"/>
    <w:rsid w:val="00916214"/>
    <w:rsid w:val="00917807"/>
    <w:rsid w:val="009256CC"/>
    <w:rsid w:val="009262FC"/>
    <w:rsid w:val="009268CB"/>
    <w:rsid w:val="00933750"/>
    <w:rsid w:val="00934A1D"/>
    <w:rsid w:val="009455CF"/>
    <w:rsid w:val="00946CDE"/>
    <w:rsid w:val="009515AE"/>
    <w:rsid w:val="009627B6"/>
    <w:rsid w:val="009631EE"/>
    <w:rsid w:val="00963C33"/>
    <w:rsid w:val="00966304"/>
    <w:rsid w:val="00971EE8"/>
    <w:rsid w:val="00972941"/>
    <w:rsid w:val="00977088"/>
    <w:rsid w:val="00977E46"/>
    <w:rsid w:val="00977F28"/>
    <w:rsid w:val="00980688"/>
    <w:rsid w:val="00982172"/>
    <w:rsid w:val="00986528"/>
    <w:rsid w:val="009900AD"/>
    <w:rsid w:val="00991FC8"/>
    <w:rsid w:val="009A005B"/>
    <w:rsid w:val="009A519A"/>
    <w:rsid w:val="009A576E"/>
    <w:rsid w:val="009A6800"/>
    <w:rsid w:val="009B01BA"/>
    <w:rsid w:val="009B2F80"/>
    <w:rsid w:val="009B45BA"/>
    <w:rsid w:val="009B5EAB"/>
    <w:rsid w:val="009C07A5"/>
    <w:rsid w:val="009C1542"/>
    <w:rsid w:val="009C197F"/>
    <w:rsid w:val="009C25DC"/>
    <w:rsid w:val="009C67F3"/>
    <w:rsid w:val="009C7A1A"/>
    <w:rsid w:val="009D43BE"/>
    <w:rsid w:val="009D6EC6"/>
    <w:rsid w:val="009E0091"/>
    <w:rsid w:val="009E2B80"/>
    <w:rsid w:val="009E53B2"/>
    <w:rsid w:val="009F3066"/>
    <w:rsid w:val="00A03058"/>
    <w:rsid w:val="00A03391"/>
    <w:rsid w:val="00A04DFC"/>
    <w:rsid w:val="00A07499"/>
    <w:rsid w:val="00A07C26"/>
    <w:rsid w:val="00A1086C"/>
    <w:rsid w:val="00A10F77"/>
    <w:rsid w:val="00A13C2B"/>
    <w:rsid w:val="00A1561C"/>
    <w:rsid w:val="00A1609A"/>
    <w:rsid w:val="00A25CBC"/>
    <w:rsid w:val="00A31BB7"/>
    <w:rsid w:val="00A35AF5"/>
    <w:rsid w:val="00A41798"/>
    <w:rsid w:val="00A42D15"/>
    <w:rsid w:val="00A4346D"/>
    <w:rsid w:val="00A45590"/>
    <w:rsid w:val="00A455D6"/>
    <w:rsid w:val="00A47B45"/>
    <w:rsid w:val="00A51971"/>
    <w:rsid w:val="00A60B1B"/>
    <w:rsid w:val="00A64C17"/>
    <w:rsid w:val="00A66425"/>
    <w:rsid w:val="00A66EAA"/>
    <w:rsid w:val="00A70BBB"/>
    <w:rsid w:val="00A726BB"/>
    <w:rsid w:val="00A76509"/>
    <w:rsid w:val="00A81CF2"/>
    <w:rsid w:val="00A85370"/>
    <w:rsid w:val="00A9338E"/>
    <w:rsid w:val="00A93D92"/>
    <w:rsid w:val="00A94CD0"/>
    <w:rsid w:val="00AA4F78"/>
    <w:rsid w:val="00AA6716"/>
    <w:rsid w:val="00AB0808"/>
    <w:rsid w:val="00AB102A"/>
    <w:rsid w:val="00AB13B3"/>
    <w:rsid w:val="00AB23D8"/>
    <w:rsid w:val="00AB4857"/>
    <w:rsid w:val="00AB4954"/>
    <w:rsid w:val="00AB72AE"/>
    <w:rsid w:val="00AB7AFD"/>
    <w:rsid w:val="00AD4A05"/>
    <w:rsid w:val="00AD4A4B"/>
    <w:rsid w:val="00AD7D7E"/>
    <w:rsid w:val="00AE6EE9"/>
    <w:rsid w:val="00AF1256"/>
    <w:rsid w:val="00AF1B8B"/>
    <w:rsid w:val="00AF4B54"/>
    <w:rsid w:val="00AF6040"/>
    <w:rsid w:val="00B0255E"/>
    <w:rsid w:val="00B0602A"/>
    <w:rsid w:val="00B07990"/>
    <w:rsid w:val="00B11345"/>
    <w:rsid w:val="00B11D5E"/>
    <w:rsid w:val="00B17760"/>
    <w:rsid w:val="00B2342B"/>
    <w:rsid w:val="00B234A4"/>
    <w:rsid w:val="00B23873"/>
    <w:rsid w:val="00B23D1A"/>
    <w:rsid w:val="00B2401D"/>
    <w:rsid w:val="00B24A22"/>
    <w:rsid w:val="00B26445"/>
    <w:rsid w:val="00B30C0F"/>
    <w:rsid w:val="00B32898"/>
    <w:rsid w:val="00B43002"/>
    <w:rsid w:val="00B4446C"/>
    <w:rsid w:val="00B51C0B"/>
    <w:rsid w:val="00B51E34"/>
    <w:rsid w:val="00B56B58"/>
    <w:rsid w:val="00B56D61"/>
    <w:rsid w:val="00B60CCF"/>
    <w:rsid w:val="00B618F5"/>
    <w:rsid w:val="00B61CB1"/>
    <w:rsid w:val="00B648E6"/>
    <w:rsid w:val="00B658B9"/>
    <w:rsid w:val="00B67200"/>
    <w:rsid w:val="00B679FA"/>
    <w:rsid w:val="00B70A43"/>
    <w:rsid w:val="00B730DF"/>
    <w:rsid w:val="00B844C8"/>
    <w:rsid w:val="00B849CA"/>
    <w:rsid w:val="00B8546C"/>
    <w:rsid w:val="00B8684F"/>
    <w:rsid w:val="00B87DA5"/>
    <w:rsid w:val="00B91220"/>
    <w:rsid w:val="00B9334B"/>
    <w:rsid w:val="00B967ED"/>
    <w:rsid w:val="00BA0D7F"/>
    <w:rsid w:val="00BA0F9E"/>
    <w:rsid w:val="00BA0FDB"/>
    <w:rsid w:val="00BA150A"/>
    <w:rsid w:val="00BA3AE4"/>
    <w:rsid w:val="00BA68AA"/>
    <w:rsid w:val="00BB05E4"/>
    <w:rsid w:val="00BB2955"/>
    <w:rsid w:val="00BC3F14"/>
    <w:rsid w:val="00BD3C4A"/>
    <w:rsid w:val="00BD4F01"/>
    <w:rsid w:val="00BD57C5"/>
    <w:rsid w:val="00BD60EF"/>
    <w:rsid w:val="00BE267B"/>
    <w:rsid w:val="00BE3D42"/>
    <w:rsid w:val="00BE4DA2"/>
    <w:rsid w:val="00BE79B6"/>
    <w:rsid w:val="00BF33B0"/>
    <w:rsid w:val="00BF609B"/>
    <w:rsid w:val="00BF7F4E"/>
    <w:rsid w:val="00C115B4"/>
    <w:rsid w:val="00C12F9D"/>
    <w:rsid w:val="00C13792"/>
    <w:rsid w:val="00C13C46"/>
    <w:rsid w:val="00C20069"/>
    <w:rsid w:val="00C24A83"/>
    <w:rsid w:val="00C26F46"/>
    <w:rsid w:val="00C31000"/>
    <w:rsid w:val="00C3387B"/>
    <w:rsid w:val="00C356FB"/>
    <w:rsid w:val="00C36218"/>
    <w:rsid w:val="00C3668C"/>
    <w:rsid w:val="00C36FA0"/>
    <w:rsid w:val="00C40031"/>
    <w:rsid w:val="00C425D9"/>
    <w:rsid w:val="00C46A23"/>
    <w:rsid w:val="00C46E71"/>
    <w:rsid w:val="00C474CB"/>
    <w:rsid w:val="00C517CF"/>
    <w:rsid w:val="00C52577"/>
    <w:rsid w:val="00C562F5"/>
    <w:rsid w:val="00C5789D"/>
    <w:rsid w:val="00C61DC6"/>
    <w:rsid w:val="00C71C75"/>
    <w:rsid w:val="00C7273D"/>
    <w:rsid w:val="00C7285A"/>
    <w:rsid w:val="00C72B97"/>
    <w:rsid w:val="00C7411C"/>
    <w:rsid w:val="00C76640"/>
    <w:rsid w:val="00C77D75"/>
    <w:rsid w:val="00C803F4"/>
    <w:rsid w:val="00C81CFE"/>
    <w:rsid w:val="00C83C0D"/>
    <w:rsid w:val="00C86346"/>
    <w:rsid w:val="00C87344"/>
    <w:rsid w:val="00C95B6C"/>
    <w:rsid w:val="00C96F71"/>
    <w:rsid w:val="00C97B7C"/>
    <w:rsid w:val="00CA2880"/>
    <w:rsid w:val="00CA3B7B"/>
    <w:rsid w:val="00CA53B9"/>
    <w:rsid w:val="00CA6383"/>
    <w:rsid w:val="00CA74E1"/>
    <w:rsid w:val="00CB0607"/>
    <w:rsid w:val="00CB2464"/>
    <w:rsid w:val="00CB55FE"/>
    <w:rsid w:val="00CB62B7"/>
    <w:rsid w:val="00CB6581"/>
    <w:rsid w:val="00CC145A"/>
    <w:rsid w:val="00CC35B3"/>
    <w:rsid w:val="00CC4440"/>
    <w:rsid w:val="00CC4CFE"/>
    <w:rsid w:val="00CC7C91"/>
    <w:rsid w:val="00CD1508"/>
    <w:rsid w:val="00CD16EF"/>
    <w:rsid w:val="00CD21D2"/>
    <w:rsid w:val="00CD57D5"/>
    <w:rsid w:val="00CD586C"/>
    <w:rsid w:val="00CE01C4"/>
    <w:rsid w:val="00CE085A"/>
    <w:rsid w:val="00CE134B"/>
    <w:rsid w:val="00CE254C"/>
    <w:rsid w:val="00CE29E7"/>
    <w:rsid w:val="00CE3CEA"/>
    <w:rsid w:val="00CE7C4A"/>
    <w:rsid w:val="00CF480B"/>
    <w:rsid w:val="00CF6A6B"/>
    <w:rsid w:val="00CF72B9"/>
    <w:rsid w:val="00D00037"/>
    <w:rsid w:val="00D02E5C"/>
    <w:rsid w:val="00D04B9B"/>
    <w:rsid w:val="00D12E72"/>
    <w:rsid w:val="00D13C4C"/>
    <w:rsid w:val="00D16826"/>
    <w:rsid w:val="00D17A01"/>
    <w:rsid w:val="00D20431"/>
    <w:rsid w:val="00D23560"/>
    <w:rsid w:val="00D25186"/>
    <w:rsid w:val="00D25895"/>
    <w:rsid w:val="00D33665"/>
    <w:rsid w:val="00D3577E"/>
    <w:rsid w:val="00D35A13"/>
    <w:rsid w:val="00D45451"/>
    <w:rsid w:val="00D4618F"/>
    <w:rsid w:val="00D47028"/>
    <w:rsid w:val="00D51AA5"/>
    <w:rsid w:val="00D528E5"/>
    <w:rsid w:val="00D5491A"/>
    <w:rsid w:val="00D552E4"/>
    <w:rsid w:val="00D55D69"/>
    <w:rsid w:val="00D616D1"/>
    <w:rsid w:val="00D63243"/>
    <w:rsid w:val="00D65AC4"/>
    <w:rsid w:val="00D66149"/>
    <w:rsid w:val="00D67249"/>
    <w:rsid w:val="00D67304"/>
    <w:rsid w:val="00D70C8E"/>
    <w:rsid w:val="00D7199B"/>
    <w:rsid w:val="00D727B0"/>
    <w:rsid w:val="00D76F42"/>
    <w:rsid w:val="00D8024A"/>
    <w:rsid w:val="00D83A14"/>
    <w:rsid w:val="00D8692E"/>
    <w:rsid w:val="00D87863"/>
    <w:rsid w:val="00D90FA6"/>
    <w:rsid w:val="00D93FD1"/>
    <w:rsid w:val="00D964BF"/>
    <w:rsid w:val="00DA254A"/>
    <w:rsid w:val="00DA266F"/>
    <w:rsid w:val="00DA6D3C"/>
    <w:rsid w:val="00DB0AF1"/>
    <w:rsid w:val="00DB15B9"/>
    <w:rsid w:val="00DB1CB1"/>
    <w:rsid w:val="00DB24B1"/>
    <w:rsid w:val="00DB4F0E"/>
    <w:rsid w:val="00DB7380"/>
    <w:rsid w:val="00DC12DF"/>
    <w:rsid w:val="00DC218D"/>
    <w:rsid w:val="00DC59B9"/>
    <w:rsid w:val="00DD2A86"/>
    <w:rsid w:val="00DD2B05"/>
    <w:rsid w:val="00DD6649"/>
    <w:rsid w:val="00DD6E33"/>
    <w:rsid w:val="00DD7098"/>
    <w:rsid w:val="00DE2035"/>
    <w:rsid w:val="00DE428B"/>
    <w:rsid w:val="00DF6282"/>
    <w:rsid w:val="00DF62FB"/>
    <w:rsid w:val="00E04AB4"/>
    <w:rsid w:val="00E04D05"/>
    <w:rsid w:val="00E10878"/>
    <w:rsid w:val="00E112EA"/>
    <w:rsid w:val="00E11864"/>
    <w:rsid w:val="00E121C6"/>
    <w:rsid w:val="00E169C3"/>
    <w:rsid w:val="00E16B54"/>
    <w:rsid w:val="00E2410D"/>
    <w:rsid w:val="00E255F0"/>
    <w:rsid w:val="00E2718A"/>
    <w:rsid w:val="00E27C97"/>
    <w:rsid w:val="00E30FE1"/>
    <w:rsid w:val="00E3207E"/>
    <w:rsid w:val="00E33243"/>
    <w:rsid w:val="00E34A5F"/>
    <w:rsid w:val="00E35B4E"/>
    <w:rsid w:val="00E42671"/>
    <w:rsid w:val="00E47365"/>
    <w:rsid w:val="00E56F60"/>
    <w:rsid w:val="00E57B09"/>
    <w:rsid w:val="00E617FA"/>
    <w:rsid w:val="00E67B5D"/>
    <w:rsid w:val="00E925C0"/>
    <w:rsid w:val="00E93FB1"/>
    <w:rsid w:val="00E941F4"/>
    <w:rsid w:val="00EA0105"/>
    <w:rsid w:val="00EA0A58"/>
    <w:rsid w:val="00EA1FA5"/>
    <w:rsid w:val="00EA649A"/>
    <w:rsid w:val="00EB0910"/>
    <w:rsid w:val="00EB0FDF"/>
    <w:rsid w:val="00EB22E0"/>
    <w:rsid w:val="00EB42A8"/>
    <w:rsid w:val="00EB4B11"/>
    <w:rsid w:val="00EB4D13"/>
    <w:rsid w:val="00EB605B"/>
    <w:rsid w:val="00EC67DE"/>
    <w:rsid w:val="00ED11CC"/>
    <w:rsid w:val="00ED4B10"/>
    <w:rsid w:val="00ED530B"/>
    <w:rsid w:val="00ED55CB"/>
    <w:rsid w:val="00ED5AF4"/>
    <w:rsid w:val="00EE0552"/>
    <w:rsid w:val="00EE2A23"/>
    <w:rsid w:val="00EE2D6D"/>
    <w:rsid w:val="00EE420E"/>
    <w:rsid w:val="00EE52D2"/>
    <w:rsid w:val="00EE7226"/>
    <w:rsid w:val="00EE7A0D"/>
    <w:rsid w:val="00EF08E9"/>
    <w:rsid w:val="00EF2541"/>
    <w:rsid w:val="00EF2D5A"/>
    <w:rsid w:val="00EF565C"/>
    <w:rsid w:val="00EF7CB5"/>
    <w:rsid w:val="00F0122F"/>
    <w:rsid w:val="00F02C22"/>
    <w:rsid w:val="00F03E1A"/>
    <w:rsid w:val="00F03EB9"/>
    <w:rsid w:val="00F04A9B"/>
    <w:rsid w:val="00F04A9D"/>
    <w:rsid w:val="00F100B4"/>
    <w:rsid w:val="00F154AE"/>
    <w:rsid w:val="00F222A3"/>
    <w:rsid w:val="00F303F7"/>
    <w:rsid w:val="00F30EB3"/>
    <w:rsid w:val="00F32F92"/>
    <w:rsid w:val="00F33807"/>
    <w:rsid w:val="00F4235C"/>
    <w:rsid w:val="00F45800"/>
    <w:rsid w:val="00F45B3C"/>
    <w:rsid w:val="00F52B3D"/>
    <w:rsid w:val="00F535B5"/>
    <w:rsid w:val="00F53951"/>
    <w:rsid w:val="00F54597"/>
    <w:rsid w:val="00F64887"/>
    <w:rsid w:val="00F70C45"/>
    <w:rsid w:val="00F77C89"/>
    <w:rsid w:val="00F812BF"/>
    <w:rsid w:val="00F83BEE"/>
    <w:rsid w:val="00F85723"/>
    <w:rsid w:val="00F85FF1"/>
    <w:rsid w:val="00F877F2"/>
    <w:rsid w:val="00FB3CC7"/>
    <w:rsid w:val="00FB7C73"/>
    <w:rsid w:val="00FC79CC"/>
    <w:rsid w:val="00FD6E51"/>
    <w:rsid w:val="00FE33C5"/>
    <w:rsid w:val="00FE4B0C"/>
    <w:rsid w:val="00FE5ECC"/>
    <w:rsid w:val="00FF1930"/>
    <w:rsid w:val="00FF2B83"/>
    <w:rsid w:val="00FF464A"/>
    <w:rsid w:val="00FF64F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14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895"/>
    <w:pPr>
      <w:spacing w:after="100"/>
      <w:jc w:val="both"/>
    </w:pPr>
    <w:rPr>
      <w:rFonts w:ascii="News Gothic MT" w:hAnsi="News Gothic MT"/>
      <w:lang w:val="pt-PT"/>
    </w:rPr>
  </w:style>
  <w:style w:type="paragraph" w:styleId="Heading1">
    <w:name w:val="heading 1"/>
    <w:basedOn w:val="Normal"/>
    <w:next w:val="Normal"/>
    <w:link w:val="Heading1Char"/>
    <w:uiPriority w:val="9"/>
    <w:qFormat/>
    <w:rsid w:val="00266CA8"/>
    <w:pPr>
      <w:keepNext/>
      <w:keepLines/>
      <w:numPr>
        <w:numId w:val="3"/>
      </w:numPr>
      <w:spacing w:before="200" w:after="200" w:line="360" w:lineRule="auto"/>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autoRedefine/>
    <w:uiPriority w:val="9"/>
    <w:unhideWhenUsed/>
    <w:qFormat/>
    <w:rsid w:val="00291912"/>
    <w:pPr>
      <w:keepNext/>
      <w:keepLines/>
      <w:numPr>
        <w:ilvl w:val="1"/>
        <w:numId w:val="3"/>
      </w:numPr>
      <w:spacing w:before="400" w:after="20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7797B"/>
    <w:pPr>
      <w:keepNext/>
      <w:keepLines/>
      <w:numPr>
        <w:ilvl w:val="2"/>
        <w:numId w:val="3"/>
      </w:numPr>
      <w:spacing w:before="400" w:after="200" w:line="360" w:lineRule="auto"/>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4201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201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201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201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201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201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CA8"/>
    <w:rPr>
      <w:rFonts w:ascii="News Gothic MT" w:eastAsiaTheme="majorEastAsia" w:hAnsi="News Gothic MT" w:cstheme="majorBidi"/>
      <w:b/>
      <w:caps/>
      <w:color w:val="000000" w:themeColor="text1"/>
      <w:sz w:val="28"/>
      <w:szCs w:val="32"/>
      <w:lang w:val="pt-PT"/>
    </w:rPr>
  </w:style>
  <w:style w:type="character" w:customStyle="1" w:styleId="Heading2Char">
    <w:name w:val="Heading 2 Char"/>
    <w:basedOn w:val="DefaultParagraphFont"/>
    <w:link w:val="Heading2"/>
    <w:uiPriority w:val="9"/>
    <w:rsid w:val="00291912"/>
    <w:rPr>
      <w:rFonts w:ascii="News Gothic MT" w:eastAsiaTheme="majorEastAsia" w:hAnsi="News Gothic MT" w:cstheme="majorBidi"/>
      <w:b/>
      <w:color w:val="000000" w:themeColor="text1"/>
      <w:szCs w:val="26"/>
      <w:lang w:val="pt-PT"/>
    </w:rPr>
  </w:style>
  <w:style w:type="table" w:styleId="TableGrid">
    <w:name w:val="Table Grid"/>
    <w:basedOn w:val="TableNormal"/>
    <w:uiPriority w:val="39"/>
    <w:rsid w:val="008E2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65AC4"/>
    <w:pPr>
      <w:numPr>
        <w:numId w:val="2"/>
      </w:numPr>
    </w:pPr>
  </w:style>
  <w:style w:type="paragraph" w:styleId="Subtitle">
    <w:name w:val="Subtitle"/>
    <w:basedOn w:val="Normal"/>
    <w:next w:val="Normal"/>
    <w:link w:val="SubtitleChar"/>
    <w:uiPriority w:val="11"/>
    <w:qFormat/>
    <w:rsid w:val="00EE7A0D"/>
    <w:pPr>
      <w:numPr>
        <w:ilvl w:val="1"/>
      </w:numPr>
      <w:spacing w:after="160"/>
    </w:pPr>
    <w:rPr>
      <w:rFonts w:eastAsiaTheme="minorEastAsia"/>
      <w:color w:val="000000" w:themeColor="text1"/>
      <w:spacing w:val="15"/>
      <w:sz w:val="22"/>
      <w:szCs w:val="22"/>
    </w:rPr>
  </w:style>
  <w:style w:type="character" w:customStyle="1" w:styleId="SubtitleChar">
    <w:name w:val="Subtitle Char"/>
    <w:basedOn w:val="DefaultParagraphFont"/>
    <w:link w:val="Subtitle"/>
    <w:uiPriority w:val="11"/>
    <w:rsid w:val="00EE7A0D"/>
    <w:rPr>
      <w:rFonts w:ascii="News Gothic MT" w:eastAsiaTheme="minorEastAsia" w:hAnsi="News Gothic MT"/>
      <w:color w:val="000000" w:themeColor="text1"/>
      <w:spacing w:val="15"/>
      <w:sz w:val="22"/>
      <w:szCs w:val="22"/>
      <w:lang w:val="pt-PT"/>
    </w:rPr>
  </w:style>
  <w:style w:type="paragraph" w:styleId="Caption">
    <w:name w:val="caption"/>
    <w:basedOn w:val="Normal"/>
    <w:next w:val="Normal"/>
    <w:uiPriority w:val="35"/>
    <w:unhideWhenUsed/>
    <w:qFormat/>
    <w:rsid w:val="00EE7A0D"/>
    <w:pPr>
      <w:spacing w:after="0"/>
      <w:jc w:val="center"/>
    </w:pPr>
    <w:rPr>
      <w:iCs/>
      <w:color w:val="000000" w:themeColor="text1"/>
      <w:sz w:val="20"/>
      <w:szCs w:val="18"/>
    </w:rPr>
  </w:style>
  <w:style w:type="paragraph" w:styleId="ListParagraph">
    <w:name w:val="List Paragraph"/>
    <w:basedOn w:val="Normal"/>
    <w:uiPriority w:val="34"/>
    <w:qFormat/>
    <w:rsid w:val="00723118"/>
    <w:pPr>
      <w:ind w:left="720"/>
      <w:contextualSpacing/>
    </w:pPr>
  </w:style>
  <w:style w:type="character" w:styleId="PlaceholderText">
    <w:name w:val="Placeholder Text"/>
    <w:basedOn w:val="DefaultParagraphFont"/>
    <w:uiPriority w:val="99"/>
    <w:semiHidden/>
    <w:rsid w:val="00A35AF5"/>
    <w:rPr>
      <w:color w:val="808080"/>
    </w:rPr>
  </w:style>
  <w:style w:type="paragraph" w:styleId="TOC3">
    <w:name w:val="toc 3"/>
    <w:basedOn w:val="Normal"/>
    <w:next w:val="Normal"/>
    <w:autoRedefine/>
    <w:uiPriority w:val="39"/>
    <w:unhideWhenUsed/>
    <w:rsid w:val="002C044A"/>
    <w:pPr>
      <w:tabs>
        <w:tab w:val="left" w:pos="1440"/>
        <w:tab w:val="right" w:leader="dot" w:pos="10188"/>
      </w:tabs>
      <w:ind w:left="480"/>
    </w:pPr>
  </w:style>
  <w:style w:type="character" w:customStyle="1" w:styleId="Heading3Char">
    <w:name w:val="Heading 3 Char"/>
    <w:basedOn w:val="DefaultParagraphFont"/>
    <w:link w:val="Heading3"/>
    <w:uiPriority w:val="9"/>
    <w:rsid w:val="0087797B"/>
    <w:rPr>
      <w:rFonts w:ascii="News Gothic MT" w:eastAsiaTheme="majorEastAsia" w:hAnsi="News Gothic MT" w:cstheme="majorBidi"/>
      <w:b/>
      <w:lang w:val="pt-PT"/>
    </w:rPr>
  </w:style>
  <w:style w:type="character" w:customStyle="1" w:styleId="Heading4Char">
    <w:name w:val="Heading 4 Char"/>
    <w:basedOn w:val="DefaultParagraphFont"/>
    <w:link w:val="Heading4"/>
    <w:uiPriority w:val="9"/>
    <w:semiHidden/>
    <w:rsid w:val="00B70A43"/>
    <w:rPr>
      <w:rFonts w:asciiTheme="majorHAnsi" w:eastAsiaTheme="majorEastAsia" w:hAnsiTheme="majorHAnsi" w:cstheme="majorBidi"/>
      <w:i/>
      <w:iCs/>
      <w:color w:val="2F5496" w:themeColor="accent1" w:themeShade="BF"/>
      <w:lang w:val="pt-PT"/>
    </w:rPr>
  </w:style>
  <w:style w:type="character" w:customStyle="1" w:styleId="Heading5Char">
    <w:name w:val="Heading 5 Char"/>
    <w:basedOn w:val="DefaultParagraphFont"/>
    <w:link w:val="Heading5"/>
    <w:uiPriority w:val="9"/>
    <w:semiHidden/>
    <w:rsid w:val="00B70A43"/>
    <w:rPr>
      <w:rFonts w:asciiTheme="majorHAnsi" w:eastAsiaTheme="majorEastAsia" w:hAnsiTheme="majorHAnsi" w:cstheme="majorBidi"/>
      <w:color w:val="2F5496" w:themeColor="accent1" w:themeShade="BF"/>
      <w:lang w:val="pt-PT"/>
    </w:rPr>
  </w:style>
  <w:style w:type="character" w:customStyle="1" w:styleId="Heading6Char">
    <w:name w:val="Heading 6 Char"/>
    <w:basedOn w:val="DefaultParagraphFont"/>
    <w:link w:val="Heading6"/>
    <w:uiPriority w:val="9"/>
    <w:semiHidden/>
    <w:rsid w:val="00B70A43"/>
    <w:rPr>
      <w:rFonts w:asciiTheme="majorHAnsi" w:eastAsiaTheme="majorEastAsia" w:hAnsiTheme="majorHAnsi" w:cstheme="majorBidi"/>
      <w:color w:val="1F3763" w:themeColor="accent1" w:themeShade="7F"/>
      <w:lang w:val="pt-PT"/>
    </w:rPr>
  </w:style>
  <w:style w:type="character" w:customStyle="1" w:styleId="Heading7Char">
    <w:name w:val="Heading 7 Char"/>
    <w:basedOn w:val="DefaultParagraphFont"/>
    <w:link w:val="Heading7"/>
    <w:uiPriority w:val="9"/>
    <w:semiHidden/>
    <w:rsid w:val="00B70A43"/>
    <w:rPr>
      <w:rFonts w:asciiTheme="majorHAnsi" w:eastAsiaTheme="majorEastAsia" w:hAnsiTheme="majorHAnsi" w:cstheme="majorBidi"/>
      <w:i/>
      <w:iCs/>
      <w:color w:val="1F3763" w:themeColor="accent1" w:themeShade="7F"/>
      <w:lang w:val="pt-PT"/>
    </w:rPr>
  </w:style>
  <w:style w:type="character" w:customStyle="1" w:styleId="Heading8Char">
    <w:name w:val="Heading 8 Char"/>
    <w:basedOn w:val="DefaultParagraphFont"/>
    <w:link w:val="Heading8"/>
    <w:uiPriority w:val="9"/>
    <w:semiHidden/>
    <w:rsid w:val="00B70A4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uiPriority w:val="9"/>
    <w:semiHidden/>
    <w:rsid w:val="00B70A43"/>
    <w:rPr>
      <w:rFonts w:asciiTheme="majorHAnsi" w:eastAsiaTheme="majorEastAsia" w:hAnsiTheme="majorHAnsi" w:cstheme="majorBidi"/>
      <w:i/>
      <w:iCs/>
      <w:color w:val="272727" w:themeColor="text1" w:themeTint="D8"/>
      <w:sz w:val="21"/>
      <w:szCs w:val="21"/>
      <w:lang w:val="pt-PT"/>
    </w:rPr>
  </w:style>
  <w:style w:type="paragraph" w:styleId="TOC1">
    <w:name w:val="toc 1"/>
    <w:basedOn w:val="Normal"/>
    <w:next w:val="Normal"/>
    <w:autoRedefine/>
    <w:uiPriority w:val="39"/>
    <w:unhideWhenUsed/>
    <w:rsid w:val="00047F37"/>
    <w:pPr>
      <w:tabs>
        <w:tab w:val="left" w:pos="480"/>
        <w:tab w:val="right" w:leader="dot" w:pos="10188"/>
      </w:tabs>
    </w:pPr>
  </w:style>
  <w:style w:type="paragraph" w:styleId="TOC2">
    <w:name w:val="toc 2"/>
    <w:basedOn w:val="Normal"/>
    <w:next w:val="Normal"/>
    <w:autoRedefine/>
    <w:uiPriority w:val="39"/>
    <w:unhideWhenUsed/>
    <w:rsid w:val="00DB15B9"/>
    <w:pPr>
      <w:tabs>
        <w:tab w:val="left" w:pos="993"/>
        <w:tab w:val="right" w:leader="dot" w:pos="10188"/>
      </w:tabs>
      <w:ind w:left="238"/>
    </w:pPr>
  </w:style>
  <w:style w:type="paragraph" w:styleId="TOC4">
    <w:name w:val="toc 4"/>
    <w:basedOn w:val="Normal"/>
    <w:next w:val="Normal"/>
    <w:autoRedefine/>
    <w:uiPriority w:val="39"/>
    <w:unhideWhenUsed/>
    <w:rsid w:val="00B70A43"/>
    <w:pPr>
      <w:ind w:left="720"/>
    </w:pPr>
  </w:style>
  <w:style w:type="paragraph" w:styleId="TOC5">
    <w:name w:val="toc 5"/>
    <w:basedOn w:val="Normal"/>
    <w:next w:val="Normal"/>
    <w:autoRedefine/>
    <w:uiPriority w:val="39"/>
    <w:unhideWhenUsed/>
    <w:rsid w:val="00B70A43"/>
    <w:pPr>
      <w:ind w:left="960"/>
    </w:pPr>
  </w:style>
  <w:style w:type="paragraph" w:styleId="TOC6">
    <w:name w:val="toc 6"/>
    <w:basedOn w:val="Normal"/>
    <w:next w:val="Normal"/>
    <w:autoRedefine/>
    <w:uiPriority w:val="39"/>
    <w:unhideWhenUsed/>
    <w:rsid w:val="00B70A43"/>
    <w:pPr>
      <w:ind w:left="1200"/>
    </w:pPr>
  </w:style>
  <w:style w:type="paragraph" w:styleId="TOC7">
    <w:name w:val="toc 7"/>
    <w:basedOn w:val="Normal"/>
    <w:next w:val="Normal"/>
    <w:autoRedefine/>
    <w:uiPriority w:val="39"/>
    <w:unhideWhenUsed/>
    <w:rsid w:val="00B70A43"/>
    <w:pPr>
      <w:ind w:left="1440"/>
    </w:pPr>
  </w:style>
  <w:style w:type="paragraph" w:styleId="TOC8">
    <w:name w:val="toc 8"/>
    <w:basedOn w:val="Normal"/>
    <w:next w:val="Normal"/>
    <w:autoRedefine/>
    <w:uiPriority w:val="39"/>
    <w:unhideWhenUsed/>
    <w:rsid w:val="00B70A43"/>
    <w:pPr>
      <w:ind w:left="1680"/>
    </w:pPr>
  </w:style>
  <w:style w:type="paragraph" w:styleId="TOC9">
    <w:name w:val="toc 9"/>
    <w:basedOn w:val="Normal"/>
    <w:next w:val="Normal"/>
    <w:autoRedefine/>
    <w:uiPriority w:val="39"/>
    <w:unhideWhenUsed/>
    <w:rsid w:val="00B70A43"/>
    <w:pPr>
      <w:ind w:left="1920"/>
    </w:pPr>
  </w:style>
  <w:style w:type="paragraph" w:styleId="BalloonText">
    <w:name w:val="Balloon Text"/>
    <w:basedOn w:val="Normal"/>
    <w:link w:val="BalloonTextChar"/>
    <w:uiPriority w:val="99"/>
    <w:semiHidden/>
    <w:unhideWhenUsed/>
    <w:rsid w:val="0091780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7807"/>
    <w:rPr>
      <w:rFonts w:ascii="Times New Roman" w:hAnsi="Times New Roman" w:cs="Times New Roman"/>
      <w:sz w:val="18"/>
      <w:szCs w:val="18"/>
      <w:lang w:val="pt-PT"/>
    </w:rPr>
  </w:style>
  <w:style w:type="paragraph" w:styleId="TableofFigures">
    <w:name w:val="table of figures"/>
    <w:basedOn w:val="Normal"/>
    <w:next w:val="Normal"/>
    <w:uiPriority w:val="99"/>
    <w:unhideWhenUsed/>
    <w:rsid w:val="00A66EAA"/>
    <w:pPr>
      <w:ind w:left="480" w:hanging="480"/>
    </w:pPr>
  </w:style>
  <w:style w:type="paragraph" w:styleId="Header">
    <w:name w:val="header"/>
    <w:basedOn w:val="Normal"/>
    <w:link w:val="HeaderChar"/>
    <w:uiPriority w:val="99"/>
    <w:unhideWhenUsed/>
    <w:rsid w:val="000C30A7"/>
    <w:pPr>
      <w:tabs>
        <w:tab w:val="center" w:pos="4680"/>
        <w:tab w:val="right" w:pos="9360"/>
      </w:tabs>
      <w:spacing w:after="0"/>
    </w:pPr>
  </w:style>
  <w:style w:type="character" w:customStyle="1" w:styleId="HeaderChar">
    <w:name w:val="Header Char"/>
    <w:basedOn w:val="DefaultParagraphFont"/>
    <w:link w:val="Header"/>
    <w:uiPriority w:val="99"/>
    <w:rsid w:val="000C30A7"/>
    <w:rPr>
      <w:rFonts w:ascii="News Gothic MT" w:hAnsi="News Gothic MT"/>
      <w:lang w:val="pt-PT"/>
    </w:rPr>
  </w:style>
  <w:style w:type="paragraph" w:styleId="Footer">
    <w:name w:val="footer"/>
    <w:basedOn w:val="Normal"/>
    <w:link w:val="FooterChar"/>
    <w:uiPriority w:val="99"/>
    <w:unhideWhenUsed/>
    <w:rsid w:val="000C30A7"/>
    <w:pPr>
      <w:tabs>
        <w:tab w:val="center" w:pos="4680"/>
        <w:tab w:val="right" w:pos="9360"/>
      </w:tabs>
      <w:spacing w:after="0"/>
    </w:pPr>
  </w:style>
  <w:style w:type="character" w:customStyle="1" w:styleId="FooterChar">
    <w:name w:val="Footer Char"/>
    <w:basedOn w:val="DefaultParagraphFont"/>
    <w:link w:val="Footer"/>
    <w:uiPriority w:val="99"/>
    <w:rsid w:val="000C30A7"/>
    <w:rPr>
      <w:rFonts w:ascii="News Gothic MT" w:hAnsi="News Gothic MT"/>
      <w:lang w:val="pt-PT"/>
    </w:rPr>
  </w:style>
  <w:style w:type="character" w:styleId="PageNumber">
    <w:name w:val="page number"/>
    <w:basedOn w:val="DefaultParagraphFont"/>
    <w:uiPriority w:val="99"/>
    <w:semiHidden/>
    <w:unhideWhenUsed/>
    <w:rsid w:val="001310E2"/>
  </w:style>
  <w:style w:type="character" w:styleId="CommentReference">
    <w:name w:val="annotation reference"/>
    <w:basedOn w:val="DefaultParagraphFont"/>
    <w:uiPriority w:val="99"/>
    <w:semiHidden/>
    <w:unhideWhenUsed/>
    <w:rsid w:val="00583759"/>
    <w:rPr>
      <w:sz w:val="18"/>
      <w:szCs w:val="18"/>
    </w:rPr>
  </w:style>
  <w:style w:type="paragraph" w:styleId="CommentText">
    <w:name w:val="annotation text"/>
    <w:basedOn w:val="Normal"/>
    <w:link w:val="CommentTextChar"/>
    <w:uiPriority w:val="99"/>
    <w:semiHidden/>
    <w:unhideWhenUsed/>
    <w:rsid w:val="00583759"/>
  </w:style>
  <w:style w:type="character" w:customStyle="1" w:styleId="CommentTextChar">
    <w:name w:val="Comment Text Char"/>
    <w:basedOn w:val="DefaultParagraphFont"/>
    <w:link w:val="CommentText"/>
    <w:uiPriority w:val="99"/>
    <w:semiHidden/>
    <w:rsid w:val="00583759"/>
    <w:rPr>
      <w:rFonts w:ascii="News Gothic MT" w:hAnsi="News Gothic MT"/>
      <w:lang w:val="pt-PT"/>
    </w:rPr>
  </w:style>
  <w:style w:type="paragraph" w:styleId="CommentSubject">
    <w:name w:val="annotation subject"/>
    <w:basedOn w:val="CommentText"/>
    <w:next w:val="CommentText"/>
    <w:link w:val="CommentSubjectChar"/>
    <w:uiPriority w:val="99"/>
    <w:semiHidden/>
    <w:unhideWhenUsed/>
    <w:rsid w:val="00583759"/>
    <w:rPr>
      <w:b/>
      <w:bCs/>
      <w:sz w:val="20"/>
      <w:szCs w:val="20"/>
    </w:rPr>
  </w:style>
  <w:style w:type="character" w:customStyle="1" w:styleId="CommentSubjectChar">
    <w:name w:val="Comment Subject Char"/>
    <w:basedOn w:val="CommentTextChar"/>
    <w:link w:val="CommentSubject"/>
    <w:uiPriority w:val="99"/>
    <w:semiHidden/>
    <w:rsid w:val="00583759"/>
    <w:rPr>
      <w:rFonts w:ascii="News Gothic MT" w:hAnsi="News Gothic MT"/>
      <w:b/>
      <w:bCs/>
      <w:sz w:val="20"/>
      <w:szCs w:val="20"/>
      <w:lang w:val="pt-PT"/>
    </w:rPr>
  </w:style>
  <w:style w:type="paragraph" w:styleId="Revision">
    <w:name w:val="Revision"/>
    <w:hidden/>
    <w:uiPriority w:val="99"/>
    <w:semiHidden/>
    <w:rsid w:val="002C044A"/>
    <w:rPr>
      <w:rFonts w:ascii="News Gothic MT" w:hAnsi="News Gothic MT"/>
      <w:lang w:val="pt-PT"/>
    </w:rPr>
  </w:style>
  <w:style w:type="paragraph" w:styleId="Bibliography">
    <w:name w:val="Bibliography"/>
    <w:basedOn w:val="Normal"/>
    <w:next w:val="Normal"/>
    <w:uiPriority w:val="37"/>
    <w:unhideWhenUsed/>
    <w:rsid w:val="006E0986"/>
    <w:pPr>
      <w:jc w:val="left"/>
    </w:pPr>
  </w:style>
  <w:style w:type="paragraph" w:styleId="NormalWeb">
    <w:name w:val="Normal (Web)"/>
    <w:basedOn w:val="Normal"/>
    <w:uiPriority w:val="99"/>
    <w:semiHidden/>
    <w:unhideWhenUsed/>
    <w:rsid w:val="00F877F2"/>
    <w:pPr>
      <w:spacing w:before="100" w:beforeAutospacing="1" w:afterAutospacing="1"/>
      <w:jc w:val="left"/>
    </w:pPr>
    <w:rPr>
      <w:rFonts w:ascii="Times New Roman" w:hAnsi="Times New Roman" w:cs="Times New Roman"/>
      <w:lang w:eastAsia="pt-PT"/>
    </w:rPr>
  </w:style>
  <w:style w:type="character" w:styleId="Strong">
    <w:name w:val="Strong"/>
    <w:basedOn w:val="DefaultParagraphFont"/>
    <w:uiPriority w:val="22"/>
    <w:qFormat/>
    <w:rsid w:val="00F877F2"/>
    <w:rPr>
      <w:b/>
      <w:bCs/>
    </w:rPr>
  </w:style>
  <w:style w:type="character" w:styleId="Hyperlink">
    <w:name w:val="Hyperlink"/>
    <w:basedOn w:val="DefaultParagraphFont"/>
    <w:uiPriority w:val="99"/>
    <w:unhideWhenUsed/>
    <w:rsid w:val="00F877F2"/>
    <w:rPr>
      <w:color w:val="0563C1" w:themeColor="hyperlink"/>
      <w:u w:val="single"/>
    </w:rPr>
  </w:style>
  <w:style w:type="character" w:styleId="FollowedHyperlink">
    <w:name w:val="FollowedHyperlink"/>
    <w:basedOn w:val="DefaultParagraphFont"/>
    <w:uiPriority w:val="99"/>
    <w:semiHidden/>
    <w:unhideWhenUsed/>
    <w:rsid w:val="00926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81">
      <w:bodyDiv w:val="1"/>
      <w:marLeft w:val="0"/>
      <w:marRight w:val="0"/>
      <w:marTop w:val="0"/>
      <w:marBottom w:val="0"/>
      <w:divBdr>
        <w:top w:val="none" w:sz="0" w:space="0" w:color="auto"/>
        <w:left w:val="none" w:sz="0" w:space="0" w:color="auto"/>
        <w:bottom w:val="none" w:sz="0" w:space="0" w:color="auto"/>
        <w:right w:val="none" w:sz="0" w:space="0" w:color="auto"/>
      </w:divBdr>
      <w:divsChild>
        <w:div w:id="1080099546">
          <w:marLeft w:val="0"/>
          <w:marRight w:val="0"/>
          <w:marTop w:val="0"/>
          <w:marBottom w:val="0"/>
          <w:divBdr>
            <w:top w:val="none" w:sz="0" w:space="0" w:color="auto"/>
            <w:left w:val="none" w:sz="0" w:space="0" w:color="auto"/>
            <w:bottom w:val="none" w:sz="0" w:space="0" w:color="auto"/>
            <w:right w:val="none" w:sz="0" w:space="0" w:color="auto"/>
          </w:divBdr>
          <w:divsChild>
            <w:div w:id="1846478280">
              <w:marLeft w:val="0"/>
              <w:marRight w:val="0"/>
              <w:marTop w:val="0"/>
              <w:marBottom w:val="0"/>
              <w:divBdr>
                <w:top w:val="none" w:sz="0" w:space="0" w:color="auto"/>
                <w:left w:val="none" w:sz="0" w:space="0" w:color="auto"/>
                <w:bottom w:val="none" w:sz="0" w:space="0" w:color="auto"/>
                <w:right w:val="none" w:sz="0" w:space="0" w:color="auto"/>
              </w:divBdr>
              <w:divsChild>
                <w:div w:id="8278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9860">
      <w:bodyDiv w:val="1"/>
      <w:marLeft w:val="0"/>
      <w:marRight w:val="0"/>
      <w:marTop w:val="0"/>
      <w:marBottom w:val="0"/>
      <w:divBdr>
        <w:top w:val="none" w:sz="0" w:space="0" w:color="auto"/>
        <w:left w:val="none" w:sz="0" w:space="0" w:color="auto"/>
        <w:bottom w:val="none" w:sz="0" w:space="0" w:color="auto"/>
        <w:right w:val="none" w:sz="0" w:space="0" w:color="auto"/>
      </w:divBdr>
    </w:div>
    <w:div w:id="118305955">
      <w:bodyDiv w:val="1"/>
      <w:marLeft w:val="0"/>
      <w:marRight w:val="0"/>
      <w:marTop w:val="0"/>
      <w:marBottom w:val="0"/>
      <w:divBdr>
        <w:top w:val="none" w:sz="0" w:space="0" w:color="auto"/>
        <w:left w:val="none" w:sz="0" w:space="0" w:color="auto"/>
        <w:bottom w:val="none" w:sz="0" w:space="0" w:color="auto"/>
        <w:right w:val="none" w:sz="0" w:space="0" w:color="auto"/>
      </w:divBdr>
    </w:div>
    <w:div w:id="120268427">
      <w:bodyDiv w:val="1"/>
      <w:marLeft w:val="0"/>
      <w:marRight w:val="0"/>
      <w:marTop w:val="0"/>
      <w:marBottom w:val="0"/>
      <w:divBdr>
        <w:top w:val="none" w:sz="0" w:space="0" w:color="auto"/>
        <w:left w:val="none" w:sz="0" w:space="0" w:color="auto"/>
        <w:bottom w:val="none" w:sz="0" w:space="0" w:color="auto"/>
        <w:right w:val="none" w:sz="0" w:space="0" w:color="auto"/>
      </w:divBdr>
    </w:div>
    <w:div w:id="293944497">
      <w:bodyDiv w:val="1"/>
      <w:marLeft w:val="0"/>
      <w:marRight w:val="0"/>
      <w:marTop w:val="0"/>
      <w:marBottom w:val="0"/>
      <w:divBdr>
        <w:top w:val="none" w:sz="0" w:space="0" w:color="auto"/>
        <w:left w:val="none" w:sz="0" w:space="0" w:color="auto"/>
        <w:bottom w:val="none" w:sz="0" w:space="0" w:color="auto"/>
        <w:right w:val="none" w:sz="0" w:space="0" w:color="auto"/>
      </w:divBdr>
    </w:div>
    <w:div w:id="338428953">
      <w:bodyDiv w:val="1"/>
      <w:marLeft w:val="0"/>
      <w:marRight w:val="0"/>
      <w:marTop w:val="0"/>
      <w:marBottom w:val="0"/>
      <w:divBdr>
        <w:top w:val="none" w:sz="0" w:space="0" w:color="auto"/>
        <w:left w:val="none" w:sz="0" w:space="0" w:color="auto"/>
        <w:bottom w:val="none" w:sz="0" w:space="0" w:color="auto"/>
        <w:right w:val="none" w:sz="0" w:space="0" w:color="auto"/>
      </w:divBdr>
    </w:div>
    <w:div w:id="363143105">
      <w:bodyDiv w:val="1"/>
      <w:marLeft w:val="0"/>
      <w:marRight w:val="0"/>
      <w:marTop w:val="0"/>
      <w:marBottom w:val="0"/>
      <w:divBdr>
        <w:top w:val="none" w:sz="0" w:space="0" w:color="auto"/>
        <w:left w:val="none" w:sz="0" w:space="0" w:color="auto"/>
        <w:bottom w:val="none" w:sz="0" w:space="0" w:color="auto"/>
        <w:right w:val="none" w:sz="0" w:space="0" w:color="auto"/>
      </w:divBdr>
    </w:div>
    <w:div w:id="387537837">
      <w:bodyDiv w:val="1"/>
      <w:marLeft w:val="0"/>
      <w:marRight w:val="0"/>
      <w:marTop w:val="0"/>
      <w:marBottom w:val="0"/>
      <w:divBdr>
        <w:top w:val="none" w:sz="0" w:space="0" w:color="auto"/>
        <w:left w:val="none" w:sz="0" w:space="0" w:color="auto"/>
        <w:bottom w:val="none" w:sz="0" w:space="0" w:color="auto"/>
        <w:right w:val="none" w:sz="0" w:space="0" w:color="auto"/>
      </w:divBdr>
    </w:div>
    <w:div w:id="396321194">
      <w:bodyDiv w:val="1"/>
      <w:marLeft w:val="0"/>
      <w:marRight w:val="0"/>
      <w:marTop w:val="0"/>
      <w:marBottom w:val="0"/>
      <w:divBdr>
        <w:top w:val="none" w:sz="0" w:space="0" w:color="auto"/>
        <w:left w:val="none" w:sz="0" w:space="0" w:color="auto"/>
        <w:bottom w:val="none" w:sz="0" w:space="0" w:color="auto"/>
        <w:right w:val="none" w:sz="0" w:space="0" w:color="auto"/>
      </w:divBdr>
    </w:div>
    <w:div w:id="405961286">
      <w:bodyDiv w:val="1"/>
      <w:marLeft w:val="0"/>
      <w:marRight w:val="0"/>
      <w:marTop w:val="0"/>
      <w:marBottom w:val="0"/>
      <w:divBdr>
        <w:top w:val="none" w:sz="0" w:space="0" w:color="auto"/>
        <w:left w:val="none" w:sz="0" w:space="0" w:color="auto"/>
        <w:bottom w:val="none" w:sz="0" w:space="0" w:color="auto"/>
        <w:right w:val="none" w:sz="0" w:space="0" w:color="auto"/>
      </w:divBdr>
    </w:div>
    <w:div w:id="499780550">
      <w:bodyDiv w:val="1"/>
      <w:marLeft w:val="0"/>
      <w:marRight w:val="0"/>
      <w:marTop w:val="0"/>
      <w:marBottom w:val="0"/>
      <w:divBdr>
        <w:top w:val="none" w:sz="0" w:space="0" w:color="auto"/>
        <w:left w:val="none" w:sz="0" w:space="0" w:color="auto"/>
        <w:bottom w:val="none" w:sz="0" w:space="0" w:color="auto"/>
        <w:right w:val="none" w:sz="0" w:space="0" w:color="auto"/>
      </w:divBdr>
    </w:div>
    <w:div w:id="754012679">
      <w:bodyDiv w:val="1"/>
      <w:marLeft w:val="0"/>
      <w:marRight w:val="0"/>
      <w:marTop w:val="0"/>
      <w:marBottom w:val="0"/>
      <w:divBdr>
        <w:top w:val="none" w:sz="0" w:space="0" w:color="auto"/>
        <w:left w:val="none" w:sz="0" w:space="0" w:color="auto"/>
        <w:bottom w:val="none" w:sz="0" w:space="0" w:color="auto"/>
        <w:right w:val="none" w:sz="0" w:space="0" w:color="auto"/>
      </w:divBdr>
    </w:div>
    <w:div w:id="867448775">
      <w:bodyDiv w:val="1"/>
      <w:marLeft w:val="0"/>
      <w:marRight w:val="0"/>
      <w:marTop w:val="0"/>
      <w:marBottom w:val="0"/>
      <w:divBdr>
        <w:top w:val="none" w:sz="0" w:space="0" w:color="auto"/>
        <w:left w:val="none" w:sz="0" w:space="0" w:color="auto"/>
        <w:bottom w:val="none" w:sz="0" w:space="0" w:color="auto"/>
        <w:right w:val="none" w:sz="0" w:space="0" w:color="auto"/>
      </w:divBdr>
    </w:div>
    <w:div w:id="894195972">
      <w:bodyDiv w:val="1"/>
      <w:marLeft w:val="0"/>
      <w:marRight w:val="0"/>
      <w:marTop w:val="0"/>
      <w:marBottom w:val="0"/>
      <w:divBdr>
        <w:top w:val="none" w:sz="0" w:space="0" w:color="auto"/>
        <w:left w:val="none" w:sz="0" w:space="0" w:color="auto"/>
        <w:bottom w:val="none" w:sz="0" w:space="0" w:color="auto"/>
        <w:right w:val="none" w:sz="0" w:space="0" w:color="auto"/>
      </w:divBdr>
    </w:div>
    <w:div w:id="916938132">
      <w:bodyDiv w:val="1"/>
      <w:marLeft w:val="0"/>
      <w:marRight w:val="0"/>
      <w:marTop w:val="0"/>
      <w:marBottom w:val="0"/>
      <w:divBdr>
        <w:top w:val="none" w:sz="0" w:space="0" w:color="auto"/>
        <w:left w:val="none" w:sz="0" w:space="0" w:color="auto"/>
        <w:bottom w:val="none" w:sz="0" w:space="0" w:color="auto"/>
        <w:right w:val="none" w:sz="0" w:space="0" w:color="auto"/>
      </w:divBdr>
    </w:div>
    <w:div w:id="986516445">
      <w:bodyDiv w:val="1"/>
      <w:marLeft w:val="0"/>
      <w:marRight w:val="0"/>
      <w:marTop w:val="0"/>
      <w:marBottom w:val="0"/>
      <w:divBdr>
        <w:top w:val="none" w:sz="0" w:space="0" w:color="auto"/>
        <w:left w:val="none" w:sz="0" w:space="0" w:color="auto"/>
        <w:bottom w:val="none" w:sz="0" w:space="0" w:color="auto"/>
        <w:right w:val="none" w:sz="0" w:space="0" w:color="auto"/>
      </w:divBdr>
    </w:div>
    <w:div w:id="1006328073">
      <w:bodyDiv w:val="1"/>
      <w:marLeft w:val="0"/>
      <w:marRight w:val="0"/>
      <w:marTop w:val="0"/>
      <w:marBottom w:val="0"/>
      <w:divBdr>
        <w:top w:val="none" w:sz="0" w:space="0" w:color="auto"/>
        <w:left w:val="none" w:sz="0" w:space="0" w:color="auto"/>
        <w:bottom w:val="none" w:sz="0" w:space="0" w:color="auto"/>
        <w:right w:val="none" w:sz="0" w:space="0" w:color="auto"/>
      </w:divBdr>
    </w:div>
    <w:div w:id="1030570997">
      <w:bodyDiv w:val="1"/>
      <w:marLeft w:val="0"/>
      <w:marRight w:val="0"/>
      <w:marTop w:val="0"/>
      <w:marBottom w:val="0"/>
      <w:divBdr>
        <w:top w:val="none" w:sz="0" w:space="0" w:color="auto"/>
        <w:left w:val="none" w:sz="0" w:space="0" w:color="auto"/>
        <w:bottom w:val="none" w:sz="0" w:space="0" w:color="auto"/>
        <w:right w:val="none" w:sz="0" w:space="0" w:color="auto"/>
      </w:divBdr>
    </w:div>
    <w:div w:id="1046641867">
      <w:bodyDiv w:val="1"/>
      <w:marLeft w:val="0"/>
      <w:marRight w:val="0"/>
      <w:marTop w:val="0"/>
      <w:marBottom w:val="0"/>
      <w:divBdr>
        <w:top w:val="none" w:sz="0" w:space="0" w:color="auto"/>
        <w:left w:val="none" w:sz="0" w:space="0" w:color="auto"/>
        <w:bottom w:val="none" w:sz="0" w:space="0" w:color="auto"/>
        <w:right w:val="none" w:sz="0" w:space="0" w:color="auto"/>
      </w:divBdr>
    </w:div>
    <w:div w:id="1212351838">
      <w:bodyDiv w:val="1"/>
      <w:marLeft w:val="0"/>
      <w:marRight w:val="0"/>
      <w:marTop w:val="0"/>
      <w:marBottom w:val="0"/>
      <w:divBdr>
        <w:top w:val="none" w:sz="0" w:space="0" w:color="auto"/>
        <w:left w:val="none" w:sz="0" w:space="0" w:color="auto"/>
        <w:bottom w:val="none" w:sz="0" w:space="0" w:color="auto"/>
        <w:right w:val="none" w:sz="0" w:space="0" w:color="auto"/>
      </w:divBdr>
    </w:div>
    <w:div w:id="1269850991">
      <w:bodyDiv w:val="1"/>
      <w:marLeft w:val="0"/>
      <w:marRight w:val="0"/>
      <w:marTop w:val="0"/>
      <w:marBottom w:val="0"/>
      <w:divBdr>
        <w:top w:val="none" w:sz="0" w:space="0" w:color="auto"/>
        <w:left w:val="none" w:sz="0" w:space="0" w:color="auto"/>
        <w:bottom w:val="none" w:sz="0" w:space="0" w:color="auto"/>
        <w:right w:val="none" w:sz="0" w:space="0" w:color="auto"/>
      </w:divBdr>
    </w:div>
    <w:div w:id="1351839125">
      <w:bodyDiv w:val="1"/>
      <w:marLeft w:val="0"/>
      <w:marRight w:val="0"/>
      <w:marTop w:val="0"/>
      <w:marBottom w:val="0"/>
      <w:divBdr>
        <w:top w:val="none" w:sz="0" w:space="0" w:color="auto"/>
        <w:left w:val="none" w:sz="0" w:space="0" w:color="auto"/>
        <w:bottom w:val="none" w:sz="0" w:space="0" w:color="auto"/>
        <w:right w:val="none" w:sz="0" w:space="0" w:color="auto"/>
      </w:divBdr>
    </w:div>
    <w:div w:id="1459180272">
      <w:bodyDiv w:val="1"/>
      <w:marLeft w:val="0"/>
      <w:marRight w:val="0"/>
      <w:marTop w:val="0"/>
      <w:marBottom w:val="0"/>
      <w:divBdr>
        <w:top w:val="none" w:sz="0" w:space="0" w:color="auto"/>
        <w:left w:val="none" w:sz="0" w:space="0" w:color="auto"/>
        <w:bottom w:val="none" w:sz="0" w:space="0" w:color="auto"/>
        <w:right w:val="none" w:sz="0" w:space="0" w:color="auto"/>
      </w:divBdr>
    </w:div>
    <w:div w:id="1582987532">
      <w:bodyDiv w:val="1"/>
      <w:marLeft w:val="0"/>
      <w:marRight w:val="0"/>
      <w:marTop w:val="0"/>
      <w:marBottom w:val="0"/>
      <w:divBdr>
        <w:top w:val="none" w:sz="0" w:space="0" w:color="auto"/>
        <w:left w:val="none" w:sz="0" w:space="0" w:color="auto"/>
        <w:bottom w:val="none" w:sz="0" w:space="0" w:color="auto"/>
        <w:right w:val="none" w:sz="0" w:space="0" w:color="auto"/>
      </w:divBdr>
    </w:div>
    <w:div w:id="1608006830">
      <w:bodyDiv w:val="1"/>
      <w:marLeft w:val="0"/>
      <w:marRight w:val="0"/>
      <w:marTop w:val="0"/>
      <w:marBottom w:val="0"/>
      <w:divBdr>
        <w:top w:val="none" w:sz="0" w:space="0" w:color="auto"/>
        <w:left w:val="none" w:sz="0" w:space="0" w:color="auto"/>
        <w:bottom w:val="none" w:sz="0" w:space="0" w:color="auto"/>
        <w:right w:val="none" w:sz="0" w:space="0" w:color="auto"/>
      </w:divBdr>
    </w:div>
    <w:div w:id="1658418179">
      <w:bodyDiv w:val="1"/>
      <w:marLeft w:val="0"/>
      <w:marRight w:val="0"/>
      <w:marTop w:val="0"/>
      <w:marBottom w:val="0"/>
      <w:divBdr>
        <w:top w:val="none" w:sz="0" w:space="0" w:color="auto"/>
        <w:left w:val="none" w:sz="0" w:space="0" w:color="auto"/>
        <w:bottom w:val="none" w:sz="0" w:space="0" w:color="auto"/>
        <w:right w:val="none" w:sz="0" w:space="0" w:color="auto"/>
      </w:divBdr>
    </w:div>
    <w:div w:id="1769082396">
      <w:bodyDiv w:val="1"/>
      <w:marLeft w:val="0"/>
      <w:marRight w:val="0"/>
      <w:marTop w:val="0"/>
      <w:marBottom w:val="0"/>
      <w:divBdr>
        <w:top w:val="none" w:sz="0" w:space="0" w:color="auto"/>
        <w:left w:val="none" w:sz="0" w:space="0" w:color="auto"/>
        <w:bottom w:val="none" w:sz="0" w:space="0" w:color="auto"/>
        <w:right w:val="none" w:sz="0" w:space="0" w:color="auto"/>
      </w:divBdr>
    </w:div>
    <w:div w:id="1839419614">
      <w:bodyDiv w:val="1"/>
      <w:marLeft w:val="0"/>
      <w:marRight w:val="0"/>
      <w:marTop w:val="0"/>
      <w:marBottom w:val="0"/>
      <w:divBdr>
        <w:top w:val="none" w:sz="0" w:space="0" w:color="auto"/>
        <w:left w:val="none" w:sz="0" w:space="0" w:color="auto"/>
        <w:bottom w:val="none" w:sz="0" w:space="0" w:color="auto"/>
        <w:right w:val="none" w:sz="0" w:space="0" w:color="auto"/>
      </w:divBdr>
    </w:div>
    <w:div w:id="1963994715">
      <w:bodyDiv w:val="1"/>
      <w:marLeft w:val="0"/>
      <w:marRight w:val="0"/>
      <w:marTop w:val="0"/>
      <w:marBottom w:val="0"/>
      <w:divBdr>
        <w:top w:val="none" w:sz="0" w:space="0" w:color="auto"/>
        <w:left w:val="none" w:sz="0" w:space="0" w:color="auto"/>
        <w:bottom w:val="none" w:sz="0" w:space="0" w:color="auto"/>
        <w:right w:val="none" w:sz="0" w:space="0" w:color="auto"/>
      </w:divBdr>
    </w:div>
    <w:div w:id="2008290820">
      <w:bodyDiv w:val="1"/>
      <w:marLeft w:val="0"/>
      <w:marRight w:val="0"/>
      <w:marTop w:val="0"/>
      <w:marBottom w:val="0"/>
      <w:divBdr>
        <w:top w:val="none" w:sz="0" w:space="0" w:color="auto"/>
        <w:left w:val="none" w:sz="0" w:space="0" w:color="auto"/>
        <w:bottom w:val="none" w:sz="0" w:space="0" w:color="auto"/>
        <w:right w:val="none" w:sz="0" w:space="0" w:color="auto"/>
      </w:divBdr>
    </w:div>
    <w:div w:id="2033990144">
      <w:bodyDiv w:val="1"/>
      <w:marLeft w:val="0"/>
      <w:marRight w:val="0"/>
      <w:marTop w:val="0"/>
      <w:marBottom w:val="0"/>
      <w:divBdr>
        <w:top w:val="none" w:sz="0" w:space="0" w:color="auto"/>
        <w:left w:val="none" w:sz="0" w:space="0" w:color="auto"/>
        <w:bottom w:val="none" w:sz="0" w:space="0" w:color="auto"/>
        <w:right w:val="none" w:sz="0" w:space="0" w:color="auto"/>
      </w:divBdr>
    </w:div>
    <w:div w:id="2070765240">
      <w:bodyDiv w:val="1"/>
      <w:marLeft w:val="0"/>
      <w:marRight w:val="0"/>
      <w:marTop w:val="0"/>
      <w:marBottom w:val="0"/>
      <w:divBdr>
        <w:top w:val="none" w:sz="0" w:space="0" w:color="auto"/>
        <w:left w:val="none" w:sz="0" w:space="0" w:color="auto"/>
        <w:bottom w:val="none" w:sz="0" w:space="0" w:color="auto"/>
        <w:right w:val="none" w:sz="0" w:space="0" w:color="auto"/>
      </w:divBdr>
    </w:div>
    <w:div w:id="2088575162">
      <w:bodyDiv w:val="1"/>
      <w:marLeft w:val="0"/>
      <w:marRight w:val="0"/>
      <w:marTop w:val="0"/>
      <w:marBottom w:val="0"/>
      <w:divBdr>
        <w:top w:val="none" w:sz="0" w:space="0" w:color="auto"/>
        <w:left w:val="none" w:sz="0" w:space="0" w:color="auto"/>
        <w:bottom w:val="none" w:sz="0" w:space="0" w:color="auto"/>
        <w:right w:val="none" w:sz="0" w:space="0" w:color="auto"/>
      </w:divBdr>
    </w:div>
    <w:div w:id="210437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g"/><Relationship Id="rId26" Type="http://schemas.openxmlformats.org/officeDocument/2006/relationships/image" Target="media/image14.jpeg"/><Relationship Id="rId27" Type="http://schemas.openxmlformats.org/officeDocument/2006/relationships/header" Target="header3.xm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6/09/relationships/commentsIds" Target="commentsIds.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Say16</b:Tag>
    <b:SourceType>InternetSite</b:SourceType>
    <b:Guid>{F7789FD2-3E45-3142-845F-BC179C780247}</b:Guid>
    <b:Title>Breast Imaging</b:Title>
    <b:Year>2016</b:Year>
    <b:Author>
      <b:Author>
        <b:NameList>
          <b:Person>
            <b:Last>Das</b:Last>
            <b:First>Sayan</b:First>
          </b:Person>
        </b:NameList>
      </b:Author>
    </b:Author>
    <b:InternetSiteTitle>SlideShare</b:InternetSiteTitle>
    <b:URL>https://www.slideshare.net/drsayandas/breast-imaging-63716817</b:URL>
    <b:Month>Julho</b:Month>
    <b:Day>4</b:Day>
    <b:RefOrder>1</b:RefOrder>
  </b:Source>
  <b:Source>
    <b:Tag>Des171</b:Tag>
    <b:SourceType>InternetSite</b:SourceType>
    <b:Guid>{DC3855B1-4526-D94F-83EC-F0B76BB37A9E}</b:Guid>
    <b:Author>
      <b:Author>
        <b:NameList>
          <b:Person>
            <b:Last>Desconhecido</b:Last>
          </b:Person>
        </b:NameList>
      </b:Author>
    </b:Author>
    <b:Title>Mamografia</b:Title>
    <b:InternetSiteTitle>SIMIC-Imagiologia</b:InternetSiteTitle>
    <b:URL>http://www.smic.pt/exam/exames/mamografia/</b:URL>
    <b:RefOrder>2</b:RefOrder>
  </b:Source>
  <b:Source>
    <b:Tag>Des17</b:Tag>
    <b:SourceType>InternetSite</b:SourceType>
    <b:Guid>{4532EE05-EFB9-8047-9E1A-5F747D4CC1BE}</b:Guid>
    <b:Author>
      <b:Author>
        <b:NameList>
          <b:Person>
            <b:Last>Desconhecido</b:Last>
          </b:Person>
        </b:NameList>
      </b:Author>
    </b:Author>
    <b:Title>A quick history of Mammography.</b:Title>
    <b:InternetSiteTitle>Two-Views</b:InternetSiteTitle>
    <b:URL>http://www.two-views.com/mammograms/history.html</b:URL>
    <b:RefOrder>3</b:RefOrder>
  </b:Source>
  <b:Source>
    <b:Tag>Des05</b:Tag>
    <b:SourceType>InternetSite</b:SourceType>
    <b:Guid>{BDB0E50E-3A51-E04E-A586-5CF06369C74D}</b:Guid>
    <b:Author>
      <b:Author>
        <b:NameList>
          <b:Person>
            <b:Last>Kalaf</b:Last>
            <b:First>Dra.</b:First>
            <b:Middle>Eveline Skaf</b:Middle>
          </b:Person>
        </b:NameList>
      </b:Author>
    </b:Author>
    <b:Title>Padrões Mamográficos e Densidade Mamária</b:Title>
    <b:InternetSiteTitle>Radiologia Clínica de Campinas</b:InternetSiteTitle>
    <b:URL>http://www.radiologiaclinicadecampinas.com.br/info_11.htm</b:URL>
    <b:RefOrder>4</b:RefOrder>
  </b:Source>
  <b:Source>
    <b:Tag>Ame13</b:Tag>
    <b:SourceType>Book</b:SourceType>
    <b:Guid>{5CDE0B21-6998-0849-98B3-A82DADB50014}</b:Guid>
    <b:Author>
      <b:Author>
        <b:Corporate>Radiology, American College of</b:Corporate>
      </b:Author>
    </b:Author>
    <b:Title>ACR BI-RADS® ATLAS — MAMMOGRAPHY</b:Title>
    <b:City>Desconhecida</b:City>
    <b:Publisher>American College of Radiology</b:Publisher>
    <b:Year>2013</b:Year>
    <b:RefOrder>5</b:RefOrder>
  </b:Source>
  <b:Source>
    <b:Tag>INC07</b:Tag>
    <b:SourceType>Book</b:SourceType>
    <b:Guid>{B930AFBA-CF54-144E-BFE7-49C8476C6EC8}</b:Guid>
    <b:Author>
      <b:Author>
        <b:Corporate>INCA</b:Corporate>
      </b:Author>
    </b:Author>
    <b:Title>Mamografia da Prática ao Controle</b:Title>
    <b:City>Rio de Janeiro</b:City>
    <b:Publisher>INCA - Instituto Nacional de Cancer</b:Publisher>
    <b:Year>2007</b:Year>
    <b:RefOrder>6</b:RefOrder>
  </b:Source>
  <b:Source>
    <b:Tag>DrC</b:Tag>
    <b:SourceType>InternetSite</b:SourceType>
    <b:Guid>{F359584F-0F18-9345-96B0-222AB681385C}</b:Guid>
    <b:Author>
      <b:Author>
        <b:Corporate>Dr. Campos Costa</b:Corporate>
      </b:Author>
    </b:Author>
    <b:Title>MAMOGRAFIA COM TOMOSSÍNTESE</b:Title>
    <b:InternetSiteTitle>Dr. Campos Costa</b:InternetSiteTitle>
    <b:URL>http://www.drcamposcosta.pt/news/mamografia-com-tomossintese/</b:URL>
    <b:RefOrder>7</b:RefOrder>
  </b:Source>
</b:Sources>
</file>

<file path=customXml/itemProps1.xml><?xml version="1.0" encoding="utf-8"?>
<ds:datastoreItem xmlns:ds="http://schemas.openxmlformats.org/officeDocument/2006/customXml" ds:itemID="{83AD7251-7BF2-774B-B3F7-025C718CF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1301</Words>
  <Characters>7420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Processamento de Imagem</vt:lpstr>
    </vt:vector>
  </TitlesOfParts>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Processamento de Imagem</dc:title>
  <dc:subject>Processamento de Sinal e Imagem Biomédica I</dc:subject>
  <dc:creator>10199 – André Cruz | 10207 – Alexandre Cepa </dc:creator>
  <cp:keywords/>
  <dc:description/>
  <cp:lastModifiedBy>andrericruz@gmail.com</cp:lastModifiedBy>
  <cp:revision>3</cp:revision>
  <cp:lastPrinted>2017-12-22T12:46:00Z</cp:lastPrinted>
  <dcterms:created xsi:type="dcterms:W3CDTF">2017-12-22T12:46:00Z</dcterms:created>
  <dcterms:modified xsi:type="dcterms:W3CDTF">2017-12-22T12:46:00Z</dcterms:modified>
</cp:coreProperties>
</file>