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Logic and Planning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Part 1: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ab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Problem 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56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0.0743535709916614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0.01335207000374794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224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0.07291120200534351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43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0.10163033100252505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3343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4609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30509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20.04158652901242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477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4253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466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3.575219680002192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4855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44041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77.61358179600211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1506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1508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25.195444782002596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102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0"/>
        <w:gridCol w:w="1440"/>
        <w:gridCol w:w="1296"/>
        <w:gridCol w:w="1494"/>
        <w:gridCol w:w="1440"/>
        <w:gridCol w:w="2340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Problem </w:t>
            </w:r>
            <w:r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Expansions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Goal Tests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Nodes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Lenght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 Elapsed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Breath First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14663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18098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129631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198.60475270700408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Depth First Graph Search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1512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12611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1442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22.499199126003077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H1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18225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159618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713.9446880209871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 Search Ignore Preconditions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5118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5120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45650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208.39944427499722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LibreOffice/5.1.6.2$Linux_X86_64 LibreOffice_project/10m0$Build-2</Application>
  <Pages>1</Pages>
  <Words>140</Words>
  <Characters>785</Characters>
  <CharactersWithSpaces>837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2017-05-03T15:12:46Z</dcterms:created>
  <dc:creator/>
  <dc:description/>
  <dc:language>es-CO</dc:language>
  <cp:lastModifiedBy/>
  <dcterms:modified xsi:type="dcterms:W3CDTF">2017-05-04T08:25:33Z</dcterms:modified>
  <cp:revision>4</cp:revision>
  <dc:subject/>
  <dc:title/>
</cp:coreProperties>
</file>