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Doing planning and scheduling for HST is a complex problem for many reasons. In a year HST can analyze thousands of targets. </w:t>
      </w:r>
      <w:r>
        <w:rPr/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/>
      </w:pPr>
      <w:r>
        <w:rPr/>
        <w:t>HST implements a two level hierarchical approach for its scheduling. Scheduling has been divided in two: Long-term scheduling allocates observations over a 1-2 year interval, while short-term scheduling covers a one-week period and creates a detailed timeline of activities.</w:t>
      </w:r>
    </w:p>
    <w:p>
      <w:pPr>
        <w:pStyle w:val="TextBody"/>
        <w:jc w:val="left"/>
        <w:rPr/>
      </w:pPr>
      <w:r>
        <w:rPr/>
        <w:t xml:space="preserve">Short-term scheduling program is called </w:t>
      </w:r>
      <w:r>
        <w:rPr>
          <w:b w:val="false"/>
          <w:bCs w:val="false"/>
        </w:rPr>
        <w:t>Science Planning and Scheduling System (SPSS). Long-term scheduling programm is called Spike.</w:t>
      </w:r>
    </w:p>
    <w:p>
      <w:pPr>
        <w:pStyle w:val="TextBody"/>
        <w:jc w:val="left"/>
        <w:rPr/>
      </w:pPr>
      <w:r>
        <w:rPr>
          <w:b w:val="false"/>
          <w:bCs w:val="false"/>
        </w:rPr>
        <w:t>Spike works by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2720</TotalTime>
  <Application>LibreOffice/5.1.6.2$Linux_X86_64 LibreOffice_project/10m0$Build-2</Application>
  <Pages>1</Pages>
  <Words>114</Words>
  <Characters>666</Characters>
  <CharactersWithSpaces>777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2017-05-08T22:04:45Z</dcterms:modified>
  <cp:revision>5</cp:revision>
  <dc:subject/>
  <dc:title/>
</cp:coreProperties>
</file>