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6.png" ContentType="image/png"/>
  <Override PartName="/word/media/image12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Heuristic Analysis</w:t>
      </w:r>
    </w:p>
    <w:p>
      <w:pPr>
        <w:pStyle w:val="Normal"/>
        <w:jc w:val="left"/>
        <w:rPr>
          <w:b/>
          <w:bCs/>
        </w:rPr>
      </w:pPr>
      <w:r>
        <w:rPr>
          <w:b/>
          <w:bCs/>
        </w:rPr>
      </w:r>
    </w:p>
    <w:p>
      <w:pPr>
        <w:pStyle w:val="Normal"/>
        <w:jc w:val="left"/>
        <w:rPr>
          <w:b w:val="false"/>
          <w:bCs w:val="false"/>
        </w:rPr>
      </w:pPr>
      <w:r>
        <w:rPr>
          <w:b w:val="false"/>
          <w:bCs w:val="false"/>
        </w:rPr>
        <w:t xml:space="preserve">For the Isolation Game Agent Project I </w:t>
      </w:r>
      <w:r>
        <w:rPr>
          <w:b w:val="false"/>
          <w:bCs w:val="false"/>
        </w:rPr>
        <w:t>tried</w:t>
      </w:r>
      <w:r>
        <w:rPr>
          <w:b w:val="false"/>
          <w:bCs w:val="false"/>
        </w:rPr>
        <w:t xml:space="preserve"> </w:t>
      </w:r>
      <w:r>
        <w:rPr>
          <w:b w:val="false"/>
          <w:bCs w:val="false"/>
        </w:rPr>
        <w:t>five</w:t>
      </w:r>
      <w:r>
        <w:rPr>
          <w:b w:val="false"/>
          <w:bCs w:val="false"/>
        </w:rPr>
        <w:t xml:space="preserve"> different heuristic</w:t>
      </w:r>
      <w:r>
        <w:rPr>
          <w:b w:val="false"/>
          <w:bCs w:val="false"/>
        </w:rPr>
        <w:t>s which are listed below. I marked with an asterisk (*) the one I decided to choose:</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 xml:space="preserve">erent computers. </w:t>
      </w:r>
      <w:r>
        <w:rPr>
          <w:b w:val="false"/>
          <w:bCs w:val="false"/>
        </w:rPr>
        <w:t>I noticed that the agent performed better at times on the computer with the highest processing power</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i7</w:t>
      </w:r>
      <w:r>
        <w:rPr>
          <w:b/>
          <w:bCs/>
        </w:rPr>
        <w:t xml:space="preserve">: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i5</w:t>
      </w:r>
      <w:r>
        <w:rPr>
          <w:b/>
          <w:bCs/>
        </w:rPr>
        <w:t>:</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w:t>
      </w:r>
      <w:r>
        <w:rPr>
          <w:b w:val="false"/>
          <w:bCs w:val="false"/>
        </w:rPr>
        <w:t xml:space="preserve">I thought was a good idea to first choose moves closer to the center, where more positions are available, then when this positions are exhausted and having more chances to move from there we could just use an aggressive weighted score. </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The overall performance was good, but I stated to notice some cases where my agent did not performed well and even loose </w:t>
      </w:r>
      <w:r>
        <w:rPr>
          <w:b w:val="false"/>
          <w:bCs w:val="false"/>
        </w:rPr>
        <w:t xml:space="preserve">a few times </w:t>
      </w:r>
      <w:r>
        <w:rPr>
          <w:b w:val="false"/>
          <w:bCs w:val="false"/>
        </w:rPr>
        <w:t>against the ID_Improved agent.</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w:t>
            </w:r>
            <w:r>
              <w:rPr/>
              <w:t>0.00</w:t>
            </w:r>
            <w:r>
              <w:rPr/>
              <w:t>%</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w:t>
            </w:r>
            <w:r>
              <w:rPr/>
              <w:t>14</w:t>
            </w:r>
            <w:r>
              <w:rPr/>
              <w: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77.14%</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w:t>
      </w:r>
      <w:r>
        <w:rPr>
          <w:b w:val="false"/>
          <w:bCs w:val="false"/>
        </w:rPr>
        <w:t>played with</w:t>
      </w:r>
      <w:r>
        <w:rPr>
          <w:b w:val="false"/>
          <w:bCs w:val="false"/>
        </w:rPr>
        <w:t xml:space="preserve"> the values until I found a point where the weight was giving me sufficiently good results. </w:t>
      </w:r>
      <w:r>
        <w:rPr>
          <w:b w:val="false"/>
          <w:bCs w:val="false"/>
        </w:rPr>
        <w:t xml:space="preserve">Too high values performed badly. Anything below 2 was not good enough. The final decision was to </w:t>
      </w:r>
      <w:r>
        <w:rPr>
          <w:b w:val="false"/>
          <w:bCs w:val="false"/>
        </w:rPr>
        <w:t xml:space="preserve">set </w:t>
      </w:r>
      <w:r>
        <w:rPr>
          <w:b w:val="false"/>
          <w:bCs w:val="false"/>
        </w:rPr>
        <w:t xml:space="preserve">the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H2</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67.14%</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75.00%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74.29%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72.86</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that grid. (Figure 1)</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w:t>
      </w:r>
      <w:r>
        <w:rPr>
          <w:b w:val="false"/>
          <w:bCs w:val="false"/>
        </w:rPr>
        <w:t>s=w/2</w:t>
      </w:r>
      <w:r>
        <w:rPr>
          <w:b w:val="false"/>
          <w:bCs w:val="false"/>
        </w:rPr>
        <w:t>) to X and Y, what give us the follo</w:t>
      </w:r>
      <w:r>
        <w:rPr>
          <w:b w:val="false"/>
          <w:bCs w:val="false"/>
        </w:rPr>
        <w:t>w</w:t>
      </w:r>
      <w:r>
        <w:rPr>
          <w:b w:val="false"/>
          <w:bCs w:val="false"/>
        </w:rPr>
        <w:t>ing formula: sqrt( (x-</w:t>
      </w:r>
      <w:r>
        <w:rPr>
          <w:b w:val="false"/>
          <w:bCs w:val="false"/>
        </w:rPr>
        <w:t>s</w:t>
      </w:r>
      <w:r>
        <w:rPr>
          <w:b w:val="false"/>
          <w:bCs w:val="false"/>
        </w:rPr>
        <w:t>)^2 + (y-</w:t>
      </w:r>
      <w:r>
        <w:rPr>
          <w:b w:val="false"/>
          <w:bCs w:val="false"/>
        </w:rPr>
        <w:t>s</w:t>
      </w:r>
      <w:r>
        <w:rPr>
          <w:b w:val="false"/>
          <w:bCs w:val="false"/>
        </w:rPr>
        <w:t>)^2).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 xml:space="preserve">refore, </w:t>
      </w:r>
      <w:r>
        <w:rPr>
          <w:b w:val="false"/>
          <w:bCs w:val="false"/>
        </w:rPr>
        <w:t>the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specially</w:t>
      </w:r>
      <w:r>
        <w:rPr>
          <w:b w:val="false"/>
          <w:bCs w:val="false"/>
        </w:rPr>
        <w:t xml:space="preserve">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w:t>
      </w:r>
      <w:r>
        <w:rPr>
          <w:b w:val="false"/>
          <w:bCs w:val="false"/>
        </w:rPr>
        <w:t xml:space="preserve">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H3</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74.29%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70.00%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r>
              <w:rPr/>
              <w:t>7</w:t>
            </w:r>
            <w:r>
              <w:rPr/>
              <w:t>.</w:t>
            </w:r>
            <w:r>
              <w:rPr/>
              <w:t>57</w:t>
            </w:r>
            <w:r>
              <w:rPr/>
              <w: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r>
              <w:rPr/>
              <w:t>8</w:t>
            </w:r>
            <w:r>
              <w:rPr/>
              <w:t>.</w:t>
            </w:r>
            <w:r>
              <w:rPr/>
              <w:t>57</w:t>
            </w:r>
            <w:r>
              <w:rPr/>
              <w: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67.14%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64.29%</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69.29%</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70.71</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 xml:space="preserve">moves available for each player with respect to all current available valid moves. 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S</w:t>
      </w:r>
      <w:r>
        <w:rPr>
          <w:b w:val="false"/>
          <w:bCs w:val="false"/>
        </w:rPr>
        <w:t xml:space="preserve">ome extra validations needed to be added in order to avoid errors.  In order to improve performance of H4 I decided to add a weighted value to the opponents move value. Results weren't </w:t>
      </w:r>
      <w:r>
        <w:rPr>
          <w:b w:val="false"/>
          <w:bCs w:val="false"/>
        </w:rPr>
        <w:t>much better</w:t>
      </w:r>
      <w:r>
        <w:rPr>
          <w:b w:val="false"/>
          <w:bCs w:val="false"/>
        </w:rPr>
        <w:t xml:space="preserve">, </w:t>
      </w:r>
      <w:r>
        <w:rPr>
          <w:b w:val="false"/>
          <w:bCs w:val="false"/>
        </w:rPr>
        <w:t>s</w:t>
      </w:r>
      <w:r>
        <w:rPr>
          <w:b w:val="false"/>
          <w:bCs w:val="false"/>
        </w:rPr>
        <w:t xml:space="preserve">o I </w:t>
      </w:r>
      <w:r>
        <w:rPr>
          <w:b w:val="false"/>
          <w:bCs w:val="false"/>
        </w:rPr>
        <w:t xml:space="preserve">decided to stick with </w:t>
      </w:r>
      <w:r>
        <w:rPr>
          <w:b w:val="false"/>
          <w:bCs w:val="false"/>
        </w:rPr>
        <w:t xml:space="preserve">regular values. </w:t>
      </w:r>
      <w:r>
        <w:rPr>
          <w:b w:val="false"/>
          <w:bCs w:val="false"/>
        </w:rPr>
        <w:t>I noticed that i5 results were not so good at times.</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H4</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77.14%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57.86%</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64.29%</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67.14%</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76.43%</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bl>
    <w:p>
      <w:pPr>
        <w:pStyle w:val="Normal"/>
        <w:jc w:val="center"/>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 xml:space="preserve">This heuristic uses H3 for the first </w:t>
      </w:r>
      <w:r>
        <w:rPr>
          <w:b w:val="false"/>
          <w:bCs w:val="false"/>
        </w:rPr>
        <w:t>8 moves (4 for each player)</w:t>
      </w:r>
      <w:r>
        <w:rPr>
          <w:b w:val="false"/>
          <w:bCs w:val="false"/>
        </w:rPr>
        <w:t xml:space="preserve">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 xml:space="preserve">if move_count &gt; </w:t>
      </w:r>
      <w:r>
        <w:rPr>
          <w:b w:val="false"/>
          <w:bCs w:val="false"/>
        </w:rPr>
        <w:t>8</w:t>
      </w:r>
      <w:r>
        <w:rPr>
          <w:b w:val="false"/>
          <w:bCs w:val="false"/>
        </w:rPr>
        <w:t>:</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w:t>
            </w:r>
            <w:r>
              <w:rPr>
                <w:b/>
                <w:bCs/>
              </w:rPr>
              <w:t>5*</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67.86%</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74.29%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71.43%</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66</w:t>
            </w:r>
            <w:r>
              <w:rPr/>
              <w:t>.43%</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w:t>
            </w:r>
            <w:r>
              <w:rPr/>
              <w:t>5</w:t>
            </w:r>
            <w:r>
              <w:rPr/>
              <w:t>.</w:t>
            </w:r>
            <w:r>
              <w:rPr/>
              <w:t>00</w:t>
            </w:r>
            <w:r>
              <w:rPr/>
              <w: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 xml:space="preserve"> </w:t>
            </w: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74,29%</w:t>
            </w:r>
          </w:p>
        </w:tc>
      </w:tr>
    </w:tbl>
    <w:p>
      <w:pPr>
        <w:pStyle w:val="Normal"/>
        <w:jc w:val="left"/>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Conclusions</w:t>
      </w:r>
    </w:p>
    <w:p>
      <w:pPr>
        <w:pStyle w:val="Normal"/>
        <w:jc w:val="left"/>
        <w:rPr>
          <w:b/>
          <w:bCs/>
        </w:rPr>
      </w:pPr>
      <w:r>
        <w:rPr>
          <w:b/>
          <w:bCs/>
        </w:rPr>
      </w:r>
    </w:p>
    <w:p>
      <w:pPr>
        <w:pStyle w:val="Normal"/>
        <w:jc w:val="left"/>
        <w:rPr>
          <w:b w:val="false"/>
          <w:bCs w:val="false"/>
        </w:rPr>
      </w:pPr>
      <w:r>
        <w:rPr>
          <w:b w:val="false"/>
          <w:bCs w:val="false"/>
        </w:rPr>
        <w:t xml:space="preserve">The evaluation function was the hardest part of this project. A bad evaluation function can lead to very bad results. The performance of the algorithms is highly dependent on the processing power available. Powerful hardware can significantly improve the results. </w:t>
      </w:r>
    </w:p>
    <w:p>
      <w:pPr>
        <w:pStyle w:val="Normal"/>
        <w:jc w:val="left"/>
        <w:rPr>
          <w:b w:val="false"/>
          <w:bCs w:val="false"/>
        </w:rPr>
      </w:pPr>
      <w:r>
        <w:rPr>
          <w:b w:val="false"/>
          <w:bCs w:val="false"/>
        </w:rPr>
      </w:r>
    </w:p>
    <w:p>
      <w:pPr>
        <w:pStyle w:val="Normal"/>
        <w:jc w:val="left"/>
        <w:rPr>
          <w:b w:val="false"/>
          <w:bCs w:val="false"/>
        </w:rPr>
      </w:pPr>
      <w:r>
        <w:rPr>
          <w:b w:val="false"/>
          <w:bCs w:val="false"/>
        </w:rPr>
        <w:t>New techniques should also be applie</w:t>
      </w:r>
      <w:r>
        <w:rPr>
          <w:b w:val="false"/>
          <w:bCs w:val="false"/>
        </w:rPr>
        <w:t>d</w:t>
      </w:r>
      <w:r>
        <w:rPr>
          <w:b w:val="false"/>
          <w:bCs w:val="false"/>
        </w:rPr>
        <w:t xml:space="preserve">. One interesting thing I read about Deep Blue on its paper was the variety of implementations it had. Some of the algorithms were implemented on hardware, some on software and some had both versions. </w:t>
      </w:r>
      <w:r>
        <w:rPr>
          <w:b w:val="false"/>
          <w:bCs w:val="false"/>
        </w:rPr>
        <w:t>The evaluation function on deep blue was implemented on hardware, I guess to increase performance.</w:t>
      </w:r>
      <w:r>
        <w:rPr>
          <w:b w:val="false"/>
          <w:bCs w:val="false"/>
        </w:rPr>
        <w:t xml:space="preserve"> Building a super smart machine requires more than just a regular computer and a programming language.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5.png"/><Relationship Id="rId3" Type="http://schemas.openxmlformats.org/officeDocument/2006/relationships/image" Target="media/image126.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