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BD37" w14:textId="77777777" w:rsidR="003F07B3" w:rsidRPr="003F07B3" w:rsidRDefault="003F07B3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b/>
          <w:bCs/>
          <w:sz w:val="24"/>
          <w:szCs w:val="24"/>
        </w:rPr>
        <w:t>PROPÓSITO / OBJETIVO:</w:t>
      </w:r>
      <w:r w:rsidRPr="003F07B3">
        <w:rPr>
          <w:rFonts w:ascii="Arial" w:hAnsi="Arial" w:cs="Arial"/>
          <w:sz w:val="24"/>
          <w:szCs w:val="24"/>
        </w:rPr>
        <w:t xml:space="preserve"> Asegurar un ambiente limpio, higiénico y seguro para nuestros clientes, proveedores y colaboradores en todas las áreas comunes de </w:t>
      </w:r>
      <w:proofErr w:type="spellStart"/>
      <w:r w:rsidRPr="003F07B3">
        <w:rPr>
          <w:rFonts w:ascii="Arial" w:hAnsi="Arial" w:cs="Arial"/>
          <w:sz w:val="24"/>
          <w:szCs w:val="24"/>
        </w:rPr>
        <w:t>Salchimonster</w:t>
      </w:r>
      <w:proofErr w:type="spellEnd"/>
      <w:r w:rsidRPr="003F07B3">
        <w:rPr>
          <w:rFonts w:ascii="Arial" w:hAnsi="Arial" w:cs="Arial"/>
          <w:sz w:val="24"/>
          <w:szCs w:val="24"/>
        </w:rPr>
        <w:t>, en conformidad con las recomendaciones del Ministerio de Salud sobre el proceso de limpieza y desinfección, se detallan a continuación las áreas de limpieza:</w:t>
      </w:r>
    </w:p>
    <w:p w14:paraId="25765672" w14:textId="77777777" w:rsidR="005E2F0D" w:rsidRPr="003F07B3" w:rsidRDefault="005E2F0D" w:rsidP="003F07B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F20CBD" w14:textId="77777777" w:rsidR="00F23A0F" w:rsidRPr="003F07B3" w:rsidRDefault="00F23A0F" w:rsidP="003F0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7B3">
        <w:rPr>
          <w:rFonts w:ascii="Arial" w:hAnsi="Arial" w:cs="Arial"/>
          <w:b/>
          <w:bCs/>
          <w:sz w:val="24"/>
          <w:szCs w:val="24"/>
        </w:rPr>
        <w:t>MATERIALES PARA UTILIZAR</w:t>
      </w:r>
    </w:p>
    <w:p w14:paraId="21DF746C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Solución desinfectante (hipoclorito o desinfectante institucional)</w:t>
      </w:r>
    </w:p>
    <w:p w14:paraId="14820AD6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Traperos y escoba (color verde)</w:t>
      </w:r>
    </w:p>
    <w:p w14:paraId="5BE65EAD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Atomizador.</w:t>
      </w:r>
    </w:p>
    <w:p w14:paraId="2FCAEFC3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Agua potable</w:t>
      </w:r>
    </w:p>
    <w:p w14:paraId="175CC84F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Guantes para limpiar</w:t>
      </w:r>
    </w:p>
    <w:p w14:paraId="5D7D4894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Mascarilla y gafas transparentes</w:t>
      </w:r>
    </w:p>
    <w:p w14:paraId="5E9CAD73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A56335A" w14:textId="77777777" w:rsidR="00F23A0F" w:rsidRPr="003F07B3" w:rsidRDefault="00F23A0F" w:rsidP="003F0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7B3">
        <w:rPr>
          <w:rFonts w:ascii="Arial" w:hAnsi="Arial" w:cs="Arial"/>
          <w:b/>
          <w:bCs/>
          <w:sz w:val="24"/>
          <w:szCs w:val="24"/>
        </w:rPr>
        <w:t>ELEMENTOS DE PROTECCION PERSONAL</w:t>
      </w:r>
    </w:p>
    <w:p w14:paraId="47FCD884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Guantes para limpiar</w:t>
      </w:r>
    </w:p>
    <w:p w14:paraId="4A0B0B1B" w14:textId="77777777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Segoe UI Symbol" w:hAnsi="Segoe UI Symbol" w:cs="Segoe UI Symbol"/>
          <w:sz w:val="24"/>
          <w:szCs w:val="24"/>
        </w:rPr>
        <w:t>✓</w:t>
      </w:r>
      <w:r w:rsidRPr="003F07B3">
        <w:rPr>
          <w:rFonts w:ascii="Arial" w:hAnsi="Arial" w:cs="Arial"/>
          <w:sz w:val="24"/>
          <w:szCs w:val="24"/>
        </w:rPr>
        <w:t xml:space="preserve"> Mascarilla y gafas transparentes</w:t>
      </w:r>
    </w:p>
    <w:p w14:paraId="24B5EBC5" w14:textId="77777777" w:rsidR="00F23A0F" w:rsidRPr="003F07B3" w:rsidRDefault="00F23A0F" w:rsidP="003F07B3">
      <w:pPr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Antes de iniciar el proceso de limpieza colóquese los elementos de protección personal</w:t>
      </w:r>
    </w:p>
    <w:p w14:paraId="722299B0" w14:textId="703EACDF" w:rsidR="00F23A0F" w:rsidRPr="003F07B3" w:rsidRDefault="005E2F0D" w:rsidP="003F0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7B3">
        <w:rPr>
          <w:rFonts w:ascii="Arial" w:hAnsi="Arial" w:cs="Arial"/>
          <w:b/>
          <w:bCs/>
          <w:sz w:val="24"/>
          <w:szCs w:val="24"/>
        </w:rPr>
        <w:t>LIMPIEZA DIARIA</w:t>
      </w:r>
    </w:p>
    <w:p w14:paraId="346EECD3" w14:textId="73361BAE" w:rsidR="00F23A0F" w:rsidRPr="003F07B3" w:rsidRDefault="00F23A0F" w:rsidP="003F07B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Retirar la basura de las canecas de las oficinas y colocar bolsa nueva.</w:t>
      </w:r>
    </w:p>
    <w:p w14:paraId="1E80261C" w14:textId="6A10659E" w:rsidR="00F23A0F" w:rsidRPr="003F07B3" w:rsidRDefault="003F07B3" w:rsidP="003F07B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B</w:t>
      </w:r>
      <w:r w:rsidR="00F23A0F" w:rsidRPr="003F07B3">
        <w:rPr>
          <w:rFonts w:ascii="Arial" w:hAnsi="Arial" w:cs="Arial"/>
          <w:sz w:val="24"/>
          <w:szCs w:val="24"/>
        </w:rPr>
        <w:t>arrer el piso asegurando la remoción de los residuos en esquina y bordes.</w:t>
      </w:r>
    </w:p>
    <w:p w14:paraId="3542B047" w14:textId="27C09D71" w:rsidR="00F23A0F" w:rsidRPr="003F07B3" w:rsidRDefault="003F07B3" w:rsidP="003F07B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C</w:t>
      </w:r>
      <w:r w:rsidR="00F23A0F" w:rsidRPr="003F07B3">
        <w:rPr>
          <w:rFonts w:ascii="Arial" w:hAnsi="Arial" w:cs="Arial"/>
          <w:sz w:val="24"/>
          <w:szCs w:val="24"/>
        </w:rPr>
        <w:t>on un trapero aplicar la solución desinfectante en toda el área.</w:t>
      </w:r>
    </w:p>
    <w:p w14:paraId="4A4E8B21" w14:textId="501AC7CD" w:rsidR="00F23A0F" w:rsidRPr="003F07B3" w:rsidRDefault="00F23A0F" w:rsidP="003F07B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Con la ayuda de una bayetilla limpiar residuos de material particulado en los escritorios y</w:t>
      </w:r>
      <w:r w:rsidR="003F07B3" w:rsidRPr="003F07B3">
        <w:rPr>
          <w:rFonts w:ascii="Arial" w:hAnsi="Arial" w:cs="Arial"/>
          <w:sz w:val="24"/>
          <w:szCs w:val="24"/>
        </w:rPr>
        <w:t xml:space="preserve"> </w:t>
      </w:r>
      <w:r w:rsidRPr="003F07B3">
        <w:rPr>
          <w:rFonts w:ascii="Arial" w:hAnsi="Arial" w:cs="Arial"/>
          <w:sz w:val="24"/>
          <w:szCs w:val="24"/>
        </w:rPr>
        <w:t>luego con aplicar con atomizador solución desinfectante.</w:t>
      </w:r>
    </w:p>
    <w:p w14:paraId="12BE2C6E" w14:textId="13A7A72F" w:rsidR="003F07B3" w:rsidRPr="003F07B3" w:rsidRDefault="003F07B3" w:rsidP="003F07B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 xml:space="preserve">Limpiar con un paño los equipos electrónicos </w:t>
      </w:r>
    </w:p>
    <w:p w14:paraId="178F4B8B" w14:textId="77777777" w:rsidR="005E2F0D" w:rsidRPr="003F07B3" w:rsidRDefault="005E2F0D" w:rsidP="003F07B3">
      <w:pPr>
        <w:jc w:val="both"/>
        <w:rPr>
          <w:rFonts w:ascii="Arial" w:hAnsi="Arial" w:cs="Arial"/>
          <w:sz w:val="24"/>
          <w:szCs w:val="24"/>
        </w:rPr>
      </w:pPr>
    </w:p>
    <w:p w14:paraId="2C625ABE" w14:textId="77777777" w:rsid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 xml:space="preserve">¡IMPORTANTE! </w:t>
      </w:r>
    </w:p>
    <w:p w14:paraId="423C54B8" w14:textId="50FD9C4F" w:rsidR="00F23A0F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Limpieza de puntos muertos: En estos espacios es más probable que se</w:t>
      </w:r>
    </w:p>
    <w:p w14:paraId="7F9C8F27" w14:textId="75082452" w:rsidR="006C6C0B" w:rsidRPr="003F07B3" w:rsidRDefault="00F23A0F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sz w:val="24"/>
          <w:szCs w:val="24"/>
        </w:rPr>
        <w:t>acumulen polvo, virus, bacterias. Estos son: Bordes, esquinas, espacios entre baldosas, debajo de</w:t>
      </w:r>
      <w:r w:rsidR="005E2F0D" w:rsidRPr="003F07B3">
        <w:rPr>
          <w:rFonts w:ascii="Arial" w:hAnsi="Arial" w:cs="Arial"/>
          <w:sz w:val="24"/>
          <w:szCs w:val="24"/>
        </w:rPr>
        <w:t xml:space="preserve"> </w:t>
      </w:r>
      <w:r w:rsidRPr="003F07B3">
        <w:rPr>
          <w:rFonts w:ascii="Arial" w:hAnsi="Arial" w:cs="Arial"/>
          <w:sz w:val="24"/>
          <w:szCs w:val="24"/>
        </w:rPr>
        <w:t>las mesas.</w:t>
      </w:r>
    </w:p>
    <w:p w14:paraId="466C32BE" w14:textId="77777777" w:rsidR="003D328D" w:rsidRPr="003F07B3" w:rsidRDefault="003D328D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7FFFC04" w14:textId="77777777" w:rsidR="003D328D" w:rsidRPr="003F07B3" w:rsidRDefault="003D328D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F3B600" w14:textId="0AC4566A" w:rsidR="003D328D" w:rsidRPr="003F07B3" w:rsidRDefault="003D328D" w:rsidP="003F07B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F07B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3E55E" wp14:editId="64A6BA00">
                <wp:simplePos x="0" y="0"/>
                <wp:positionH relativeFrom="margin">
                  <wp:posOffset>106045</wp:posOffset>
                </wp:positionH>
                <wp:positionV relativeFrom="paragraph">
                  <wp:posOffset>461645</wp:posOffset>
                </wp:positionV>
                <wp:extent cx="5039995" cy="430530"/>
                <wp:effectExtent l="0" t="0" r="8255" b="7620"/>
                <wp:wrapNone/>
                <wp:docPr id="4547368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9677E" w14:textId="77777777" w:rsidR="003D328D" w:rsidRPr="003F5C15" w:rsidRDefault="003D328D" w:rsidP="003D328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5C15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SALCHIMONSTER ES NUESTRA SEGUNDA CASA CUIDA Y CONSERVA LOS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E55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8.35pt;margin-top:36.35pt;width:396.8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6eLQIAAFQEAAAOAAAAZHJzL2Uyb0RvYy54bWysVEtv2zAMvg/YfxB0X+y8usaIU2QpMgwI&#10;2gLp0LMiS7EBWdQkJXb260fJzmPdTsMuMilSfHwf6flDWytyFNZVoHM6HKSUCM2hqPQ+p99f15/u&#10;KXGe6YIp0CKnJ+How+Ljh3ljMjGCElQhLMEg2mWNyWnpvcmSxPFS1MwNwAiNRgm2Zh5Vu08KyxqM&#10;XqtklKZ3SQO2MBa4cA5vHzsjXcT4Ugrun6V0whOVU6zNx9PGcxfOZDFn2d4yU1a8L4P9QxU1qzQm&#10;vYR6ZJ6Rg63+CFVX3IID6Qcc6gSkrLiIPWA3w/RdN9uSGRF7QXCcucDk/l9Y/nTcmhdLfPsFWiQw&#10;ANIYlzm8DP200tbhi5UStCOEpwtsovWE4+U0Hc9msyklHG2TcTodR1yT62tjnf8qoCZByKlFWiJa&#10;7LhxHjOi69klJHOgqmJdKRWVMApipSw5MiRR+VgjvvjNS2nS5PRuPE1jYA3heRdZaUxw7SlIvt21&#10;faM7KE7Yv4VuNJzh6wqL3DDnX5jFWcCWcb79Mx5SASaBXqKkBPvzb/fBHylCKyUNzlZO3Y8Ds4IS&#10;9U0jebPhZBKGMSqT6ecRKvbWsru16EO9Aux8iJtkeBSDv1dnUVqo33ANliErmpjmmDun/iyufDfx&#10;uEZcLJfRCcfPML/RW8ND6IB0oOC1fWPW9Dx5ZPgJzlPIsnd0db7hpYblwYOsIpcB4A7VHncc3Uhx&#10;v2ZhN2716HX9GSx+AQAA//8DAFBLAwQUAAYACAAAACEAZplewt8AAAAJAQAADwAAAGRycy9kb3du&#10;cmV2LnhtbEyPS0/DMBCE70j8B2uRuCBq95kqxKkQ4iH1RsND3Nx4SSLidRS7Sfj3LCc4rUbfaHYm&#10;202uFQP2ofGkYT5TIJBKbxuqNLwUD9dbECEasqb1hBq+McAuPz/LTGr9SM84HGIlOIRCajTUMXap&#10;lKGs0Zkw8x0Ss0/fOxNZ9pW0vRk53LVyodRGOtMQf6hNh3c1ll+Hk9PwcVW978P0+Dou18vu/mko&#10;kjdbaH15Md3egIg4xT8z/Nbn6pBzp6M/kQ2iZb1J2KkhWfBlvp2rFYgjg5Vag8wz+X9B/gMAAP//&#10;AwBQSwECLQAUAAYACAAAACEAtoM4kv4AAADhAQAAEwAAAAAAAAAAAAAAAAAAAAAAW0NvbnRlbnRf&#10;VHlwZXNdLnhtbFBLAQItABQABgAIAAAAIQA4/SH/1gAAAJQBAAALAAAAAAAAAAAAAAAAAC8BAABf&#10;cmVscy8ucmVsc1BLAQItABQABgAIAAAAIQBYoj6eLQIAAFQEAAAOAAAAAAAAAAAAAAAAAC4CAABk&#10;cnMvZTJvRG9jLnhtbFBLAQItABQABgAIAAAAIQBmmV7C3wAAAAkBAAAPAAAAAAAAAAAAAAAAAIcE&#10;AABkcnMvZG93bnJldi54bWxQSwUGAAAAAAQABADzAAAAkwUAAAAA&#10;" fillcolor="white [3201]" stroked="f" strokeweight=".5pt">
                <v:textbox>
                  <w:txbxContent>
                    <w:p w14:paraId="6889677E" w14:textId="77777777" w:rsidR="003D328D" w:rsidRPr="003F5C15" w:rsidRDefault="003D328D" w:rsidP="003D328D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3F5C15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SALCHIMONSTER ES NUESTRA SEGUNDA CASA CUIDA Y CONSERVA LOS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328D" w:rsidRPr="003F07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D1B6" w14:textId="77777777" w:rsidR="005E2F0D" w:rsidRDefault="005E2F0D" w:rsidP="005E2F0D">
      <w:pPr>
        <w:spacing w:after="0" w:line="240" w:lineRule="auto"/>
      </w:pPr>
      <w:r>
        <w:separator/>
      </w:r>
    </w:p>
  </w:endnote>
  <w:endnote w:type="continuationSeparator" w:id="0">
    <w:p w14:paraId="0DF1606D" w14:textId="77777777" w:rsidR="005E2F0D" w:rsidRDefault="005E2F0D" w:rsidP="005E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E5ED" w14:textId="3159A3B6" w:rsidR="005E2F0D" w:rsidRDefault="005E2F0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EA59F4" wp14:editId="7789C1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386938" cy="402336"/>
              <wp:effectExtent l="0" t="0" r="23495" b="17145"/>
              <wp:wrapNone/>
              <wp:docPr id="359269490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6938" cy="40233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E62DC1" w14:textId="77777777" w:rsidR="005E2F0D" w:rsidRPr="00FC1EC9" w:rsidRDefault="005E2F0D" w:rsidP="005E2F0D">
                          <w:pPr>
                            <w:pStyle w:val="Sinespaciado"/>
                            <w:rPr>
                              <w:sz w:val="18"/>
                              <w:szCs w:val="18"/>
                            </w:rPr>
                          </w:pPr>
                          <w:r w:rsidRPr="00FC1EC9">
                            <w:rPr>
                              <w:sz w:val="18"/>
                              <w:szCs w:val="18"/>
                            </w:rPr>
                            <w:t>Elaboro: Jessica Montaño - Líder Gestión Humana</w:t>
                          </w:r>
                        </w:p>
                        <w:p w14:paraId="29761810" w14:textId="77777777" w:rsidR="005E2F0D" w:rsidRPr="00FC1EC9" w:rsidRDefault="005E2F0D" w:rsidP="005E2F0D">
                          <w:pPr>
                            <w:pStyle w:val="Sinespaciado"/>
                            <w:rPr>
                              <w:sz w:val="18"/>
                              <w:szCs w:val="18"/>
                            </w:rPr>
                          </w:pPr>
                          <w:r w:rsidRPr="00FC1EC9">
                            <w:rPr>
                              <w:sz w:val="18"/>
                              <w:szCs w:val="18"/>
                            </w:rPr>
                            <w:t>Febrero de 2024</w:t>
                          </w:r>
                        </w:p>
                        <w:p w14:paraId="3285D436" w14:textId="77777777" w:rsidR="005E2F0D" w:rsidRDefault="005E2F0D" w:rsidP="005E2F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EA59F4" id="Rectángulo 2" o:spid="_x0000_s1027" style="position:absolute;margin-left:0;margin-top:0;width:266.7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13UwIAAPcEAAAOAAAAZHJzL2Uyb0RvYy54bWysVE1v2zAMvQ/YfxB0X5yvZW1QpwhadBhQ&#10;tEHToWdFlhpjsqhRSuzs14+SHafrchp2kSmRjxSfHn113VSG7RX6EmzOR4MhZ8pKKEr7mvPvz3ef&#10;LjjzQdhCGLAq5wfl+fXi44er2s3VGLZgCoWMklg/r13OtyG4eZZ5uVWV8ANwypJTA1Yi0BZfswJF&#10;Tdkrk42Hw1lWAxYOQSrv6fS2dfJFyq+1kuFRa68CMzmnu4W0Ylo3cc0WV2L+isJtS9ldQ/zDLSpR&#10;Wirap7oVQbAdln+lqkqJ4EGHgYQqA61LqVIP1M1o+K6b9VY4lXohcrzrafL/L6182K/dComG2vm5&#10;JzN20Wis4pfux5pE1qEnSzWBSTqcTC5mlxN6Xkm+6XA8mcwim9kJ7dCHrwoqFo2cIz1G4kjs731o&#10;Q48hhDvVT1Y4GBWvYOyT0qwsqOI4oZM01I1Bthf0qEJKZcOkK52iI0yXxvTA0TmgCaMO1MVGmEqS&#10;6YHDc8A/K/aIVBVs6MFVaQHPJSh+9JXb+GP3bc+x/dBsmu5NNlAcVsgQWu16J+9K4vNe+LASSGIl&#10;WdMAhkdatIE659BZnG0Bf507j/GkIfJyVpP4c+5/7gQqzsw3S+q6HE2ncVrSZvr5y5g2+Nazeeux&#10;u+oG6ClGNOpOJjPGB3M0NUL1QnO6jFXJJayk2jmXAY+bm9AOJU26VMtlCqMJcSLc27WTMXkkOOrl&#10;uXkR6DpRBZLjAxwHRczfaauNjUgLy10AXSbhRYpbXjvqabqSdLs/QRzft/sUdfpfLX4DAAD//wMA&#10;UEsDBBQABgAIAAAAIQBaNnlM1wAAAAQBAAAPAAAAZHJzL2Rvd25yZXYueG1sTI/PTsMwDIfvSLxD&#10;ZCRuLG0HE+qaTmjSuKKNPYDbmKZa84cma8vbY7jAxZb1sz5/rnaLHcREY+y9U5CvMhDkWq971yk4&#10;vx8enkHEhE7j4B0p+KIIu/r2psJS+9kdaTqlTjDExRIVmJRCKWVsDVmMKx/IcfbhR4uJx7GTesSZ&#10;4XaQRZZtpMXe8QWDgfaG2svpapkyhSbPsMiPxf789vkazGHWi1L3d8vLFkSiJf0tw48+q0PNTo2/&#10;Oh3FoIAfSb+Vs6f1+hFEo2DDXdaV/C9ffwMAAP//AwBQSwECLQAUAAYACAAAACEAtoM4kv4AAADh&#10;AQAAEwAAAAAAAAAAAAAAAAAAAAAAW0NvbnRlbnRfVHlwZXNdLnhtbFBLAQItABQABgAIAAAAIQA4&#10;/SH/1gAAAJQBAAALAAAAAAAAAAAAAAAAAC8BAABfcmVscy8ucmVsc1BLAQItABQABgAIAAAAIQCS&#10;M+13UwIAAPcEAAAOAAAAAAAAAAAAAAAAAC4CAABkcnMvZTJvRG9jLnhtbFBLAQItABQABgAIAAAA&#10;IQBaNnlM1wAAAAQBAAAPAAAAAAAAAAAAAAAAAK0EAABkcnMvZG93bnJldi54bWxQSwUGAAAAAAQA&#10;BADzAAAAsQUAAAAA&#10;" fillcolor="white [3201]" strokecolor="#a5a5a5 [3206]" strokeweight="1pt">
              <v:textbox>
                <w:txbxContent>
                  <w:p w14:paraId="50E62DC1" w14:textId="77777777" w:rsidR="005E2F0D" w:rsidRPr="00FC1EC9" w:rsidRDefault="005E2F0D" w:rsidP="005E2F0D">
                    <w:pPr>
                      <w:pStyle w:val="Sinespaciado"/>
                      <w:rPr>
                        <w:sz w:val="18"/>
                        <w:szCs w:val="18"/>
                      </w:rPr>
                    </w:pPr>
                    <w:r w:rsidRPr="00FC1EC9">
                      <w:rPr>
                        <w:sz w:val="18"/>
                        <w:szCs w:val="18"/>
                      </w:rPr>
                      <w:t>Elaboro: Jessica Montaño - Líder Gestión Humana</w:t>
                    </w:r>
                  </w:p>
                  <w:p w14:paraId="29761810" w14:textId="77777777" w:rsidR="005E2F0D" w:rsidRPr="00FC1EC9" w:rsidRDefault="005E2F0D" w:rsidP="005E2F0D">
                    <w:pPr>
                      <w:pStyle w:val="Sinespaciado"/>
                      <w:rPr>
                        <w:sz w:val="18"/>
                        <w:szCs w:val="18"/>
                      </w:rPr>
                    </w:pPr>
                    <w:r w:rsidRPr="00FC1EC9">
                      <w:rPr>
                        <w:sz w:val="18"/>
                        <w:szCs w:val="18"/>
                      </w:rPr>
                      <w:t>Febrero de 2024</w:t>
                    </w:r>
                  </w:p>
                  <w:p w14:paraId="3285D436" w14:textId="77777777" w:rsidR="005E2F0D" w:rsidRDefault="005E2F0D" w:rsidP="005E2F0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EA9A" w14:textId="77777777" w:rsidR="005E2F0D" w:rsidRDefault="005E2F0D" w:rsidP="005E2F0D">
      <w:pPr>
        <w:spacing w:after="0" w:line="240" w:lineRule="auto"/>
      </w:pPr>
      <w:r>
        <w:separator/>
      </w:r>
    </w:p>
  </w:footnote>
  <w:footnote w:type="continuationSeparator" w:id="0">
    <w:p w14:paraId="66E7A760" w14:textId="77777777" w:rsidR="005E2F0D" w:rsidRDefault="005E2F0D" w:rsidP="005E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5947"/>
    </w:tblGrid>
    <w:tr w:rsidR="003F07B3" w14:paraId="15876EB7" w14:textId="77777777" w:rsidTr="00553D5A">
      <w:tc>
        <w:tcPr>
          <w:tcW w:w="2547" w:type="dxa"/>
        </w:tcPr>
        <w:p w14:paraId="060F528B" w14:textId="77777777" w:rsidR="003F07B3" w:rsidRDefault="003F07B3" w:rsidP="003F07B3">
          <w:pPr>
            <w:pStyle w:val="Encabezado"/>
          </w:pPr>
          <w:r w:rsidRPr="006635F3">
            <w:rPr>
              <w:rFonts w:ascii="Arial" w:hAnsi="Arial" w:cs="Arial"/>
              <w:noProof/>
            </w:rPr>
            <w:drawing>
              <wp:inline distT="0" distB="0" distL="0" distR="0" wp14:anchorId="3AF45F2D" wp14:editId="4BF403CF">
                <wp:extent cx="1179170" cy="1179170"/>
                <wp:effectExtent l="0" t="0" r="2540" b="2540"/>
                <wp:docPr id="77614122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3856" cy="118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7" w:type="dxa"/>
        </w:tcPr>
        <w:p w14:paraId="14DE5113" w14:textId="77777777" w:rsidR="003F07B3" w:rsidRDefault="003F07B3" w:rsidP="003F07B3">
          <w:pPr>
            <w:jc w:val="center"/>
            <w:rPr>
              <w:rFonts w:ascii="Arial" w:hAnsi="Arial" w:cs="Arial"/>
              <w:b/>
              <w:bCs/>
            </w:rPr>
          </w:pPr>
        </w:p>
        <w:p w14:paraId="2FD910AF" w14:textId="77777777" w:rsidR="003F07B3" w:rsidRDefault="003F07B3" w:rsidP="003F07B3">
          <w:pPr>
            <w:jc w:val="center"/>
            <w:rPr>
              <w:rFonts w:ascii="Arial" w:hAnsi="Arial" w:cs="Arial"/>
              <w:b/>
              <w:bCs/>
            </w:rPr>
          </w:pPr>
        </w:p>
        <w:p w14:paraId="4F393D35" w14:textId="61EDE81A" w:rsidR="003F07B3" w:rsidRPr="00955EC3" w:rsidRDefault="003F07B3" w:rsidP="003F07B3">
          <w:pPr>
            <w:jc w:val="center"/>
            <w:rPr>
              <w:rFonts w:ascii="Arial Narrow" w:hAnsi="Arial Narrow"/>
              <w:b/>
              <w:bCs/>
            </w:rPr>
          </w:pPr>
          <w:r w:rsidRPr="00955EC3">
            <w:rPr>
              <w:rFonts w:ascii="Arial Narrow" w:hAnsi="Arial Narrow"/>
              <w:b/>
              <w:bCs/>
            </w:rPr>
            <w:t>PROTOCOLO PARA LA LIMPIEZA DE OFICINAS</w:t>
          </w:r>
        </w:p>
        <w:p w14:paraId="03369B09" w14:textId="77777777" w:rsidR="003F07B3" w:rsidRDefault="003F07B3" w:rsidP="003F07B3">
          <w:pPr>
            <w:pStyle w:val="Encabezado"/>
          </w:pPr>
        </w:p>
        <w:p w14:paraId="60E6518E" w14:textId="77777777" w:rsidR="003F07B3" w:rsidRDefault="003F07B3" w:rsidP="003F07B3">
          <w:pPr>
            <w:pStyle w:val="Encabezado"/>
            <w:jc w:val="right"/>
          </w:pPr>
        </w:p>
        <w:p w14:paraId="7ED391A5" w14:textId="77777777" w:rsidR="003F07B3" w:rsidRDefault="003F07B3" w:rsidP="003F07B3">
          <w:pPr>
            <w:pStyle w:val="Encabezado"/>
            <w:jc w:val="right"/>
          </w:pPr>
        </w:p>
      </w:tc>
    </w:tr>
    <w:tr w:rsidR="003F07B3" w14:paraId="1701CBCE" w14:textId="77777777" w:rsidTr="00553D5A">
      <w:tc>
        <w:tcPr>
          <w:tcW w:w="2547" w:type="dxa"/>
        </w:tcPr>
        <w:p w14:paraId="07AF1B0E" w14:textId="77777777" w:rsidR="003F07B3" w:rsidRPr="006635F3" w:rsidRDefault="003F07B3" w:rsidP="003F07B3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5947" w:type="dxa"/>
        </w:tcPr>
        <w:p w14:paraId="63ADA0E1" w14:textId="39B18D1E" w:rsidR="003F07B3" w:rsidRDefault="003F07B3" w:rsidP="003F07B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GESTION HUMANA -   </w:t>
          </w:r>
          <w:r w:rsidR="005E6C7F" w:rsidRPr="005E6C7F">
            <w:rPr>
              <w:rFonts w:ascii="Arial" w:hAnsi="Arial" w:cs="Arial"/>
              <w:b/>
              <w:bCs/>
            </w:rPr>
            <w:t>PROT GH</w:t>
          </w:r>
          <w:r w:rsidR="005E6C7F">
            <w:rPr>
              <w:rFonts w:ascii="Arial" w:hAnsi="Arial" w:cs="Arial"/>
              <w:b/>
              <w:bCs/>
            </w:rPr>
            <w:t xml:space="preserve"> </w:t>
          </w:r>
          <w:proofErr w:type="gramStart"/>
          <w:r w:rsidR="005E6C7F">
            <w:rPr>
              <w:rFonts w:ascii="Arial" w:hAnsi="Arial" w:cs="Arial"/>
              <w:b/>
              <w:bCs/>
            </w:rPr>
            <w:t>003  -</w:t>
          </w:r>
          <w:proofErr w:type="gramEnd"/>
          <w:r w:rsidR="005E6C7F">
            <w:rPr>
              <w:rFonts w:ascii="Arial" w:hAnsi="Arial" w:cs="Arial"/>
              <w:b/>
              <w:bCs/>
            </w:rPr>
            <w:t xml:space="preserve"> </w:t>
          </w:r>
          <w:r w:rsidRPr="00562473">
            <w:rPr>
              <w:rFonts w:ascii="Arial" w:hAnsi="Arial" w:cs="Arial"/>
              <w:b/>
              <w:bCs/>
              <w:sz w:val="24"/>
              <w:szCs w:val="24"/>
            </w:rPr>
            <w:t>V1/2024</w:t>
          </w:r>
        </w:p>
      </w:tc>
    </w:tr>
  </w:tbl>
  <w:p w14:paraId="655104DB" w14:textId="7CC754DB" w:rsidR="005E2F0D" w:rsidRDefault="005E2F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A72"/>
    <w:multiLevelType w:val="hybridMultilevel"/>
    <w:tmpl w:val="100CE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73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0F"/>
    <w:rsid w:val="003D328D"/>
    <w:rsid w:val="003F07B3"/>
    <w:rsid w:val="005E2F0D"/>
    <w:rsid w:val="005E6C7F"/>
    <w:rsid w:val="006C6C0B"/>
    <w:rsid w:val="00955EC3"/>
    <w:rsid w:val="00BC6FF6"/>
    <w:rsid w:val="00CB62B6"/>
    <w:rsid w:val="00F2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5953"/>
  <w15:chartTrackingRefBased/>
  <w15:docId w15:val="{D9538105-976F-40CD-AAC6-3B4DEEEE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3A0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E2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F0D"/>
  </w:style>
  <w:style w:type="paragraph" w:styleId="Piedepgina">
    <w:name w:val="footer"/>
    <w:basedOn w:val="Normal"/>
    <w:link w:val="PiedepginaCar"/>
    <w:uiPriority w:val="99"/>
    <w:unhideWhenUsed/>
    <w:rsid w:val="005E2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F0D"/>
  </w:style>
  <w:style w:type="table" w:styleId="Tablaconcuadrcula">
    <w:name w:val="Table Grid"/>
    <w:basedOn w:val="Tablanormal"/>
    <w:uiPriority w:val="39"/>
    <w:rsid w:val="003F0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tesoreria</dc:creator>
  <cp:keywords/>
  <dc:description/>
  <cp:lastModifiedBy>sm tesoreria</cp:lastModifiedBy>
  <cp:revision>5</cp:revision>
  <dcterms:created xsi:type="dcterms:W3CDTF">2024-02-07T16:12:00Z</dcterms:created>
  <dcterms:modified xsi:type="dcterms:W3CDTF">2024-03-15T19:42:00Z</dcterms:modified>
</cp:coreProperties>
</file>