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9C58" w14:textId="77777777" w:rsidR="00CE2E1E" w:rsidRDefault="00CE2E1E" w:rsidP="00CE2E1E">
      <w:pPr>
        <w:rPr>
          <w:b/>
          <w:bCs/>
        </w:rPr>
      </w:pPr>
      <w:r w:rsidRPr="00CE2E1E">
        <w:rPr>
          <w:b/>
          <w:bCs/>
        </w:rPr>
        <w:t xml:space="preserve">Documento Técnico: Pipeline de Datos para </w:t>
      </w:r>
      <w:proofErr w:type="spellStart"/>
      <w:r w:rsidRPr="00CE2E1E">
        <w:rPr>
          <w:b/>
          <w:bCs/>
        </w:rPr>
        <w:t>Spaceflight</w:t>
      </w:r>
      <w:proofErr w:type="spellEnd"/>
      <w:r w:rsidRPr="00CE2E1E">
        <w:rPr>
          <w:b/>
          <w:bCs/>
        </w:rPr>
        <w:t xml:space="preserve"> News API</w:t>
      </w:r>
    </w:p>
    <w:p w14:paraId="0270EAAE" w14:textId="77222E7B" w:rsidR="00FF7FAC" w:rsidRPr="00FF7FAC" w:rsidRDefault="00FF7FAC" w:rsidP="00FF7FAC">
      <w:pPr>
        <w:rPr>
          <w:b/>
          <w:bCs/>
        </w:rPr>
      </w:pPr>
      <w:r w:rsidRPr="00FF7FAC">
        <w:rPr>
          <w:b/>
          <w:bCs/>
        </w:rPr>
        <w:t>Control de Versiones y Aprobaciones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039"/>
        <w:gridCol w:w="1428"/>
        <w:gridCol w:w="3256"/>
        <w:gridCol w:w="1428"/>
        <w:gridCol w:w="1677"/>
      </w:tblGrid>
      <w:tr w:rsidR="00FF7FAC" w:rsidRPr="00FF7FAC" w14:paraId="15F83809" w14:textId="77777777" w:rsidTr="00FF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C1E3291" w14:textId="77777777" w:rsidR="00FF7FAC" w:rsidRPr="00FF7FAC" w:rsidRDefault="00FF7FAC" w:rsidP="00FF7FAC">
            <w:pPr>
              <w:spacing w:after="160" w:line="278" w:lineRule="auto"/>
            </w:pPr>
            <w:r w:rsidRPr="00FF7FAC">
              <w:t>Versión</w:t>
            </w:r>
          </w:p>
        </w:tc>
        <w:tc>
          <w:tcPr>
            <w:tcW w:w="0" w:type="auto"/>
            <w:hideMark/>
          </w:tcPr>
          <w:p w14:paraId="4D86A198" w14:textId="77777777" w:rsidR="00FF7FAC" w:rsidRPr="00FF7FAC" w:rsidRDefault="00FF7FAC" w:rsidP="00FF7F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AC">
              <w:t>Fecha</w:t>
            </w:r>
          </w:p>
        </w:tc>
        <w:tc>
          <w:tcPr>
            <w:tcW w:w="0" w:type="auto"/>
            <w:hideMark/>
          </w:tcPr>
          <w:p w14:paraId="40F2118C" w14:textId="77777777" w:rsidR="00FF7FAC" w:rsidRPr="00FF7FAC" w:rsidRDefault="00FF7FAC" w:rsidP="00FF7F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AC">
              <w:t>Cambios</w:t>
            </w:r>
          </w:p>
        </w:tc>
        <w:tc>
          <w:tcPr>
            <w:tcW w:w="0" w:type="auto"/>
            <w:hideMark/>
          </w:tcPr>
          <w:p w14:paraId="2197ECB8" w14:textId="77777777" w:rsidR="00FF7FAC" w:rsidRPr="00FF7FAC" w:rsidRDefault="00FF7FAC" w:rsidP="00FF7F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AC">
              <w:t>Autor</w:t>
            </w:r>
          </w:p>
        </w:tc>
        <w:tc>
          <w:tcPr>
            <w:tcW w:w="0" w:type="auto"/>
            <w:hideMark/>
          </w:tcPr>
          <w:p w14:paraId="5C6125E9" w14:textId="77777777" w:rsidR="00FF7FAC" w:rsidRPr="00FF7FAC" w:rsidRDefault="00FF7FAC" w:rsidP="00FF7F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AC">
              <w:t>Aprobado por</w:t>
            </w:r>
          </w:p>
        </w:tc>
      </w:tr>
      <w:tr w:rsidR="00FF7FAC" w:rsidRPr="00FF7FAC" w14:paraId="71FEEDCF" w14:textId="77777777" w:rsidTr="00FF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A6352" w14:textId="77777777" w:rsidR="00FF7FAC" w:rsidRPr="00FF7FAC" w:rsidRDefault="00FF7FAC" w:rsidP="00FF7FAC">
            <w:pPr>
              <w:spacing w:after="160" w:line="278" w:lineRule="auto"/>
            </w:pPr>
            <w:r w:rsidRPr="00FF7FAC">
              <w:t>1.0</w:t>
            </w:r>
          </w:p>
        </w:tc>
        <w:tc>
          <w:tcPr>
            <w:tcW w:w="0" w:type="auto"/>
            <w:hideMark/>
          </w:tcPr>
          <w:p w14:paraId="4E112784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15/10/2024</w:t>
            </w:r>
          </w:p>
        </w:tc>
        <w:tc>
          <w:tcPr>
            <w:tcW w:w="0" w:type="auto"/>
            <w:hideMark/>
          </w:tcPr>
          <w:p w14:paraId="0325CDFF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Versión inicial del documento</w:t>
            </w:r>
          </w:p>
        </w:tc>
        <w:tc>
          <w:tcPr>
            <w:tcW w:w="0" w:type="auto"/>
            <w:hideMark/>
          </w:tcPr>
          <w:p w14:paraId="5C5C5759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[Tu Nombre]</w:t>
            </w:r>
          </w:p>
        </w:tc>
        <w:tc>
          <w:tcPr>
            <w:tcW w:w="0" w:type="auto"/>
            <w:hideMark/>
          </w:tcPr>
          <w:p w14:paraId="5D8FD583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Jefe de Ingeniería</w:t>
            </w:r>
          </w:p>
        </w:tc>
      </w:tr>
      <w:tr w:rsidR="00FF7FAC" w:rsidRPr="00FF7FAC" w14:paraId="2605CFF3" w14:textId="77777777" w:rsidTr="00FF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61BA1" w14:textId="77777777" w:rsidR="00FF7FAC" w:rsidRPr="00FF7FAC" w:rsidRDefault="00FF7FAC" w:rsidP="00FF7FAC">
            <w:pPr>
              <w:spacing w:after="160" w:line="278" w:lineRule="auto"/>
            </w:pPr>
            <w:r w:rsidRPr="00FF7FAC">
              <w:t>1.1</w:t>
            </w:r>
          </w:p>
        </w:tc>
        <w:tc>
          <w:tcPr>
            <w:tcW w:w="0" w:type="auto"/>
            <w:hideMark/>
          </w:tcPr>
          <w:p w14:paraId="0B8ECC07" w14:textId="77777777" w:rsidR="00FF7FAC" w:rsidRPr="00FF7FAC" w:rsidRDefault="00FF7FAC" w:rsidP="00FF7F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20/10/2024</w:t>
            </w:r>
          </w:p>
        </w:tc>
        <w:tc>
          <w:tcPr>
            <w:tcW w:w="0" w:type="auto"/>
            <w:hideMark/>
          </w:tcPr>
          <w:p w14:paraId="0035E889" w14:textId="77777777" w:rsidR="00FF7FAC" w:rsidRPr="00FF7FAC" w:rsidRDefault="00FF7FAC" w:rsidP="00FF7F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 xml:space="preserve">Adición de </w:t>
            </w:r>
            <w:proofErr w:type="spellStart"/>
            <w:r w:rsidRPr="00FF7FAC">
              <w:rPr>
                <w:b/>
                <w:bCs/>
              </w:rPr>
              <w:t>endpoint</w:t>
            </w:r>
            <w:proofErr w:type="spellEnd"/>
            <w:r w:rsidRPr="00FF7FAC">
              <w:rPr>
                <w:b/>
                <w:bCs/>
              </w:rPr>
              <w:t xml:space="preserve"> /</w:t>
            </w:r>
            <w:proofErr w:type="spellStart"/>
            <w:r w:rsidRPr="00FF7FAC">
              <w:rPr>
                <w:b/>
                <w:bCs/>
              </w:rPr>
              <w:t>reports</w:t>
            </w:r>
            <w:proofErr w:type="spellEnd"/>
          </w:p>
        </w:tc>
        <w:tc>
          <w:tcPr>
            <w:tcW w:w="0" w:type="auto"/>
            <w:hideMark/>
          </w:tcPr>
          <w:p w14:paraId="2F2687E4" w14:textId="77777777" w:rsidR="00FF7FAC" w:rsidRPr="00FF7FAC" w:rsidRDefault="00FF7FAC" w:rsidP="00FF7F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Equipo Datos</w:t>
            </w:r>
          </w:p>
        </w:tc>
        <w:tc>
          <w:tcPr>
            <w:tcW w:w="0" w:type="auto"/>
            <w:hideMark/>
          </w:tcPr>
          <w:p w14:paraId="7438118A" w14:textId="77777777" w:rsidR="00FF7FAC" w:rsidRPr="00FF7FAC" w:rsidRDefault="00FF7FAC" w:rsidP="00FF7F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CTO</w:t>
            </w:r>
          </w:p>
        </w:tc>
      </w:tr>
      <w:tr w:rsidR="00FF7FAC" w:rsidRPr="00FF7FAC" w14:paraId="545D7F12" w14:textId="77777777" w:rsidTr="00FF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757A5" w14:textId="77777777" w:rsidR="00FF7FAC" w:rsidRPr="00FF7FAC" w:rsidRDefault="00FF7FAC" w:rsidP="00FF7FAC">
            <w:pPr>
              <w:spacing w:after="160" w:line="278" w:lineRule="auto"/>
            </w:pPr>
            <w:r w:rsidRPr="00FF7FAC">
              <w:t>1.2</w:t>
            </w:r>
          </w:p>
        </w:tc>
        <w:tc>
          <w:tcPr>
            <w:tcW w:w="0" w:type="auto"/>
            <w:hideMark/>
          </w:tcPr>
          <w:p w14:paraId="5CBA41E3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25/10/2024</w:t>
            </w:r>
          </w:p>
        </w:tc>
        <w:tc>
          <w:tcPr>
            <w:tcW w:w="0" w:type="auto"/>
            <w:hideMark/>
          </w:tcPr>
          <w:p w14:paraId="707E7F59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Inclusión de políticas de retención específicas</w:t>
            </w:r>
          </w:p>
        </w:tc>
        <w:tc>
          <w:tcPr>
            <w:tcW w:w="0" w:type="auto"/>
            <w:hideMark/>
          </w:tcPr>
          <w:p w14:paraId="3FE86A06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Auditoría TI</w:t>
            </w:r>
          </w:p>
        </w:tc>
        <w:tc>
          <w:tcPr>
            <w:tcW w:w="0" w:type="auto"/>
            <w:hideMark/>
          </w:tcPr>
          <w:p w14:paraId="52384936" w14:textId="77777777" w:rsidR="00FF7FAC" w:rsidRPr="00FF7FAC" w:rsidRDefault="00FF7FAC" w:rsidP="00FF7FA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7FAC">
              <w:rPr>
                <w:b/>
                <w:bCs/>
              </w:rPr>
              <w:t>DPO</w:t>
            </w:r>
          </w:p>
        </w:tc>
      </w:tr>
    </w:tbl>
    <w:p w14:paraId="1C1B8420" w14:textId="77777777" w:rsidR="00FF7FAC" w:rsidRDefault="00FF7FAC" w:rsidP="00CE2E1E">
      <w:pPr>
        <w:rPr>
          <w:b/>
          <w:bCs/>
        </w:rPr>
      </w:pPr>
    </w:p>
    <w:p w14:paraId="2D66CAA4" w14:textId="35446676" w:rsidR="00CE2E1E" w:rsidRDefault="00CE2E1E" w:rsidP="00CE2E1E">
      <w:pPr>
        <w:rPr>
          <w:b/>
          <w:bCs/>
        </w:rPr>
      </w:pPr>
      <w:r w:rsidRPr="00CE2E1E">
        <w:rPr>
          <w:b/>
          <w:bCs/>
        </w:rPr>
        <w:t>1. Estimación de Volumen de Datos</w:t>
      </w:r>
    </w:p>
    <w:p w14:paraId="5B78B3EB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1.1 Volumen Diario</w:t>
      </w:r>
    </w:p>
    <w:p w14:paraId="409B1D01" w14:textId="7372E3FE" w:rsidR="00CE2E1E" w:rsidRPr="00CE2E1E" w:rsidRDefault="00CE2E1E" w:rsidP="00CE2E1E">
      <w:pPr>
        <w:numPr>
          <w:ilvl w:val="0"/>
          <w:numId w:val="1"/>
        </w:numPr>
      </w:pPr>
      <w:r w:rsidRPr="00CE2E1E">
        <w:rPr>
          <w:b/>
          <w:bCs/>
        </w:rPr>
        <w:t>Máximo histórico observado</w:t>
      </w:r>
      <w:r w:rsidRPr="00CE2E1E">
        <w:t xml:space="preserve">: 34 registros/día por </w:t>
      </w:r>
      <w:proofErr w:type="spellStart"/>
      <w:r w:rsidRPr="00CE2E1E">
        <w:t>endpoint</w:t>
      </w:r>
      <w:proofErr w:type="spellEnd"/>
      <w:r w:rsidRPr="00CE2E1E">
        <w:t xml:space="preserve"> (/</w:t>
      </w:r>
      <w:proofErr w:type="spellStart"/>
      <w:r w:rsidRPr="00CE2E1E">
        <w:t>articles</w:t>
      </w:r>
      <w:proofErr w:type="spellEnd"/>
      <w:r w:rsidRPr="00CE2E1E">
        <w:t>, /blogs</w:t>
      </w:r>
      <w:r>
        <w:t xml:space="preserve"> y </w:t>
      </w:r>
      <w:r w:rsidRPr="00CE2E1E">
        <w:t>/</w:t>
      </w:r>
      <w:proofErr w:type="spellStart"/>
      <w:r w:rsidRPr="00CE2E1E">
        <w:t>reports</w:t>
      </w:r>
      <w:proofErr w:type="spellEnd"/>
      <w:r w:rsidRPr="00CE2E1E">
        <w:t>).</w:t>
      </w:r>
    </w:p>
    <w:p w14:paraId="19B49904" w14:textId="77777777" w:rsidR="00CE2E1E" w:rsidRPr="00CE2E1E" w:rsidRDefault="00CE2E1E" w:rsidP="00CE2E1E">
      <w:pPr>
        <w:numPr>
          <w:ilvl w:val="0"/>
          <w:numId w:val="1"/>
        </w:numPr>
      </w:pPr>
      <w:r w:rsidRPr="00CE2E1E">
        <w:rPr>
          <w:b/>
          <w:bCs/>
        </w:rPr>
        <w:t>Tamaño por registro</w:t>
      </w:r>
      <w:r w:rsidRPr="00CE2E1E">
        <w:t>: ≤ 2 KB.</w:t>
      </w:r>
    </w:p>
    <w:p w14:paraId="405EE646" w14:textId="77777777" w:rsidR="00CE2E1E" w:rsidRPr="00CE2E1E" w:rsidRDefault="00CE2E1E" w:rsidP="00CE2E1E">
      <w:pPr>
        <w:numPr>
          <w:ilvl w:val="0"/>
          <w:numId w:val="1"/>
        </w:numPr>
      </w:pPr>
      <w:r w:rsidRPr="00CE2E1E">
        <w:rPr>
          <w:b/>
          <w:bCs/>
        </w:rPr>
        <w:t>Cálculos</w:t>
      </w:r>
      <w:r w:rsidRPr="00CE2E1E">
        <w:t>:</w:t>
      </w:r>
    </w:p>
    <w:p w14:paraId="1FA6A467" w14:textId="7C5E1215" w:rsidR="00CE2E1E" w:rsidRPr="00CE2E1E" w:rsidRDefault="00CE2E1E" w:rsidP="00CE2E1E">
      <w:r>
        <w:t>V</w:t>
      </w:r>
      <w:r w:rsidRPr="00CE2E1E">
        <w:t>olumen diario = 34 registros/</w:t>
      </w:r>
      <w:proofErr w:type="spellStart"/>
      <w:r w:rsidRPr="00CE2E1E">
        <w:t>endpoint</w:t>
      </w:r>
      <w:proofErr w:type="spellEnd"/>
      <w:r w:rsidRPr="00CE2E1E">
        <w:t xml:space="preserve"> × </w:t>
      </w:r>
      <w:r>
        <w:t>3</w:t>
      </w:r>
      <w:r w:rsidRPr="00CE2E1E">
        <w:t xml:space="preserve"> </w:t>
      </w:r>
      <w:proofErr w:type="spellStart"/>
      <w:r w:rsidRPr="00CE2E1E">
        <w:t>endpoints</w:t>
      </w:r>
      <w:proofErr w:type="spellEnd"/>
      <w:r w:rsidRPr="00CE2E1E">
        <w:t xml:space="preserve"> × 2 KB = </w:t>
      </w:r>
      <w:r>
        <w:t>204</w:t>
      </w:r>
      <w:r w:rsidRPr="00CE2E1E">
        <w:t xml:space="preserve"> KB/día  </w:t>
      </w:r>
    </w:p>
    <w:p w14:paraId="56FDC102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1.2 Proyección Anual</w:t>
      </w:r>
    </w:p>
    <w:p w14:paraId="080D0EEB" w14:textId="6D1585F9" w:rsidR="00CE2E1E" w:rsidRPr="00CE2E1E" w:rsidRDefault="00CE2E1E" w:rsidP="00CE2E1E">
      <w:r>
        <w:t>204</w:t>
      </w:r>
      <w:r w:rsidRPr="00CE2E1E">
        <w:t xml:space="preserve"> KB/día × 365 días = </w:t>
      </w:r>
      <w:r>
        <w:t>74.46</w:t>
      </w:r>
      <w:r w:rsidRPr="00CE2E1E">
        <w:t xml:space="preserve"> MB/año  </w:t>
      </w:r>
    </w:p>
    <w:p w14:paraId="78020171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1.3 Implicaciones</w:t>
      </w:r>
    </w:p>
    <w:p w14:paraId="7FFE5577" w14:textId="77777777" w:rsidR="00CE2E1E" w:rsidRPr="00CE2E1E" w:rsidRDefault="00CE2E1E" w:rsidP="00CE2E1E">
      <w:pPr>
        <w:numPr>
          <w:ilvl w:val="0"/>
          <w:numId w:val="2"/>
        </w:numPr>
      </w:pPr>
      <w:r w:rsidRPr="00CE2E1E">
        <w:rPr>
          <w:b/>
          <w:bCs/>
        </w:rPr>
        <w:t>Almacenamiento en S3</w:t>
      </w:r>
      <w:r w:rsidRPr="00CE2E1E">
        <w:t>:</w:t>
      </w:r>
    </w:p>
    <w:p w14:paraId="5B21BB87" w14:textId="77777777" w:rsidR="00CE2E1E" w:rsidRPr="00CE2E1E" w:rsidRDefault="00CE2E1E" w:rsidP="00CE2E1E">
      <w:pPr>
        <w:numPr>
          <w:ilvl w:val="1"/>
          <w:numId w:val="2"/>
        </w:numPr>
      </w:pPr>
      <w:r w:rsidRPr="00CE2E1E">
        <w:t>Costo estimado: 0.023/GB−mes→</w:t>
      </w:r>
      <w:r w:rsidRPr="00CE2E1E">
        <w:rPr>
          <w:rFonts w:ascii="Cambria Math" w:hAnsi="Cambria Math" w:cs="Cambria Math"/>
        </w:rPr>
        <w:t>∗∗</w:t>
      </w:r>
      <w:r w:rsidRPr="00CE2E1E">
        <w:rPr>
          <w:rFonts w:ascii="Aptos" w:hAnsi="Aptos" w:cs="Aptos"/>
        </w:rPr>
        <w:t>≈</w:t>
      </w:r>
      <w:r w:rsidRPr="00CE2E1E">
        <w:t>0.023/</w:t>
      </w:r>
      <w:r w:rsidRPr="00CE2E1E">
        <w:rPr>
          <w:i/>
          <w:iCs/>
        </w:rPr>
        <w:t>GB</w:t>
      </w:r>
      <w:r w:rsidRPr="00CE2E1E">
        <w:t>−</w:t>
      </w:r>
      <w:r w:rsidRPr="00CE2E1E">
        <w:rPr>
          <w:i/>
          <w:iCs/>
        </w:rPr>
        <w:t>mes</w:t>
      </w:r>
      <w:r w:rsidRPr="00CE2E1E">
        <w:t>→</w:t>
      </w:r>
      <w:r w:rsidRPr="00CE2E1E">
        <w:rPr>
          <w:rFonts w:ascii="Cambria Math" w:hAnsi="Cambria Math" w:cs="Cambria Math"/>
        </w:rPr>
        <w:t>∗∗</w:t>
      </w:r>
      <w:r w:rsidRPr="00CE2E1E">
        <w:t>≈0.0012/año**.</w:t>
      </w:r>
    </w:p>
    <w:p w14:paraId="38240947" w14:textId="77777777" w:rsidR="00CE2E1E" w:rsidRPr="00CE2E1E" w:rsidRDefault="00CE2E1E" w:rsidP="00CE2E1E">
      <w:pPr>
        <w:numPr>
          <w:ilvl w:val="0"/>
          <w:numId w:val="2"/>
        </w:numPr>
      </w:pPr>
      <w:r w:rsidRPr="00CE2E1E">
        <w:rPr>
          <w:b/>
          <w:bCs/>
        </w:rPr>
        <w:t xml:space="preserve">Procesamiento en </w:t>
      </w:r>
      <w:proofErr w:type="spellStart"/>
      <w:r w:rsidRPr="00CE2E1E">
        <w:rPr>
          <w:b/>
          <w:bCs/>
        </w:rPr>
        <w:t>Athena</w:t>
      </w:r>
      <w:proofErr w:type="spellEnd"/>
      <w:r w:rsidRPr="00CE2E1E">
        <w:t>:</w:t>
      </w:r>
    </w:p>
    <w:p w14:paraId="5984BD76" w14:textId="77777777" w:rsidR="00CE2E1E" w:rsidRPr="00CE2E1E" w:rsidRDefault="00CE2E1E" w:rsidP="00CE2E1E">
      <w:pPr>
        <w:numPr>
          <w:ilvl w:val="1"/>
          <w:numId w:val="2"/>
        </w:numPr>
      </w:pPr>
      <w:r w:rsidRPr="00CE2E1E">
        <w:t>49.64 MB escaneados por consulta → $0.00025/consulta.</w:t>
      </w:r>
    </w:p>
    <w:p w14:paraId="54653B72" w14:textId="59FDF590" w:rsidR="00CE2E1E" w:rsidRPr="00CE2E1E" w:rsidRDefault="00CE2E1E" w:rsidP="00CE2E1E"/>
    <w:p w14:paraId="4AA66D9D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2. Estrategia de Almacenamiento y Búsqueda</w:t>
      </w:r>
    </w:p>
    <w:p w14:paraId="6DC7FAC5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lastRenderedPageBreak/>
        <w:t>2.1 Almacenamiento en S3</w:t>
      </w:r>
    </w:p>
    <w:p w14:paraId="2BEC567F" w14:textId="77777777" w:rsidR="00CE2E1E" w:rsidRPr="00CE2E1E" w:rsidRDefault="00CE2E1E" w:rsidP="00CE2E1E">
      <w:pPr>
        <w:numPr>
          <w:ilvl w:val="0"/>
          <w:numId w:val="3"/>
        </w:numPr>
      </w:pPr>
      <w:r w:rsidRPr="00CE2E1E">
        <w:rPr>
          <w:b/>
          <w:bCs/>
        </w:rPr>
        <w:t>Estructura de carpetas</w:t>
      </w:r>
      <w:r w:rsidRPr="00CE2E1E">
        <w:t>:</w:t>
      </w:r>
    </w:p>
    <w:p w14:paraId="0718898C" w14:textId="05BAB714" w:rsidR="00FF7FAC" w:rsidRPr="00FF7FAC" w:rsidRDefault="00FF7FAC" w:rsidP="00FF7FAC">
      <w:pPr>
        <w:ind w:left="720"/>
      </w:pPr>
      <w:r w:rsidRPr="00FF7FAC">
        <w:drawing>
          <wp:inline distT="0" distB="0" distL="0" distR="0" wp14:anchorId="670E29C5" wp14:editId="39E9D0D9">
            <wp:extent cx="4191585" cy="2048161"/>
            <wp:effectExtent l="0" t="0" r="0" b="9525"/>
            <wp:docPr id="1497950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080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C792" w14:textId="6A0CC618" w:rsidR="00CE2E1E" w:rsidRPr="00CE2E1E" w:rsidRDefault="00CE2E1E" w:rsidP="00CE2E1E">
      <w:pPr>
        <w:numPr>
          <w:ilvl w:val="0"/>
          <w:numId w:val="3"/>
        </w:numPr>
      </w:pPr>
      <w:r w:rsidRPr="00CE2E1E">
        <w:rPr>
          <w:b/>
          <w:bCs/>
        </w:rPr>
        <w:t>Ventajas</w:t>
      </w:r>
      <w:r w:rsidRPr="00CE2E1E">
        <w:t>:</w:t>
      </w:r>
    </w:p>
    <w:p w14:paraId="40BC07C0" w14:textId="77777777" w:rsidR="00CE2E1E" w:rsidRPr="00CE2E1E" w:rsidRDefault="00CE2E1E" w:rsidP="00CE2E1E">
      <w:pPr>
        <w:numPr>
          <w:ilvl w:val="1"/>
          <w:numId w:val="3"/>
        </w:numPr>
      </w:pPr>
      <w:r w:rsidRPr="00CE2E1E">
        <w:t xml:space="preserve">Particionamiento nativo para consultas eficientes en </w:t>
      </w:r>
      <w:proofErr w:type="spellStart"/>
      <w:r w:rsidRPr="00CE2E1E">
        <w:t>Athena</w:t>
      </w:r>
      <w:proofErr w:type="spellEnd"/>
      <w:r w:rsidRPr="00CE2E1E">
        <w:t>.</w:t>
      </w:r>
    </w:p>
    <w:p w14:paraId="0882372E" w14:textId="77777777" w:rsidR="00CE2E1E" w:rsidRPr="00CE2E1E" w:rsidRDefault="00CE2E1E" w:rsidP="00CE2E1E">
      <w:pPr>
        <w:numPr>
          <w:ilvl w:val="1"/>
          <w:numId w:val="3"/>
        </w:numPr>
      </w:pPr>
      <w:r w:rsidRPr="00CE2E1E">
        <w:t>Bajo costo de almacenamiento (S3 Standard).</w:t>
      </w:r>
    </w:p>
    <w:p w14:paraId="068B9ECE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 xml:space="preserve">2.2 Búsqueda con Amazon </w:t>
      </w:r>
      <w:proofErr w:type="spellStart"/>
      <w:r w:rsidRPr="00CE2E1E">
        <w:rPr>
          <w:b/>
          <w:bCs/>
        </w:rPr>
        <w:t>Athena</w:t>
      </w:r>
      <w:proofErr w:type="spellEnd"/>
    </w:p>
    <w:p w14:paraId="3557F611" w14:textId="77777777" w:rsidR="00CE2E1E" w:rsidRPr="00CE2E1E" w:rsidRDefault="00CE2E1E" w:rsidP="00CE2E1E">
      <w:pPr>
        <w:numPr>
          <w:ilvl w:val="0"/>
          <w:numId w:val="4"/>
        </w:numPr>
      </w:pPr>
      <w:r w:rsidRPr="00CE2E1E">
        <w:rPr>
          <w:b/>
          <w:bCs/>
        </w:rPr>
        <w:t>Configuración</w:t>
      </w:r>
      <w:r w:rsidRPr="00CE2E1E">
        <w:t>:</w:t>
      </w:r>
    </w:p>
    <w:p w14:paraId="0A87AA9E" w14:textId="77777777" w:rsidR="00CE2E1E" w:rsidRPr="00CE2E1E" w:rsidRDefault="00CE2E1E" w:rsidP="00CE2E1E">
      <w:pPr>
        <w:numPr>
          <w:ilvl w:val="1"/>
          <w:numId w:val="4"/>
        </w:numPr>
      </w:pPr>
      <w:r w:rsidRPr="00CE2E1E">
        <w:t xml:space="preserve">Tablas creadas por AWS </w:t>
      </w:r>
      <w:proofErr w:type="spellStart"/>
      <w:r w:rsidRPr="00CE2E1E">
        <w:t>Glue</w:t>
      </w:r>
      <w:proofErr w:type="spellEnd"/>
      <w:r w:rsidRPr="00CE2E1E">
        <w:t xml:space="preserve"> </w:t>
      </w:r>
      <w:proofErr w:type="spellStart"/>
      <w:r w:rsidRPr="00CE2E1E">
        <w:t>Crawler</w:t>
      </w:r>
      <w:proofErr w:type="spellEnd"/>
      <w:r w:rsidRPr="00CE2E1E">
        <w:t xml:space="preserve"> con esquema inferido automáticamente.</w:t>
      </w:r>
    </w:p>
    <w:p w14:paraId="11A92AF8" w14:textId="77777777" w:rsidR="00CE2E1E" w:rsidRPr="00CE2E1E" w:rsidRDefault="00CE2E1E" w:rsidP="00CE2E1E">
      <w:pPr>
        <w:numPr>
          <w:ilvl w:val="1"/>
          <w:numId w:val="4"/>
        </w:numPr>
      </w:pPr>
      <w:r w:rsidRPr="00CE2E1E">
        <w:t>Sintaxis de consulta estándar SQL.</w:t>
      </w:r>
    </w:p>
    <w:p w14:paraId="5CD160AC" w14:textId="1DC0D122" w:rsidR="00CE2E1E" w:rsidRPr="00CE2E1E" w:rsidRDefault="00CE2E1E" w:rsidP="00CE2E1E">
      <w:pPr>
        <w:rPr>
          <w:lang w:val="en-US"/>
        </w:rPr>
      </w:pPr>
      <w:proofErr w:type="gramStart"/>
      <w:r w:rsidRPr="00CE2E1E">
        <w:rPr>
          <w:lang w:val="en-US"/>
        </w:rPr>
        <w:t xml:space="preserve">SELECT </w:t>
      </w:r>
      <w:r w:rsidR="009C205C">
        <w:rPr>
          <w:lang w:val="en-US"/>
        </w:rPr>
        <w:t xml:space="preserve"> </w:t>
      </w:r>
      <w:r w:rsidRPr="00CE2E1E">
        <w:rPr>
          <w:lang w:val="en-US"/>
        </w:rPr>
        <w:t>*</w:t>
      </w:r>
      <w:proofErr w:type="gramEnd"/>
      <w:r w:rsidRPr="00CE2E1E">
        <w:rPr>
          <w:lang w:val="en-US"/>
        </w:rPr>
        <w:t xml:space="preserve">  FROM </w:t>
      </w:r>
      <w:proofErr w:type="spellStart"/>
      <w:r w:rsidRPr="00CE2E1E">
        <w:rPr>
          <w:lang w:val="en-US"/>
        </w:rPr>
        <w:t>spaceflight_news.articles</w:t>
      </w:r>
      <w:proofErr w:type="spellEnd"/>
      <w:r w:rsidRPr="00CE2E1E">
        <w:rPr>
          <w:lang w:val="en-US"/>
        </w:rPr>
        <w:t xml:space="preserve"> WHERE year = '2025' AND month = '01';  </w:t>
      </w:r>
    </w:p>
    <w:p w14:paraId="6776875D" w14:textId="77777777" w:rsidR="00CE2E1E" w:rsidRPr="00CE2E1E" w:rsidRDefault="00CE2E1E" w:rsidP="00CE2E1E">
      <w:pPr>
        <w:numPr>
          <w:ilvl w:val="0"/>
          <w:numId w:val="4"/>
        </w:numPr>
      </w:pPr>
      <w:r w:rsidRPr="00CE2E1E">
        <w:rPr>
          <w:b/>
          <w:bCs/>
        </w:rPr>
        <w:t xml:space="preserve">Justificación de </w:t>
      </w:r>
      <w:proofErr w:type="spellStart"/>
      <w:r w:rsidRPr="00CE2E1E">
        <w:rPr>
          <w:b/>
          <w:bCs/>
        </w:rPr>
        <w:t>Athena</w:t>
      </w:r>
      <w:proofErr w:type="spellEnd"/>
      <w:r w:rsidRPr="00CE2E1E">
        <w:t>:</w:t>
      </w:r>
    </w:p>
    <w:p w14:paraId="4933F5AB" w14:textId="77777777" w:rsidR="00CE2E1E" w:rsidRPr="00CE2E1E" w:rsidRDefault="00CE2E1E" w:rsidP="00CE2E1E">
      <w:pPr>
        <w:numPr>
          <w:ilvl w:val="1"/>
          <w:numId w:val="4"/>
        </w:numPr>
      </w:pPr>
      <w:r w:rsidRPr="00CE2E1E">
        <w:rPr>
          <w:b/>
          <w:bCs/>
        </w:rPr>
        <w:t>Costos</w:t>
      </w:r>
      <w:r w:rsidRPr="00CE2E1E">
        <w:t>: $5/TB escaneado (ideal para volúmenes pequeños y consultas ocasionales).</w:t>
      </w:r>
    </w:p>
    <w:p w14:paraId="696476C3" w14:textId="77777777" w:rsidR="00CE2E1E" w:rsidRPr="00CE2E1E" w:rsidRDefault="00CE2E1E" w:rsidP="00CE2E1E">
      <w:pPr>
        <w:numPr>
          <w:ilvl w:val="1"/>
          <w:numId w:val="4"/>
        </w:numPr>
      </w:pPr>
      <w:r w:rsidRPr="00CE2E1E">
        <w:rPr>
          <w:b/>
          <w:bCs/>
        </w:rPr>
        <w:t>Mantenimiento</w:t>
      </w:r>
      <w:r w:rsidRPr="00CE2E1E">
        <w:t>: Sin servidores ni índices que gestionar.</w:t>
      </w:r>
    </w:p>
    <w:p w14:paraId="4E2D0848" w14:textId="7EC28241" w:rsidR="00CE2E1E" w:rsidRPr="00CE2E1E" w:rsidRDefault="00CE2E1E" w:rsidP="00CE2E1E"/>
    <w:p w14:paraId="30A38C25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3. Plan de Contingencia</w:t>
      </w:r>
    </w:p>
    <w:p w14:paraId="0D44470E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3.1 Escenarios de Fallo y Mitigación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682"/>
        <w:gridCol w:w="6146"/>
      </w:tblGrid>
      <w:tr w:rsidR="00CE2E1E" w:rsidRPr="00CE2E1E" w14:paraId="17CEE19F" w14:textId="77777777" w:rsidTr="009C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668EE0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Escenario</w:t>
            </w:r>
          </w:p>
        </w:tc>
        <w:tc>
          <w:tcPr>
            <w:tcW w:w="0" w:type="auto"/>
            <w:hideMark/>
          </w:tcPr>
          <w:p w14:paraId="6C83CFFC" w14:textId="77777777" w:rsidR="00CE2E1E" w:rsidRPr="00CE2E1E" w:rsidRDefault="00CE2E1E" w:rsidP="00CE2E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Acción</w:t>
            </w:r>
          </w:p>
        </w:tc>
      </w:tr>
      <w:tr w:rsidR="00CE2E1E" w:rsidRPr="00CE2E1E" w14:paraId="2A741E10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259F7" w14:textId="77777777" w:rsidR="00CE2E1E" w:rsidRPr="00CE2E1E" w:rsidRDefault="00CE2E1E" w:rsidP="00CE2E1E">
            <w:pPr>
              <w:spacing w:after="160" w:line="278" w:lineRule="auto"/>
            </w:pPr>
            <w:r w:rsidRPr="00CE2E1E">
              <w:lastRenderedPageBreak/>
              <w:t>Fallo en la API externa</w:t>
            </w:r>
          </w:p>
        </w:tc>
        <w:tc>
          <w:tcPr>
            <w:tcW w:w="0" w:type="auto"/>
            <w:hideMark/>
          </w:tcPr>
          <w:p w14:paraId="33324454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 xml:space="preserve">- Reintentos en Lambda con </w:t>
            </w:r>
            <w:proofErr w:type="spellStart"/>
            <w:r w:rsidRPr="00CE2E1E">
              <w:t>backoff</w:t>
            </w:r>
            <w:proofErr w:type="spellEnd"/>
            <w:r w:rsidRPr="00CE2E1E">
              <w:t xml:space="preserve"> exponencial (3 intentos).</w:t>
            </w:r>
          </w:p>
        </w:tc>
      </w:tr>
      <w:tr w:rsidR="00CE2E1E" w:rsidRPr="00CE2E1E" w14:paraId="0CCFB859" w14:textId="77777777" w:rsidTr="009C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21398" w14:textId="77777777" w:rsidR="00CE2E1E" w:rsidRPr="00CE2E1E" w:rsidRDefault="00CE2E1E" w:rsidP="00CE2E1E">
            <w:pPr>
              <w:spacing w:after="160" w:line="278" w:lineRule="auto"/>
            </w:pPr>
            <w:proofErr w:type="spellStart"/>
            <w:r w:rsidRPr="00CE2E1E">
              <w:t>Timeout</w:t>
            </w:r>
            <w:proofErr w:type="spellEnd"/>
            <w:r w:rsidRPr="00CE2E1E">
              <w:t xml:space="preserve"> de Lambda</w:t>
            </w:r>
          </w:p>
        </w:tc>
        <w:tc>
          <w:tcPr>
            <w:tcW w:w="0" w:type="auto"/>
            <w:hideMark/>
          </w:tcPr>
          <w:p w14:paraId="21A68882" w14:textId="77777777" w:rsidR="00CE2E1E" w:rsidRPr="00CE2E1E" w:rsidRDefault="00CE2E1E" w:rsidP="00CE2E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- Retorno de estado PARTIAL con URL </w:t>
            </w:r>
            <w:proofErr w:type="spellStart"/>
            <w:r w:rsidRPr="00CE2E1E">
              <w:t>next</w:t>
            </w:r>
            <w:proofErr w:type="spellEnd"/>
            <w:r w:rsidRPr="00CE2E1E">
              <w:t> para continuar descargas.</w:t>
            </w:r>
          </w:p>
        </w:tc>
      </w:tr>
      <w:tr w:rsidR="00CE2E1E" w:rsidRPr="00CE2E1E" w14:paraId="332C7829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FEEFF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Corrupción de datos en S3</w:t>
            </w:r>
          </w:p>
        </w:tc>
        <w:tc>
          <w:tcPr>
            <w:tcW w:w="0" w:type="auto"/>
            <w:hideMark/>
          </w:tcPr>
          <w:p w14:paraId="04E07D1D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 xml:space="preserve">- </w:t>
            </w:r>
            <w:proofErr w:type="spellStart"/>
            <w:r w:rsidRPr="00CE2E1E">
              <w:t>Versionamiento</w:t>
            </w:r>
            <w:proofErr w:type="spellEnd"/>
            <w:r w:rsidRPr="00CE2E1E">
              <w:t xml:space="preserve"> de S3 activado para recuperar versiones anteriores.</w:t>
            </w:r>
          </w:p>
        </w:tc>
      </w:tr>
      <w:tr w:rsidR="00CE2E1E" w:rsidRPr="00CE2E1E" w14:paraId="3174052D" w14:textId="77777777" w:rsidTr="009C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A8054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 xml:space="preserve">Error en </w:t>
            </w:r>
            <w:proofErr w:type="spellStart"/>
            <w:r w:rsidRPr="00CE2E1E">
              <w:t>Glue</w:t>
            </w:r>
            <w:proofErr w:type="spellEnd"/>
            <w:r w:rsidRPr="00CE2E1E">
              <w:t xml:space="preserve"> </w:t>
            </w:r>
            <w:proofErr w:type="spellStart"/>
            <w:r w:rsidRPr="00CE2E1E">
              <w:t>Crawler</w:t>
            </w:r>
            <w:proofErr w:type="spellEnd"/>
          </w:p>
        </w:tc>
        <w:tc>
          <w:tcPr>
            <w:tcW w:w="0" w:type="auto"/>
            <w:hideMark/>
          </w:tcPr>
          <w:p w14:paraId="49EA02A3" w14:textId="77777777" w:rsidR="00CE2E1E" w:rsidRPr="00CE2E1E" w:rsidRDefault="00CE2E1E" w:rsidP="00CE2E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 xml:space="preserve">- Notificaciones </w:t>
            </w:r>
            <w:proofErr w:type="spellStart"/>
            <w:r w:rsidRPr="00CE2E1E">
              <w:t>via</w:t>
            </w:r>
            <w:proofErr w:type="spellEnd"/>
            <w:r w:rsidRPr="00CE2E1E">
              <w:t xml:space="preserve"> </w:t>
            </w:r>
            <w:proofErr w:type="spellStart"/>
            <w:r w:rsidRPr="00CE2E1E">
              <w:t>CloudWatch</w:t>
            </w:r>
            <w:proofErr w:type="spellEnd"/>
            <w:r w:rsidRPr="00CE2E1E">
              <w:t xml:space="preserve"> + </w:t>
            </w:r>
            <w:proofErr w:type="spellStart"/>
            <w:r w:rsidRPr="00CE2E1E">
              <w:t>re-ejecución</w:t>
            </w:r>
            <w:proofErr w:type="spellEnd"/>
            <w:r w:rsidRPr="00CE2E1E">
              <w:t xml:space="preserve"> manual desde </w:t>
            </w:r>
            <w:proofErr w:type="spellStart"/>
            <w:r w:rsidRPr="00CE2E1E">
              <w:t>Airflow</w:t>
            </w:r>
            <w:proofErr w:type="spellEnd"/>
            <w:r w:rsidRPr="00CE2E1E">
              <w:t>.</w:t>
            </w:r>
          </w:p>
        </w:tc>
      </w:tr>
    </w:tbl>
    <w:p w14:paraId="109D12B2" w14:textId="77777777" w:rsidR="009C205C" w:rsidRDefault="009C205C" w:rsidP="00CE2E1E">
      <w:pPr>
        <w:rPr>
          <w:b/>
          <w:bCs/>
        </w:rPr>
      </w:pPr>
    </w:p>
    <w:p w14:paraId="4AF760A5" w14:textId="2C3BE3C0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3.2 Recuperación de Datos</w:t>
      </w:r>
    </w:p>
    <w:p w14:paraId="0F4376DB" w14:textId="77777777" w:rsidR="00CE2E1E" w:rsidRPr="00CE2E1E" w:rsidRDefault="00CE2E1E" w:rsidP="00CE2E1E">
      <w:pPr>
        <w:numPr>
          <w:ilvl w:val="0"/>
          <w:numId w:val="5"/>
        </w:numPr>
      </w:pPr>
      <w:r w:rsidRPr="00CE2E1E">
        <w:rPr>
          <w:b/>
          <w:bCs/>
        </w:rPr>
        <w:t>Mecanismo</w:t>
      </w:r>
      <w:r w:rsidRPr="00CE2E1E">
        <w:t>:</w:t>
      </w:r>
    </w:p>
    <w:p w14:paraId="2A336C07" w14:textId="77777777" w:rsidR="00CE2E1E" w:rsidRPr="00CE2E1E" w:rsidRDefault="00CE2E1E" w:rsidP="00CE2E1E">
      <w:pPr>
        <w:numPr>
          <w:ilvl w:val="1"/>
          <w:numId w:val="5"/>
        </w:numPr>
      </w:pPr>
      <w:r w:rsidRPr="00CE2E1E">
        <w:t>Ejecución manual de Lambda con parámetro </w:t>
      </w:r>
      <w:proofErr w:type="spellStart"/>
      <w:r w:rsidRPr="00CE2E1E">
        <w:t>next</w:t>
      </w:r>
      <w:proofErr w:type="spellEnd"/>
      <w:r w:rsidRPr="00CE2E1E">
        <w:t> para reprocesar lotes fallidos.</w:t>
      </w:r>
    </w:p>
    <w:p w14:paraId="11C4126D" w14:textId="77777777" w:rsidR="00CE2E1E" w:rsidRPr="00CE2E1E" w:rsidRDefault="00CE2E1E" w:rsidP="00CE2E1E">
      <w:pPr>
        <w:numPr>
          <w:ilvl w:val="1"/>
          <w:numId w:val="5"/>
        </w:numPr>
      </w:pPr>
      <w:r w:rsidRPr="00CE2E1E">
        <w:t xml:space="preserve">Uso de </w:t>
      </w:r>
      <w:proofErr w:type="spellStart"/>
      <w:r w:rsidRPr="00CE2E1E">
        <w:t>Airflow</w:t>
      </w:r>
      <w:proofErr w:type="spellEnd"/>
      <w:r w:rsidRPr="00CE2E1E">
        <w:t xml:space="preserve"> para monitorizar reintentos automáticos.</w:t>
      </w:r>
    </w:p>
    <w:p w14:paraId="66BDCB1B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4. Sistema de Monitoreo</w:t>
      </w:r>
    </w:p>
    <w:p w14:paraId="1A25BC54" w14:textId="77777777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>4.1 Métricas Clave (</w:t>
      </w:r>
      <w:proofErr w:type="spellStart"/>
      <w:r w:rsidRPr="00CE2E1E">
        <w:rPr>
          <w:b/>
          <w:bCs/>
        </w:rPr>
        <w:t>CloudWatch</w:t>
      </w:r>
      <w:proofErr w:type="spellEnd"/>
      <w:r w:rsidRPr="00CE2E1E">
        <w:rPr>
          <w:b/>
          <w:bCs/>
        </w:rPr>
        <w:t>)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3022"/>
        <w:gridCol w:w="2702"/>
        <w:gridCol w:w="3104"/>
      </w:tblGrid>
      <w:tr w:rsidR="00CE2E1E" w:rsidRPr="00CE2E1E" w14:paraId="44985CD3" w14:textId="77777777" w:rsidTr="009C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B69D1C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Métrica</w:t>
            </w:r>
          </w:p>
        </w:tc>
        <w:tc>
          <w:tcPr>
            <w:tcW w:w="0" w:type="auto"/>
            <w:hideMark/>
          </w:tcPr>
          <w:p w14:paraId="5CB616A8" w14:textId="77777777" w:rsidR="00CE2E1E" w:rsidRPr="00CE2E1E" w:rsidRDefault="00CE2E1E" w:rsidP="00CE2E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Umbral de Alerta</w:t>
            </w:r>
          </w:p>
        </w:tc>
        <w:tc>
          <w:tcPr>
            <w:tcW w:w="0" w:type="auto"/>
            <w:hideMark/>
          </w:tcPr>
          <w:p w14:paraId="509022EA" w14:textId="77777777" w:rsidR="00CE2E1E" w:rsidRPr="00CE2E1E" w:rsidRDefault="00CE2E1E" w:rsidP="00CE2E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Acción</w:t>
            </w:r>
          </w:p>
        </w:tc>
      </w:tr>
      <w:tr w:rsidR="00CE2E1E" w:rsidRPr="00CE2E1E" w14:paraId="0D0508F1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DE11F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Ejecuciones fallidas de Lambda</w:t>
            </w:r>
          </w:p>
        </w:tc>
        <w:tc>
          <w:tcPr>
            <w:tcW w:w="0" w:type="auto"/>
            <w:hideMark/>
          </w:tcPr>
          <w:p w14:paraId="0F222D45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>≥ 1 en 5 minutos</w:t>
            </w:r>
          </w:p>
        </w:tc>
        <w:tc>
          <w:tcPr>
            <w:tcW w:w="0" w:type="auto"/>
            <w:hideMark/>
          </w:tcPr>
          <w:p w14:paraId="2D2F5CBA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>Notificación al equipo vía SNS.</w:t>
            </w:r>
          </w:p>
        </w:tc>
      </w:tr>
      <w:tr w:rsidR="00CE2E1E" w:rsidRPr="00CE2E1E" w14:paraId="36756834" w14:textId="77777777" w:rsidTr="009C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4AFF7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Tiempo de ejecución de Lambda</w:t>
            </w:r>
          </w:p>
        </w:tc>
        <w:tc>
          <w:tcPr>
            <w:tcW w:w="0" w:type="auto"/>
            <w:hideMark/>
          </w:tcPr>
          <w:p w14:paraId="214F42DE" w14:textId="77777777" w:rsidR="00CE2E1E" w:rsidRPr="00CE2E1E" w:rsidRDefault="00CE2E1E" w:rsidP="00CE2E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≥ 800 segundos</w:t>
            </w:r>
          </w:p>
        </w:tc>
        <w:tc>
          <w:tcPr>
            <w:tcW w:w="0" w:type="auto"/>
            <w:hideMark/>
          </w:tcPr>
          <w:p w14:paraId="78C4F199" w14:textId="77777777" w:rsidR="00CE2E1E" w:rsidRPr="00CE2E1E" w:rsidRDefault="00CE2E1E" w:rsidP="00CE2E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E1E">
              <w:t>Optimizar código o dividir en pasos.</w:t>
            </w:r>
          </w:p>
        </w:tc>
      </w:tr>
      <w:tr w:rsidR="00CE2E1E" w:rsidRPr="00CE2E1E" w14:paraId="07C0187E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B62D7" w14:textId="77777777" w:rsidR="00CE2E1E" w:rsidRPr="00CE2E1E" w:rsidRDefault="00CE2E1E" w:rsidP="00CE2E1E">
            <w:pPr>
              <w:spacing w:after="160" w:line="278" w:lineRule="auto"/>
            </w:pPr>
            <w:r w:rsidRPr="00CE2E1E">
              <w:t>Registros no procesados en S3</w:t>
            </w:r>
          </w:p>
        </w:tc>
        <w:tc>
          <w:tcPr>
            <w:tcW w:w="0" w:type="auto"/>
            <w:hideMark/>
          </w:tcPr>
          <w:p w14:paraId="087BA4AE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>Incremento ≥ 10% vs histórico</w:t>
            </w:r>
          </w:p>
        </w:tc>
        <w:tc>
          <w:tcPr>
            <w:tcW w:w="0" w:type="auto"/>
            <w:hideMark/>
          </w:tcPr>
          <w:p w14:paraId="0A696122" w14:textId="77777777" w:rsidR="00CE2E1E" w:rsidRPr="00CE2E1E" w:rsidRDefault="00CE2E1E" w:rsidP="00CE2E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E1E">
              <w:t xml:space="preserve">Verificar </w:t>
            </w:r>
            <w:proofErr w:type="spellStart"/>
            <w:r w:rsidRPr="00CE2E1E">
              <w:t>Glue</w:t>
            </w:r>
            <w:proofErr w:type="spellEnd"/>
            <w:r w:rsidRPr="00CE2E1E">
              <w:t xml:space="preserve"> </w:t>
            </w:r>
            <w:proofErr w:type="spellStart"/>
            <w:r w:rsidRPr="00CE2E1E">
              <w:t>Crawler</w:t>
            </w:r>
            <w:proofErr w:type="spellEnd"/>
            <w:r w:rsidRPr="00CE2E1E">
              <w:t xml:space="preserve"> y Lambda.</w:t>
            </w:r>
          </w:p>
        </w:tc>
      </w:tr>
    </w:tbl>
    <w:p w14:paraId="5DBDA9AB" w14:textId="77777777" w:rsidR="00FF7FAC" w:rsidRDefault="00FF7FAC" w:rsidP="00CE2E1E">
      <w:pPr>
        <w:rPr>
          <w:b/>
          <w:bCs/>
        </w:rPr>
      </w:pPr>
    </w:p>
    <w:p w14:paraId="6F7843A8" w14:textId="39B13150" w:rsidR="00CE2E1E" w:rsidRPr="00CE2E1E" w:rsidRDefault="00CE2E1E" w:rsidP="00CE2E1E">
      <w:pPr>
        <w:rPr>
          <w:b/>
          <w:bCs/>
        </w:rPr>
      </w:pPr>
      <w:r w:rsidRPr="00CE2E1E">
        <w:rPr>
          <w:b/>
          <w:bCs/>
        </w:rPr>
        <w:t xml:space="preserve">4.2 Orquestación con </w:t>
      </w:r>
      <w:proofErr w:type="spellStart"/>
      <w:r w:rsidRPr="00CE2E1E">
        <w:rPr>
          <w:b/>
          <w:bCs/>
        </w:rPr>
        <w:t>Airflow</w:t>
      </w:r>
      <w:proofErr w:type="spellEnd"/>
    </w:p>
    <w:p w14:paraId="73C87279" w14:textId="77777777" w:rsidR="00CE2E1E" w:rsidRPr="00CE2E1E" w:rsidRDefault="00CE2E1E" w:rsidP="00CE2E1E">
      <w:pPr>
        <w:numPr>
          <w:ilvl w:val="0"/>
          <w:numId w:val="6"/>
        </w:numPr>
      </w:pPr>
      <w:r w:rsidRPr="00CE2E1E">
        <w:rPr>
          <w:b/>
          <w:bCs/>
        </w:rPr>
        <w:t>Implementación propuesta</w:t>
      </w:r>
      <w:r w:rsidRPr="00CE2E1E">
        <w:t>:</w:t>
      </w:r>
    </w:p>
    <w:p w14:paraId="6BDC8244" w14:textId="77777777" w:rsidR="00CE2E1E" w:rsidRPr="00CE2E1E" w:rsidRDefault="00CE2E1E" w:rsidP="00CE2E1E">
      <w:pPr>
        <w:numPr>
          <w:ilvl w:val="1"/>
          <w:numId w:val="6"/>
        </w:numPr>
      </w:pPr>
      <w:r w:rsidRPr="00CE2E1E">
        <w:rPr>
          <w:b/>
          <w:bCs/>
        </w:rPr>
        <w:t>DAG diario</w:t>
      </w:r>
      <w:r w:rsidRPr="00CE2E1E">
        <w:t> para:</w:t>
      </w:r>
    </w:p>
    <w:p w14:paraId="057E63B7" w14:textId="77777777" w:rsidR="00CE2E1E" w:rsidRPr="00CE2E1E" w:rsidRDefault="00CE2E1E" w:rsidP="00CE2E1E">
      <w:pPr>
        <w:numPr>
          <w:ilvl w:val="2"/>
          <w:numId w:val="6"/>
        </w:numPr>
      </w:pPr>
      <w:r w:rsidRPr="00CE2E1E">
        <w:t>Ejecutar Lambda.</w:t>
      </w:r>
    </w:p>
    <w:p w14:paraId="5CC42471" w14:textId="77777777" w:rsidR="00CE2E1E" w:rsidRPr="00CE2E1E" w:rsidRDefault="00CE2E1E" w:rsidP="00CE2E1E">
      <w:pPr>
        <w:numPr>
          <w:ilvl w:val="2"/>
          <w:numId w:val="6"/>
        </w:numPr>
      </w:pPr>
      <w:r w:rsidRPr="00CE2E1E">
        <w:lastRenderedPageBreak/>
        <w:t xml:space="preserve">Lanzar </w:t>
      </w:r>
      <w:proofErr w:type="spellStart"/>
      <w:r w:rsidRPr="00CE2E1E">
        <w:t>Glue</w:t>
      </w:r>
      <w:proofErr w:type="spellEnd"/>
      <w:r w:rsidRPr="00CE2E1E">
        <w:t xml:space="preserve"> </w:t>
      </w:r>
      <w:proofErr w:type="spellStart"/>
      <w:r w:rsidRPr="00CE2E1E">
        <w:t>Crawler</w:t>
      </w:r>
      <w:proofErr w:type="spellEnd"/>
      <w:r w:rsidRPr="00CE2E1E">
        <w:t xml:space="preserve"> al finalizar.</w:t>
      </w:r>
    </w:p>
    <w:p w14:paraId="6BB6EF65" w14:textId="77777777" w:rsidR="00CE2E1E" w:rsidRPr="00CE2E1E" w:rsidRDefault="00CE2E1E" w:rsidP="00CE2E1E">
      <w:pPr>
        <w:numPr>
          <w:ilvl w:val="2"/>
          <w:numId w:val="6"/>
        </w:numPr>
      </w:pPr>
      <w:r w:rsidRPr="00CE2E1E">
        <w:t xml:space="preserve">Verificar métricas de </w:t>
      </w:r>
      <w:proofErr w:type="spellStart"/>
      <w:r w:rsidRPr="00CE2E1E">
        <w:t>CloudWatch</w:t>
      </w:r>
      <w:proofErr w:type="spellEnd"/>
      <w:r w:rsidRPr="00CE2E1E">
        <w:t>.</w:t>
      </w:r>
    </w:p>
    <w:p w14:paraId="640AE88E" w14:textId="77777777" w:rsidR="00CE2E1E" w:rsidRPr="00CE2E1E" w:rsidRDefault="00CE2E1E" w:rsidP="00CE2E1E">
      <w:pPr>
        <w:numPr>
          <w:ilvl w:val="1"/>
          <w:numId w:val="6"/>
        </w:numPr>
      </w:pPr>
      <w:r w:rsidRPr="00CE2E1E">
        <w:rPr>
          <w:b/>
          <w:bCs/>
        </w:rPr>
        <w:t>Opción de despliegue</w:t>
      </w:r>
      <w:r w:rsidRPr="00CE2E1E">
        <w:t>:</w:t>
      </w:r>
    </w:p>
    <w:p w14:paraId="11887AF6" w14:textId="77777777" w:rsidR="00CE2E1E" w:rsidRPr="00CE2E1E" w:rsidRDefault="00CE2E1E" w:rsidP="00CE2E1E">
      <w:pPr>
        <w:numPr>
          <w:ilvl w:val="2"/>
          <w:numId w:val="7"/>
        </w:numPr>
      </w:pPr>
      <w:r w:rsidRPr="00CE2E1E">
        <w:rPr>
          <w:b/>
          <w:bCs/>
        </w:rPr>
        <w:t xml:space="preserve">AWS </w:t>
      </w:r>
      <w:proofErr w:type="spellStart"/>
      <w:r w:rsidRPr="00CE2E1E">
        <w:rPr>
          <w:b/>
          <w:bCs/>
        </w:rPr>
        <w:t>Managed</w:t>
      </w:r>
      <w:proofErr w:type="spellEnd"/>
      <w:r w:rsidRPr="00CE2E1E">
        <w:rPr>
          <w:b/>
          <w:bCs/>
        </w:rPr>
        <w:t xml:space="preserve"> </w:t>
      </w:r>
      <w:proofErr w:type="spellStart"/>
      <w:r w:rsidRPr="00CE2E1E">
        <w:rPr>
          <w:b/>
          <w:bCs/>
        </w:rPr>
        <w:t>Workflows</w:t>
      </w:r>
      <w:proofErr w:type="spellEnd"/>
      <w:r w:rsidRPr="00CE2E1E">
        <w:rPr>
          <w:b/>
          <w:bCs/>
        </w:rPr>
        <w:t xml:space="preserve"> </w:t>
      </w:r>
      <w:proofErr w:type="spellStart"/>
      <w:r w:rsidRPr="00CE2E1E">
        <w:rPr>
          <w:b/>
          <w:bCs/>
        </w:rPr>
        <w:t>for</w:t>
      </w:r>
      <w:proofErr w:type="spellEnd"/>
      <w:r w:rsidRPr="00CE2E1E">
        <w:rPr>
          <w:b/>
          <w:bCs/>
        </w:rPr>
        <w:t xml:space="preserve"> Apache </w:t>
      </w:r>
      <w:proofErr w:type="spellStart"/>
      <w:r w:rsidRPr="00CE2E1E">
        <w:rPr>
          <w:b/>
          <w:bCs/>
        </w:rPr>
        <w:t>Airflow</w:t>
      </w:r>
      <w:proofErr w:type="spellEnd"/>
      <w:r w:rsidRPr="00CE2E1E">
        <w:rPr>
          <w:b/>
          <w:bCs/>
        </w:rPr>
        <w:t xml:space="preserve"> (MWAA)</w:t>
      </w:r>
      <w:r w:rsidRPr="00CE2E1E">
        <w:t>: Integración nativa con servicios AWS (recomendado).</w:t>
      </w:r>
    </w:p>
    <w:p w14:paraId="3BE1EE02" w14:textId="77777777" w:rsidR="00CE2E1E" w:rsidRDefault="00CE2E1E" w:rsidP="00CE2E1E">
      <w:pPr>
        <w:numPr>
          <w:ilvl w:val="2"/>
          <w:numId w:val="7"/>
        </w:numPr>
      </w:pPr>
      <w:proofErr w:type="spellStart"/>
      <w:r w:rsidRPr="00CE2E1E">
        <w:rPr>
          <w:b/>
          <w:bCs/>
        </w:rPr>
        <w:t>Airflow</w:t>
      </w:r>
      <w:proofErr w:type="spellEnd"/>
      <w:r w:rsidRPr="00CE2E1E">
        <w:rPr>
          <w:b/>
          <w:bCs/>
        </w:rPr>
        <w:t xml:space="preserve"> local</w:t>
      </w:r>
      <w:r w:rsidRPr="00CE2E1E">
        <w:t>: Menor costo, pero requiere gestión de infraestructura.</w:t>
      </w:r>
    </w:p>
    <w:p w14:paraId="0BE74176" w14:textId="77777777" w:rsidR="009C205C" w:rsidRDefault="009C205C" w:rsidP="009C205C"/>
    <w:p w14:paraId="385D4B17" w14:textId="77777777" w:rsidR="009C205C" w:rsidRPr="009C205C" w:rsidRDefault="009C205C" w:rsidP="009C205C">
      <w:pPr>
        <w:rPr>
          <w:b/>
          <w:bCs/>
        </w:rPr>
      </w:pPr>
      <w:r w:rsidRPr="009C205C">
        <w:rPr>
          <w:b/>
          <w:bCs/>
        </w:rPr>
        <w:t xml:space="preserve">6. Arquitectura de </w:t>
      </w:r>
      <w:proofErr w:type="spellStart"/>
      <w:r w:rsidRPr="009C205C">
        <w:rPr>
          <w:b/>
          <w:bCs/>
        </w:rPr>
        <w:t>Airflow</w:t>
      </w:r>
      <w:proofErr w:type="spellEnd"/>
    </w:p>
    <w:p w14:paraId="6E168247" w14:textId="05E2FA1A" w:rsidR="009C205C" w:rsidRPr="009C205C" w:rsidRDefault="009C205C" w:rsidP="009C205C">
      <w:pPr>
        <w:rPr>
          <w:b/>
          <w:bCs/>
          <w:u w:val="single"/>
        </w:rPr>
      </w:pPr>
      <w:r w:rsidRPr="009C205C">
        <w:rPr>
          <w:b/>
          <w:bCs/>
        </w:rPr>
        <w:t>6.1 Opciones de Despliegue 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012"/>
        <w:gridCol w:w="2856"/>
        <w:gridCol w:w="3176"/>
      </w:tblGrid>
      <w:tr w:rsidR="009C205C" w:rsidRPr="009C205C" w14:paraId="1B823D72" w14:textId="77777777" w:rsidTr="009C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090BE39" w14:textId="77777777" w:rsidR="009C205C" w:rsidRPr="009C205C" w:rsidRDefault="009C205C" w:rsidP="009C205C">
            <w:pPr>
              <w:spacing w:after="160" w:line="278" w:lineRule="auto"/>
            </w:pPr>
            <w:r w:rsidRPr="009C205C">
              <w:t>Criterio</w:t>
            </w:r>
          </w:p>
        </w:tc>
        <w:tc>
          <w:tcPr>
            <w:tcW w:w="0" w:type="auto"/>
            <w:hideMark/>
          </w:tcPr>
          <w:p w14:paraId="7BDE8837" w14:textId="77777777" w:rsidR="009C205C" w:rsidRPr="009C205C" w:rsidRDefault="009C205C" w:rsidP="009C2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205C">
              <w:t>Airflow</w:t>
            </w:r>
            <w:proofErr w:type="spellEnd"/>
            <w:r w:rsidRPr="009C205C">
              <w:t xml:space="preserve"> Local</w:t>
            </w:r>
          </w:p>
        </w:tc>
        <w:tc>
          <w:tcPr>
            <w:tcW w:w="0" w:type="auto"/>
            <w:hideMark/>
          </w:tcPr>
          <w:p w14:paraId="231C9B65" w14:textId="77777777" w:rsidR="009C205C" w:rsidRPr="009C205C" w:rsidRDefault="009C205C" w:rsidP="009C2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205C">
              <w:t>AWS MWAA</w:t>
            </w:r>
          </w:p>
        </w:tc>
      </w:tr>
      <w:tr w:rsidR="009C205C" w:rsidRPr="009C205C" w14:paraId="18FC673B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C0A64" w14:textId="77777777" w:rsidR="009C205C" w:rsidRPr="009C205C" w:rsidRDefault="009C205C" w:rsidP="009C205C">
            <w:pPr>
              <w:spacing w:after="160" w:line="278" w:lineRule="auto"/>
            </w:pPr>
            <w:r w:rsidRPr="009C205C">
              <w:t>Costo</w:t>
            </w:r>
          </w:p>
        </w:tc>
        <w:tc>
          <w:tcPr>
            <w:tcW w:w="0" w:type="auto"/>
            <w:hideMark/>
          </w:tcPr>
          <w:p w14:paraId="27A77F36" w14:textId="77777777" w:rsidR="009C205C" w:rsidRPr="009C205C" w:rsidRDefault="009C205C" w:rsidP="009C20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C">
              <w:t>$0 (infra propia)</w:t>
            </w:r>
          </w:p>
        </w:tc>
        <w:tc>
          <w:tcPr>
            <w:tcW w:w="0" w:type="auto"/>
            <w:hideMark/>
          </w:tcPr>
          <w:p w14:paraId="5FC80F36" w14:textId="77777777" w:rsidR="009C205C" w:rsidRPr="009C205C" w:rsidRDefault="009C205C" w:rsidP="009C20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C">
              <w:t>≈ $300/mes (entorno básico)</w:t>
            </w:r>
          </w:p>
        </w:tc>
      </w:tr>
      <w:tr w:rsidR="009C205C" w:rsidRPr="009C205C" w14:paraId="492C85F2" w14:textId="77777777" w:rsidTr="009C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10965" w14:textId="77777777" w:rsidR="009C205C" w:rsidRPr="009C205C" w:rsidRDefault="009C205C" w:rsidP="009C205C">
            <w:pPr>
              <w:spacing w:after="160" w:line="278" w:lineRule="auto"/>
            </w:pPr>
            <w:r w:rsidRPr="009C205C">
              <w:t>Integración AWS</w:t>
            </w:r>
          </w:p>
        </w:tc>
        <w:tc>
          <w:tcPr>
            <w:tcW w:w="0" w:type="auto"/>
            <w:hideMark/>
          </w:tcPr>
          <w:p w14:paraId="76A21BB0" w14:textId="77777777" w:rsidR="009C205C" w:rsidRPr="009C205C" w:rsidRDefault="009C205C" w:rsidP="009C2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C">
              <w:t>Manual (roles IAM)</w:t>
            </w:r>
          </w:p>
        </w:tc>
        <w:tc>
          <w:tcPr>
            <w:tcW w:w="0" w:type="auto"/>
            <w:hideMark/>
          </w:tcPr>
          <w:p w14:paraId="440D3163" w14:textId="77777777" w:rsidR="009C205C" w:rsidRPr="009C205C" w:rsidRDefault="009C205C" w:rsidP="009C2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C">
              <w:t xml:space="preserve">Nativa (VPC, </w:t>
            </w:r>
            <w:proofErr w:type="spellStart"/>
            <w:r w:rsidRPr="009C205C">
              <w:t>CloudWatch</w:t>
            </w:r>
            <w:proofErr w:type="spellEnd"/>
            <w:r w:rsidRPr="009C205C">
              <w:t>)</w:t>
            </w:r>
          </w:p>
        </w:tc>
      </w:tr>
      <w:tr w:rsidR="009C205C" w:rsidRPr="009C205C" w14:paraId="3D43B7E5" w14:textId="77777777" w:rsidTr="009C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B6CBB" w14:textId="77777777" w:rsidR="009C205C" w:rsidRPr="009C205C" w:rsidRDefault="009C205C" w:rsidP="009C205C">
            <w:pPr>
              <w:spacing w:after="160" w:line="278" w:lineRule="auto"/>
            </w:pPr>
            <w:r w:rsidRPr="009C205C">
              <w:t>Mantenimiento</w:t>
            </w:r>
          </w:p>
        </w:tc>
        <w:tc>
          <w:tcPr>
            <w:tcW w:w="0" w:type="auto"/>
            <w:hideMark/>
          </w:tcPr>
          <w:p w14:paraId="53271747" w14:textId="77777777" w:rsidR="009C205C" w:rsidRPr="009C205C" w:rsidRDefault="009C205C" w:rsidP="009C20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C">
              <w:t xml:space="preserve">Alto (servidores, </w:t>
            </w:r>
            <w:proofErr w:type="spellStart"/>
            <w:r w:rsidRPr="009C205C">
              <w:t>updates</w:t>
            </w:r>
            <w:proofErr w:type="spellEnd"/>
            <w:r w:rsidRPr="009C205C">
              <w:t>)</w:t>
            </w:r>
          </w:p>
        </w:tc>
        <w:tc>
          <w:tcPr>
            <w:tcW w:w="0" w:type="auto"/>
            <w:hideMark/>
          </w:tcPr>
          <w:p w14:paraId="1DB4D45D" w14:textId="77777777" w:rsidR="009C205C" w:rsidRPr="009C205C" w:rsidRDefault="009C205C" w:rsidP="009C20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C">
              <w:t>Bajo (AWS gestiona la infra)</w:t>
            </w:r>
          </w:p>
        </w:tc>
      </w:tr>
    </w:tbl>
    <w:p w14:paraId="790D14C6" w14:textId="77777777" w:rsidR="009C205C" w:rsidRDefault="009C205C" w:rsidP="009C205C">
      <w:pPr>
        <w:rPr>
          <w:b/>
          <w:bCs/>
        </w:rPr>
      </w:pPr>
    </w:p>
    <w:p w14:paraId="69F2AA4D" w14:textId="03AF599A" w:rsidR="009C205C" w:rsidRPr="009C205C" w:rsidRDefault="009C205C" w:rsidP="009C205C">
      <w:r w:rsidRPr="009C205C">
        <w:rPr>
          <w:b/>
          <w:bCs/>
        </w:rPr>
        <w:t>Recomendación</w:t>
      </w:r>
      <w:r w:rsidRPr="009C205C">
        <w:t>: Usar AWS MWAA si el presupuesto lo permite, para simplificar operaciones.</w:t>
      </w:r>
    </w:p>
    <w:p w14:paraId="0BB453D5" w14:textId="77777777" w:rsidR="009C205C" w:rsidRPr="00CE2E1E" w:rsidRDefault="009C205C" w:rsidP="009C205C"/>
    <w:sectPr w:rsidR="009C205C" w:rsidRPr="00CE2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1E07"/>
    <w:multiLevelType w:val="multilevel"/>
    <w:tmpl w:val="3D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3D5E"/>
    <w:multiLevelType w:val="multilevel"/>
    <w:tmpl w:val="E9D2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57F5"/>
    <w:multiLevelType w:val="multilevel"/>
    <w:tmpl w:val="157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A0E80"/>
    <w:multiLevelType w:val="multilevel"/>
    <w:tmpl w:val="E7AC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71558"/>
    <w:multiLevelType w:val="multilevel"/>
    <w:tmpl w:val="0C1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311D9"/>
    <w:multiLevelType w:val="multilevel"/>
    <w:tmpl w:val="B0C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07304">
    <w:abstractNumId w:val="2"/>
  </w:num>
  <w:num w:numId="2" w16cid:durableId="1732187921">
    <w:abstractNumId w:val="5"/>
  </w:num>
  <w:num w:numId="3" w16cid:durableId="888414735">
    <w:abstractNumId w:val="1"/>
  </w:num>
  <w:num w:numId="4" w16cid:durableId="824122973">
    <w:abstractNumId w:val="4"/>
  </w:num>
  <w:num w:numId="5" w16cid:durableId="395327027">
    <w:abstractNumId w:val="0"/>
  </w:num>
  <w:num w:numId="6" w16cid:durableId="327900786">
    <w:abstractNumId w:val="3"/>
  </w:num>
  <w:num w:numId="7" w16cid:durableId="191208427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1E"/>
    <w:rsid w:val="00306EDC"/>
    <w:rsid w:val="00560D79"/>
    <w:rsid w:val="009C205C"/>
    <w:rsid w:val="00CE2E1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5E4"/>
  <w15:chartTrackingRefBased/>
  <w15:docId w15:val="{133E6947-2D56-4E90-AF55-8ED6F09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E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E1E"/>
    <w:rPr>
      <w:b/>
      <w:bCs/>
      <w:smallCaps/>
      <w:color w:val="0F4761" w:themeColor="accent1" w:themeShade="BF"/>
      <w:spacing w:val="5"/>
    </w:rPr>
  </w:style>
  <w:style w:type="table" w:styleId="Tabladelista3">
    <w:name w:val="List Table 3"/>
    <w:basedOn w:val="Tablanormal"/>
    <w:uiPriority w:val="48"/>
    <w:rsid w:val="009C20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  Guaca Imbachi</dc:creator>
  <cp:keywords/>
  <dc:description/>
  <cp:lastModifiedBy>Cristian Fabian  Guaca Imbachi</cp:lastModifiedBy>
  <cp:revision>1</cp:revision>
  <dcterms:created xsi:type="dcterms:W3CDTF">2025-01-26T18:07:00Z</dcterms:created>
  <dcterms:modified xsi:type="dcterms:W3CDTF">2025-01-26T19:17:00Z</dcterms:modified>
</cp:coreProperties>
</file>