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1212E8" w14:textId="6162ED0B" w:rsidR="001A3626" w:rsidRPr="001A3626" w:rsidRDefault="001A3626" w:rsidP="001A3626">
      <w:pPr>
        <w:pStyle w:val="Ttulo2"/>
        <w:rPr>
          <w:rFonts w:ascii="Arial" w:hAnsi="Arial" w:cs="Arial"/>
        </w:rPr>
      </w:pPr>
      <w:r w:rsidRPr="001A3626">
        <w:rPr>
          <w:rFonts w:ascii="Arial" w:hAnsi="Arial" w:cs="Arial"/>
        </w:rPr>
        <w:t>Contexto del sistema</w:t>
      </w:r>
    </w:p>
    <w:p w14:paraId="476C496D" w14:textId="424125AA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El presente proyecto consiste en el desarrollo de un sistema de gestión de empleados para </w:t>
      </w:r>
      <w:r>
        <w:rPr>
          <w:rFonts w:ascii="Arial" w:hAnsi="Arial" w:cs="Arial"/>
        </w:rPr>
        <w:t xml:space="preserve">una </w:t>
      </w:r>
      <w:r w:rsidRPr="001A3626">
        <w:rPr>
          <w:rFonts w:ascii="Arial" w:hAnsi="Arial" w:cs="Arial"/>
        </w:rPr>
        <w:t>cadena de restaurantes</w:t>
      </w:r>
      <w:r>
        <w:rPr>
          <w:rFonts w:ascii="Arial" w:hAnsi="Arial" w:cs="Arial"/>
        </w:rPr>
        <w:t xml:space="preserve">, </w:t>
      </w:r>
      <w:r w:rsidRPr="001A3626">
        <w:rPr>
          <w:rFonts w:ascii="Arial" w:hAnsi="Arial" w:cs="Arial"/>
        </w:rPr>
        <w:t>mediante la implementación de una aplicación web basada en un CRUD (</w:t>
      </w:r>
      <w:proofErr w:type="spellStart"/>
      <w:r w:rsidRPr="001A3626">
        <w:rPr>
          <w:rFonts w:ascii="Arial" w:hAnsi="Arial" w:cs="Arial"/>
        </w:rPr>
        <w:t>Create</w:t>
      </w:r>
      <w:proofErr w:type="spellEnd"/>
      <w:r w:rsidRPr="001A3626">
        <w:rPr>
          <w:rFonts w:ascii="Arial" w:hAnsi="Arial" w:cs="Arial"/>
        </w:rPr>
        <w:t xml:space="preserve">, </w:t>
      </w:r>
      <w:proofErr w:type="spellStart"/>
      <w:r w:rsidRPr="001A3626">
        <w:rPr>
          <w:rFonts w:ascii="Arial" w:hAnsi="Arial" w:cs="Arial"/>
        </w:rPr>
        <w:t>Read</w:t>
      </w:r>
      <w:proofErr w:type="spellEnd"/>
      <w:r w:rsidRPr="001A3626">
        <w:rPr>
          <w:rFonts w:ascii="Arial" w:hAnsi="Arial" w:cs="Arial"/>
        </w:rPr>
        <w:t xml:space="preserve">, </w:t>
      </w:r>
      <w:proofErr w:type="spellStart"/>
      <w:r w:rsidRPr="001A3626">
        <w:rPr>
          <w:rFonts w:ascii="Arial" w:hAnsi="Arial" w:cs="Arial"/>
        </w:rPr>
        <w:t>Update</w:t>
      </w:r>
      <w:proofErr w:type="spellEnd"/>
      <w:r w:rsidRPr="001A3626">
        <w:rPr>
          <w:rFonts w:ascii="Arial" w:hAnsi="Arial" w:cs="Arial"/>
        </w:rPr>
        <w:t xml:space="preserve">, </w:t>
      </w:r>
      <w:proofErr w:type="spellStart"/>
      <w:r w:rsidRPr="001A3626">
        <w:rPr>
          <w:rFonts w:ascii="Arial" w:hAnsi="Arial" w:cs="Arial"/>
        </w:rPr>
        <w:t>Delete</w:t>
      </w:r>
      <w:proofErr w:type="spellEnd"/>
      <w:r w:rsidRPr="001A3626">
        <w:rPr>
          <w:rFonts w:ascii="Arial" w:hAnsi="Arial" w:cs="Arial"/>
        </w:rPr>
        <w:t>).</w:t>
      </w:r>
    </w:p>
    <w:p w14:paraId="2049B56A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El objetivo principal del sistema es facilitar la administración del personal que trabaja en las diferentes áreas operativas del restaurante, permitiendo registrar, consultar, actualizar y eliminar información relacionada con los empleados.</w:t>
      </w:r>
    </w:p>
    <w:p w14:paraId="46C15CAE" w14:textId="77777777" w:rsidR="001A3626" w:rsidRPr="001A3626" w:rsidRDefault="001A3626" w:rsidP="001A3626">
      <w:pPr>
        <w:rPr>
          <w:rFonts w:ascii="Arial" w:hAnsi="Arial" w:cs="Arial"/>
        </w:rPr>
      </w:pPr>
      <w:r w:rsidRPr="001A3626">
        <w:rPr>
          <w:rFonts w:ascii="Arial" w:hAnsi="Arial" w:cs="Arial"/>
        </w:rPr>
        <w:pict w14:anchorId="7CBAFCB9">
          <v:rect id="_x0000_i1073" style="width:0;height:1.5pt" o:hralign="center" o:hrstd="t" o:hr="t" fillcolor="#a0a0a0" stroked="f"/>
        </w:pict>
      </w:r>
    </w:p>
    <w:p w14:paraId="030D4965" w14:textId="6DB8A452" w:rsidR="001A3626" w:rsidRPr="001A3626" w:rsidRDefault="001A3626" w:rsidP="001A3626">
      <w:pPr>
        <w:pStyle w:val="Ttulo2"/>
        <w:rPr>
          <w:rFonts w:ascii="Arial" w:hAnsi="Arial" w:cs="Arial"/>
        </w:rPr>
      </w:pPr>
      <w:r w:rsidRPr="001A3626">
        <w:rPr>
          <w:rFonts w:ascii="Arial" w:hAnsi="Arial" w:cs="Arial"/>
        </w:rPr>
        <w:t>Estructura de la empresa</w:t>
      </w:r>
    </w:p>
    <w:p w14:paraId="2FC5546D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La cadena de restaurantes "Sabor Urbano" está organizada en diversas áreas funcionales que permiten su correcto funcionamiento. Estas áreas son:</w:t>
      </w:r>
    </w:p>
    <w:p w14:paraId="40449DEF" w14:textId="77777777" w:rsidR="001A3626" w:rsidRPr="001A3626" w:rsidRDefault="001A3626" w:rsidP="001A3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Cocina </w:t>
      </w:r>
    </w:p>
    <w:p w14:paraId="236BBD7B" w14:textId="77777777" w:rsidR="001A3626" w:rsidRPr="001A3626" w:rsidRDefault="001A3626" w:rsidP="001A3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Caja </w:t>
      </w:r>
    </w:p>
    <w:p w14:paraId="7750E17C" w14:textId="77777777" w:rsidR="001A3626" w:rsidRPr="001A3626" w:rsidRDefault="001A3626" w:rsidP="001A3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Atención al cliente </w:t>
      </w:r>
    </w:p>
    <w:p w14:paraId="74E74F06" w14:textId="77777777" w:rsidR="001A3626" w:rsidRPr="001A3626" w:rsidRDefault="001A3626" w:rsidP="001A3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Administración </w:t>
      </w:r>
    </w:p>
    <w:p w14:paraId="68CF987B" w14:textId="77777777" w:rsidR="001A3626" w:rsidRPr="001A3626" w:rsidRDefault="001A3626" w:rsidP="001A3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Limpieza </w:t>
      </w:r>
    </w:p>
    <w:p w14:paraId="7F1997E6" w14:textId="77777777" w:rsidR="001A3626" w:rsidRPr="001A3626" w:rsidRDefault="001A3626" w:rsidP="001A3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Domicilios </w:t>
      </w:r>
    </w:p>
    <w:p w14:paraId="13E53E01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Cada empleado pertenece a una de estas áreas, lo cual permite distribuir las responsabilidades y optimizar la operación dentro de cada sucursal.</w:t>
      </w:r>
    </w:p>
    <w:p w14:paraId="5C88721F" w14:textId="77777777" w:rsidR="001A3626" w:rsidRPr="001A3626" w:rsidRDefault="001A3626" w:rsidP="001A3626">
      <w:pPr>
        <w:rPr>
          <w:rFonts w:ascii="Arial" w:hAnsi="Arial" w:cs="Arial"/>
        </w:rPr>
      </w:pPr>
      <w:r w:rsidRPr="001A3626">
        <w:rPr>
          <w:rFonts w:ascii="Arial" w:hAnsi="Arial" w:cs="Arial"/>
        </w:rPr>
        <w:pict w14:anchorId="2C7E38BF">
          <v:rect id="_x0000_i1074" style="width:0;height:1.5pt" o:hralign="center" o:hrstd="t" o:hr="t" fillcolor="#a0a0a0" stroked="f"/>
        </w:pict>
      </w:r>
    </w:p>
    <w:p w14:paraId="798EED38" w14:textId="02D2DE3D" w:rsidR="001A3626" w:rsidRPr="001A3626" w:rsidRDefault="001A3626" w:rsidP="001A3626">
      <w:pPr>
        <w:pStyle w:val="Ttulo2"/>
        <w:rPr>
          <w:rFonts w:ascii="Arial" w:hAnsi="Arial" w:cs="Arial"/>
        </w:rPr>
      </w:pPr>
      <w:r w:rsidRPr="001A3626">
        <w:rPr>
          <w:rFonts w:ascii="Arial" w:hAnsi="Arial" w:cs="Arial"/>
        </w:rPr>
        <w:t>Gestión de empleados</w:t>
      </w:r>
    </w:p>
    <w:p w14:paraId="7B2F7500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El sistema permite gestionar la información básica de cada empleado, incluyendo los siguientes datos:</w:t>
      </w:r>
    </w:p>
    <w:p w14:paraId="66A88459" w14:textId="77777777" w:rsidR="001A3626" w:rsidRPr="001A3626" w:rsidRDefault="001A3626" w:rsidP="001A3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Nombre del empleado </w:t>
      </w:r>
    </w:p>
    <w:p w14:paraId="69EA3434" w14:textId="77777777" w:rsidR="001A3626" w:rsidRPr="001A3626" w:rsidRDefault="001A3626" w:rsidP="001A3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Área o departamento </w:t>
      </w:r>
    </w:p>
    <w:p w14:paraId="58E1A1FB" w14:textId="77777777" w:rsidR="001A3626" w:rsidRPr="001A3626" w:rsidRDefault="001A3626" w:rsidP="001A3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Salario </w:t>
      </w:r>
    </w:p>
    <w:p w14:paraId="630FF405" w14:textId="77777777" w:rsidR="001A3626" w:rsidRPr="001A3626" w:rsidRDefault="001A3626" w:rsidP="001A3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Fecha de inicio de contrato </w:t>
      </w:r>
    </w:p>
    <w:p w14:paraId="76115BD9" w14:textId="77777777" w:rsidR="001A3626" w:rsidRPr="001A3626" w:rsidRDefault="001A3626" w:rsidP="001A3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Fecha de finalización de contrato </w:t>
      </w:r>
    </w:p>
    <w:p w14:paraId="12FD9396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Esta información es fundamental para llevar un control adecuado del personal y su vinculación laboral.</w:t>
      </w:r>
    </w:p>
    <w:p w14:paraId="2513AFCB" w14:textId="77777777" w:rsidR="001A3626" w:rsidRPr="001A3626" w:rsidRDefault="001A3626" w:rsidP="001A3626">
      <w:pPr>
        <w:rPr>
          <w:rFonts w:ascii="Arial" w:hAnsi="Arial" w:cs="Arial"/>
        </w:rPr>
      </w:pPr>
      <w:r w:rsidRPr="001A3626">
        <w:rPr>
          <w:rFonts w:ascii="Arial" w:hAnsi="Arial" w:cs="Arial"/>
        </w:rPr>
        <w:pict w14:anchorId="0153D4D4">
          <v:rect id="_x0000_i1075" style="width:0;height:1.5pt" o:hralign="center" o:hrstd="t" o:hr="t" fillcolor="#a0a0a0" stroked="f"/>
        </w:pict>
      </w:r>
    </w:p>
    <w:p w14:paraId="7F4BD177" w14:textId="35C85B29" w:rsidR="001A3626" w:rsidRPr="001A3626" w:rsidRDefault="001A3626" w:rsidP="001A3626">
      <w:pPr>
        <w:pStyle w:val="Ttulo2"/>
        <w:rPr>
          <w:rFonts w:ascii="Arial" w:hAnsi="Arial" w:cs="Arial"/>
        </w:rPr>
      </w:pPr>
      <w:r w:rsidRPr="001A3626">
        <w:rPr>
          <w:rFonts w:ascii="Arial" w:hAnsi="Arial" w:cs="Arial"/>
        </w:rPr>
        <w:lastRenderedPageBreak/>
        <w:t>Lógica del sistema</w:t>
      </w:r>
    </w:p>
    <w:p w14:paraId="1AAFB074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El sistema implementa las operaciones básicas de un CRUD, permitiendo:</w:t>
      </w:r>
    </w:p>
    <w:p w14:paraId="61110D1C" w14:textId="77777777" w:rsidR="001A3626" w:rsidRPr="001A3626" w:rsidRDefault="001A3626" w:rsidP="001A3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Registrar nuevos empleados </w:t>
      </w:r>
    </w:p>
    <w:p w14:paraId="6630C323" w14:textId="77777777" w:rsidR="001A3626" w:rsidRPr="001A3626" w:rsidRDefault="001A3626" w:rsidP="001A3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Visualizar la lista de empleados registrados </w:t>
      </w:r>
    </w:p>
    <w:p w14:paraId="77BAF8FE" w14:textId="77777777" w:rsidR="001A3626" w:rsidRPr="001A3626" w:rsidRDefault="001A3626" w:rsidP="001A3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Actualizar la información de empleados existentes </w:t>
      </w:r>
    </w:p>
    <w:p w14:paraId="5AEF1BF6" w14:textId="77777777" w:rsidR="001A3626" w:rsidRPr="001A3626" w:rsidRDefault="001A3626" w:rsidP="001A36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Eliminar empleados del sistema </w:t>
      </w:r>
    </w:p>
    <w:p w14:paraId="22109797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Adicionalmente, la aplicación cuenta con persistencia de datos mediante el uso de </w:t>
      </w:r>
      <w:proofErr w:type="spellStart"/>
      <w:r w:rsidRPr="001A3626">
        <w:rPr>
          <w:rStyle w:val="Textoennegrita"/>
          <w:rFonts w:ascii="Arial" w:hAnsi="Arial" w:cs="Arial"/>
        </w:rPr>
        <w:t>localStorage</w:t>
      </w:r>
      <w:proofErr w:type="spellEnd"/>
      <w:r w:rsidRPr="001A3626">
        <w:rPr>
          <w:rFonts w:ascii="Arial" w:hAnsi="Arial" w:cs="Arial"/>
        </w:rPr>
        <w:t>, lo cual permite conservar la información incluso después de recargar la página.</w:t>
      </w:r>
    </w:p>
    <w:p w14:paraId="719452EB" w14:textId="77777777" w:rsidR="001A3626" w:rsidRPr="001A3626" w:rsidRDefault="001A3626" w:rsidP="001A3626">
      <w:pPr>
        <w:rPr>
          <w:rFonts w:ascii="Arial" w:hAnsi="Arial" w:cs="Arial"/>
        </w:rPr>
      </w:pPr>
      <w:r w:rsidRPr="001A3626">
        <w:rPr>
          <w:rFonts w:ascii="Arial" w:hAnsi="Arial" w:cs="Arial"/>
        </w:rPr>
        <w:pict w14:anchorId="0818698A">
          <v:rect id="_x0000_i1076" style="width:0;height:1.5pt" o:hralign="center" o:hrstd="t" o:hr="t" fillcolor="#a0a0a0" stroked="f"/>
        </w:pict>
      </w:r>
    </w:p>
    <w:p w14:paraId="623E041F" w14:textId="4AEBD1DE" w:rsidR="001A3626" w:rsidRPr="001A3626" w:rsidRDefault="001A3626" w:rsidP="001A3626">
      <w:pPr>
        <w:pStyle w:val="Ttulo2"/>
        <w:rPr>
          <w:rFonts w:ascii="Arial" w:hAnsi="Arial" w:cs="Arial"/>
        </w:rPr>
      </w:pPr>
      <w:r w:rsidRPr="001A3626">
        <w:rPr>
          <w:rFonts w:ascii="Arial" w:hAnsi="Arial" w:cs="Arial"/>
        </w:rPr>
        <w:t>Particularidades del negocio</w:t>
      </w:r>
    </w:p>
    <w:p w14:paraId="0030F1C2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En el contexto de una cadena de restaurantes, la gestión de empleados presenta ciertas características específicas:</w:t>
      </w:r>
    </w:p>
    <w:p w14:paraId="70B74071" w14:textId="77777777" w:rsidR="001A3626" w:rsidRPr="001A3626" w:rsidRDefault="001A3626" w:rsidP="001A36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Los empleados se encuentran distribuidos en diferentes áreas operativas </w:t>
      </w:r>
    </w:p>
    <w:p w14:paraId="41302C42" w14:textId="77777777" w:rsidR="001A3626" w:rsidRPr="001A3626" w:rsidRDefault="001A3626" w:rsidP="001A36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Existen contratos temporales o por temporadas </w:t>
      </w:r>
    </w:p>
    <w:p w14:paraId="701EB5EB" w14:textId="77777777" w:rsidR="001A3626" w:rsidRPr="001A3626" w:rsidRDefault="001A3626" w:rsidP="001A36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Es necesario controlar las fechas de inicio y finalización de contrato </w:t>
      </w:r>
    </w:p>
    <w:p w14:paraId="6535DF52" w14:textId="77777777" w:rsidR="001A3626" w:rsidRPr="001A3626" w:rsidRDefault="001A3626" w:rsidP="001A36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La rotación de personal puede ser frecuente </w:t>
      </w:r>
    </w:p>
    <w:p w14:paraId="5EC53CCE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Por esta razón, el sistema permite identificar de manera visual los empleados cuyos contratos han finalizado, facilitando la toma de decisiones administrativas.</w:t>
      </w:r>
    </w:p>
    <w:p w14:paraId="4FBA99E1" w14:textId="77777777" w:rsidR="001A3626" w:rsidRPr="001A3626" w:rsidRDefault="001A3626" w:rsidP="001A3626">
      <w:pPr>
        <w:rPr>
          <w:rFonts w:ascii="Arial" w:hAnsi="Arial" w:cs="Arial"/>
        </w:rPr>
      </w:pPr>
      <w:r w:rsidRPr="001A3626">
        <w:rPr>
          <w:rFonts w:ascii="Arial" w:hAnsi="Arial" w:cs="Arial"/>
        </w:rPr>
        <w:pict w14:anchorId="2B95802B">
          <v:rect id="_x0000_i1077" style="width:0;height:1.5pt" o:hralign="center" o:hrstd="t" o:hr="t" fillcolor="#a0a0a0" stroked="f"/>
        </w:pict>
      </w:r>
    </w:p>
    <w:p w14:paraId="44AE2DEC" w14:textId="30B13619" w:rsidR="001A3626" w:rsidRPr="001A3626" w:rsidRDefault="001A3626" w:rsidP="001A3626">
      <w:pPr>
        <w:pStyle w:val="Ttulo2"/>
        <w:rPr>
          <w:rFonts w:ascii="Arial" w:hAnsi="Arial" w:cs="Arial"/>
        </w:rPr>
      </w:pPr>
      <w:r w:rsidRPr="001A3626">
        <w:rPr>
          <w:rFonts w:ascii="Arial" w:hAnsi="Arial" w:cs="Arial"/>
        </w:rPr>
        <w:t>Tecnologías utilizadas</w:t>
      </w:r>
    </w:p>
    <w:p w14:paraId="692480C3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Para el desarrollo del sistema se utilizaron las siguientes tecnologías:</w:t>
      </w:r>
    </w:p>
    <w:p w14:paraId="386CA45D" w14:textId="77777777" w:rsidR="001A3626" w:rsidRPr="001A3626" w:rsidRDefault="001A3626" w:rsidP="001A3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Style w:val="Textoennegrita"/>
          <w:rFonts w:ascii="Arial" w:hAnsi="Arial" w:cs="Arial"/>
        </w:rPr>
        <w:t>Vite</w:t>
      </w:r>
      <w:r w:rsidRPr="001A3626">
        <w:rPr>
          <w:rFonts w:ascii="Arial" w:hAnsi="Arial" w:cs="Arial"/>
        </w:rPr>
        <w:t xml:space="preserve"> como herramienta de desarrollo </w:t>
      </w:r>
    </w:p>
    <w:p w14:paraId="3AEA505D" w14:textId="77777777" w:rsidR="001A3626" w:rsidRPr="001A3626" w:rsidRDefault="001A3626" w:rsidP="001A3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1A3626">
        <w:rPr>
          <w:rStyle w:val="Textoennegrita"/>
          <w:rFonts w:ascii="Arial" w:hAnsi="Arial" w:cs="Arial"/>
        </w:rPr>
        <w:t>React</w:t>
      </w:r>
      <w:proofErr w:type="spellEnd"/>
      <w:r w:rsidRPr="001A3626">
        <w:rPr>
          <w:rFonts w:ascii="Arial" w:hAnsi="Arial" w:cs="Arial"/>
        </w:rPr>
        <w:t xml:space="preserve"> para la construcción de la interfaz de usuario </w:t>
      </w:r>
    </w:p>
    <w:p w14:paraId="4A19CBB0" w14:textId="77777777" w:rsidR="001A3626" w:rsidRPr="001A3626" w:rsidRDefault="001A3626" w:rsidP="001A3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1A3626">
        <w:rPr>
          <w:rStyle w:val="Textoennegrita"/>
          <w:rFonts w:ascii="Arial" w:hAnsi="Arial" w:cs="Arial"/>
        </w:rPr>
        <w:t>TypeScript</w:t>
      </w:r>
      <w:proofErr w:type="spellEnd"/>
      <w:r w:rsidRPr="001A3626">
        <w:rPr>
          <w:rFonts w:ascii="Arial" w:hAnsi="Arial" w:cs="Arial"/>
        </w:rPr>
        <w:t xml:space="preserve"> para el tipado estático de los datos </w:t>
      </w:r>
    </w:p>
    <w:p w14:paraId="5AA7F8DA" w14:textId="77777777" w:rsidR="001A3626" w:rsidRPr="001A3626" w:rsidRDefault="001A3626" w:rsidP="001A36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1A3626">
        <w:rPr>
          <w:rStyle w:val="Textoennegrita"/>
          <w:rFonts w:ascii="Arial" w:hAnsi="Arial" w:cs="Arial"/>
        </w:rPr>
        <w:t>localStorage</w:t>
      </w:r>
      <w:proofErr w:type="spellEnd"/>
      <w:r w:rsidRPr="001A3626">
        <w:rPr>
          <w:rFonts w:ascii="Arial" w:hAnsi="Arial" w:cs="Arial"/>
        </w:rPr>
        <w:t xml:space="preserve"> para la persistencia de la información </w:t>
      </w:r>
    </w:p>
    <w:p w14:paraId="79029BD5" w14:textId="77777777" w:rsidR="001A3626" w:rsidRPr="001A3626" w:rsidRDefault="001A3626" w:rsidP="001A3626">
      <w:pPr>
        <w:spacing w:after="0"/>
        <w:rPr>
          <w:rFonts w:ascii="Arial" w:hAnsi="Arial" w:cs="Arial"/>
        </w:rPr>
      </w:pPr>
      <w:r w:rsidRPr="001A3626">
        <w:rPr>
          <w:rFonts w:ascii="Arial" w:hAnsi="Arial" w:cs="Arial"/>
        </w:rPr>
        <w:pict w14:anchorId="2162B6F8">
          <v:rect id="_x0000_i1078" style="width:0;height:1.5pt" o:hralign="center" o:hrstd="t" o:hr="t" fillcolor="#a0a0a0" stroked="f"/>
        </w:pict>
      </w:r>
    </w:p>
    <w:p w14:paraId="74213602" w14:textId="3F365F83" w:rsidR="001A3626" w:rsidRPr="001A3626" w:rsidRDefault="001A3626" w:rsidP="001A3626">
      <w:pPr>
        <w:pStyle w:val="Ttulo2"/>
        <w:rPr>
          <w:rFonts w:ascii="Arial" w:hAnsi="Arial" w:cs="Arial"/>
        </w:rPr>
      </w:pPr>
      <w:r w:rsidRPr="001A3626">
        <w:rPr>
          <w:rFonts w:ascii="Arial" w:hAnsi="Arial" w:cs="Arial"/>
        </w:rPr>
        <w:t>Funcionalidades adicionales</w:t>
      </w:r>
    </w:p>
    <w:p w14:paraId="3921DFD7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Además de las funcionalidades básicas del CRUD, se implementaron mejoras que optimizan la experiencia de usuario:</w:t>
      </w:r>
    </w:p>
    <w:p w14:paraId="63951159" w14:textId="77777777" w:rsidR="001A3626" w:rsidRPr="001A3626" w:rsidRDefault="001A3626" w:rsidP="001A36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lastRenderedPageBreak/>
        <w:t xml:space="preserve">Validaciones en el formulario para evitar datos incorrectos </w:t>
      </w:r>
    </w:p>
    <w:p w14:paraId="68C75FCB" w14:textId="77777777" w:rsidR="001A3626" w:rsidRPr="001A3626" w:rsidRDefault="001A3626" w:rsidP="001A36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Búsqueda en tiempo real por nombre o área </w:t>
      </w:r>
    </w:p>
    <w:p w14:paraId="43B2CE21" w14:textId="77777777" w:rsidR="001A3626" w:rsidRPr="001A3626" w:rsidRDefault="001A3626" w:rsidP="001A36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Filtro por área para segmentar la información </w:t>
      </w:r>
    </w:p>
    <w:p w14:paraId="3D9AAA98" w14:textId="77777777" w:rsidR="001A3626" w:rsidRPr="001A3626" w:rsidRDefault="001A3626" w:rsidP="001A36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gramStart"/>
      <w:r w:rsidRPr="001A3626">
        <w:rPr>
          <w:rFonts w:ascii="Arial" w:hAnsi="Arial" w:cs="Arial"/>
        </w:rPr>
        <w:t>Resalta</w:t>
      </w:r>
      <w:bookmarkStart w:id="0" w:name="_GoBack"/>
      <w:bookmarkEnd w:id="0"/>
      <w:r w:rsidRPr="001A3626">
        <w:rPr>
          <w:rFonts w:ascii="Arial" w:hAnsi="Arial" w:cs="Arial"/>
        </w:rPr>
        <w:t>do visual</w:t>
      </w:r>
      <w:proofErr w:type="gramEnd"/>
      <w:r w:rsidRPr="001A3626">
        <w:rPr>
          <w:rFonts w:ascii="Arial" w:hAnsi="Arial" w:cs="Arial"/>
        </w:rPr>
        <w:t xml:space="preserve"> de empleados con contratos vencidos </w:t>
      </w:r>
    </w:p>
    <w:p w14:paraId="718F648E" w14:textId="77777777" w:rsidR="001A3626" w:rsidRPr="001A3626" w:rsidRDefault="001A3626" w:rsidP="001A36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A3626">
        <w:rPr>
          <w:rFonts w:ascii="Arial" w:hAnsi="Arial" w:cs="Arial"/>
        </w:rPr>
        <w:t xml:space="preserve">Opción para eliminar todos los registros </w:t>
      </w:r>
    </w:p>
    <w:p w14:paraId="25118589" w14:textId="77777777" w:rsidR="001A3626" w:rsidRPr="001A3626" w:rsidRDefault="001A3626" w:rsidP="001A3626">
      <w:pPr>
        <w:pStyle w:val="NormalWeb"/>
        <w:rPr>
          <w:rFonts w:ascii="Arial" w:hAnsi="Arial" w:cs="Arial"/>
        </w:rPr>
      </w:pPr>
      <w:r w:rsidRPr="001A3626">
        <w:rPr>
          <w:rFonts w:ascii="Arial" w:hAnsi="Arial" w:cs="Arial"/>
        </w:rPr>
        <w:t>Estas funcionalidades permiten un manejo más eficiente y organizado de la información.</w:t>
      </w:r>
    </w:p>
    <w:p w14:paraId="273A08ED" w14:textId="77777777" w:rsidR="00282297" w:rsidRPr="001A3626" w:rsidRDefault="00282297" w:rsidP="001A3626">
      <w:pPr>
        <w:rPr>
          <w:rFonts w:ascii="Arial" w:hAnsi="Arial" w:cs="Arial"/>
        </w:rPr>
      </w:pPr>
    </w:p>
    <w:sectPr w:rsidR="00282297" w:rsidRPr="001A36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03D15"/>
    <w:multiLevelType w:val="multilevel"/>
    <w:tmpl w:val="3BB0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6A6C"/>
    <w:multiLevelType w:val="multilevel"/>
    <w:tmpl w:val="DA2A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958A2"/>
    <w:multiLevelType w:val="multilevel"/>
    <w:tmpl w:val="FB5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C0044"/>
    <w:multiLevelType w:val="multilevel"/>
    <w:tmpl w:val="D246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25B35"/>
    <w:multiLevelType w:val="multilevel"/>
    <w:tmpl w:val="707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10445"/>
    <w:multiLevelType w:val="multilevel"/>
    <w:tmpl w:val="13D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17165"/>
    <w:multiLevelType w:val="multilevel"/>
    <w:tmpl w:val="E4B0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C7A3E"/>
    <w:multiLevelType w:val="multilevel"/>
    <w:tmpl w:val="EFC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F1CFB"/>
    <w:multiLevelType w:val="multilevel"/>
    <w:tmpl w:val="F4B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537B2"/>
    <w:multiLevelType w:val="multilevel"/>
    <w:tmpl w:val="B40A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A078C"/>
    <w:multiLevelType w:val="multilevel"/>
    <w:tmpl w:val="711C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1"/>
  </w:num>
  <w:num w:numId="5">
    <w:abstractNumId w:val="9"/>
  </w:num>
  <w:num w:numId="6">
    <w:abstractNumId w:val="3"/>
  </w:num>
  <w:num w:numId="7">
    <w:abstractNumId w:val="2"/>
  </w:num>
  <w:num w:numId="8">
    <w:abstractNumId w:val="4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02"/>
    <w:rsid w:val="001733E0"/>
    <w:rsid w:val="001A3626"/>
    <w:rsid w:val="00282297"/>
    <w:rsid w:val="0038354A"/>
    <w:rsid w:val="00A3741F"/>
    <w:rsid w:val="00F4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C6DE9"/>
  <w15:chartTrackingRefBased/>
  <w15:docId w15:val="{3FE4044F-B4F3-48BF-A6C5-7256CEE2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374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3741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37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37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8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8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Juan Andres Castaño Pabon</cp:lastModifiedBy>
  <cp:revision>2</cp:revision>
  <dcterms:created xsi:type="dcterms:W3CDTF">2026-04-18T18:17:00Z</dcterms:created>
  <dcterms:modified xsi:type="dcterms:W3CDTF">2026-04-18T20:04:00Z</dcterms:modified>
</cp:coreProperties>
</file>