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Actividad SQL Noviembre 5 de 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Actividad 1: Llaves Primarias y Foráneas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¿Qué es una llave primaria y cuál es su función en una tabla?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Es un</w:t>
      </w:r>
      <w:r w:rsidDel="00000000" w:rsidR="00000000" w:rsidRPr="00000000">
        <w:rPr>
          <w:rtl w:val="0"/>
        </w:rPr>
        <w:t xml:space="preserve"> campo o conjunto de campos que identifican de manera única una fila de la tabla. Su función es permitir que los registros completos se refieran a los valores de la clave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¿Cómo se relacionan las llaves primarias con las llaves foráneas?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s una columna o un conjunto de columnas en una tabla cuyos valores corresponden a los valores de la clave primaria de otra tabla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¿Por qué son importantes para establecer relaciones entre tablas?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Mantener la integridad de los datos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mantener resultados claros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Actividad 2: ¿Qué es SQL?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SQL es un un lenguaje de programación el cual se usa para administrar datos  conjuntos de datos y relaciones entre ellos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¿Por qué crees que es importante saber cómo interactuar con bases de datos usando SQL?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para tener un correcto uso ya que un mal comando puede perjudicar a una empresa y no queremos eso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¿Cuál de los términos te resultó más interesante y por qué?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la verdad todo de todo lo que es programación las bases de datos y su manejo es lo que más me llama la atencion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Actividad 3: Tipos de JOINS y Sus Usos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INNER JOIN: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uso:se utiliza cuando solo se necesitan las filas que tiene coincidencias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cuando es útil:cuando existen relaciones validas entre ambas tablas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LEFT JOIN (LEFT OUTER JOIN):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uso:se usa para obtener todos los datos de la primera tabla aunque no tenga coincidencia con la segunda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cuando es útil:es util para encontrar registros y poder agregarle as registros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RIGHT JOIN (RIGHT OUTER JOIN):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uso:es parecido a left join pero invertido se usa para encontrar todos los registros de la segunda tabla haci no tenga coincidencias con la primera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cuando es útil:casi no se usa y es útil en pocas ocaciones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FULL JOIN (FULL OUTER JOIN):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uso: se usa cuando quieres todos los registros de ambas tablas si importar si coinciden o no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cuando es útil:cuando quieres la información de ambas tablas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Actividad 4: Comandos Útiles para Consultas en SQL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group by: ayuda a agrupar las filas que tienen los mismo valores permite aplicar funciones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HAVING:filtra los resultados y muestra los grupos que cumplen con una condición específica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ORDER BY:ayuda a ordenar los registros de mayor a menor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INSERT INTO:nos ayuda a agregar registros a un tablar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PREDICATE:es una expresión que se evalua como TRUE,FALSE o UNKNOWN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QUERY:es una instrucción especial que retorna un conjunto de registros como resultado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FUNCTION:sirve para procesar uno o mas valores normalmente crea un nuevo valor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COMMENT:se utiliza para hacer comentarios en el codigo sql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