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TEXTICODE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tl w:val="0"/>
        </w:rPr>
        <w:t xml:space="preserve"> 29/10/2025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Andres Felipe Lancheros Rincon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Camilo Andres Tibambre Montaña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Kevin Andres Castro Quiroga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Kevin Stevan Montenegro Wagner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Área Solicitante:</w:t>
      </w:r>
      <w:r w:rsidDel="00000000" w:rsidR="00000000" w:rsidRPr="00000000">
        <w:rPr>
          <w:rtl w:val="0"/>
        </w:rPr>
        <w:t xml:space="preserve"> Área Operativa / Producción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HARDWARE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 requerido para el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computador para administración (Intel i3, 4GB RAM, 128GB SSD).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computador para supervisión de producción (características similares).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 dispositivos móviles/tabletas básicas para consulta rápida del inventario y tareas.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Conexión estable a internet (10 Mbps mínimo).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Recomendado para mejor rendimiento: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Equipos Intel i5 o Ryzen 5, 8GB RAM, 256GB SSD.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Tablet de 8” para operarios (Android 10+).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Estación de trabajo para jefe de producción.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Red LAN interna organizada + repetidor WiFi en zona de taller.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SOFTWARE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 requerido: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Navegador actualizado (Chrome o Edge).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Hosting en la nube (Supabase Pro).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Supabase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 (Base de datos, almacenamiento, autenticación).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Vercel Pro (hosting de frontend).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GitHub Team (control de versiones ampliado).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365 Business Basic para documentos internos.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Cloudflare para seguridad y rendimiento.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CONECTIVIDAD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10 Mbps.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30–50 Mbps simétricos para consultas simultáneas de inventario y producción.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Dominio con DNS administrado en Cloudflare.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HTTPS obligatorio.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SOPORTE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Soporte por correo del proveedor.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Manual de usuario y guía de uso.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Pro con soporte prioritario.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Copias de seguridad automáticas.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Mantenimiento semestral del sistema.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 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Supabase — Planes y precios: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https://supabase.com/pricing</w:t>
        </w:r>
      </w:hyperlink>
      <w:hyperlink r:id="rId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Supabase+2Flexprice+2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Microsoft 365 (Colombia) — Comparación de planes: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https://www.microsoft.com/es-co/microsoft-365/buy/compare-all-microsoft-365-products</w:t>
        </w:r>
      </w:hyperlink>
      <w:hyperlink r:id="rId13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Microsoft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Microsoft 365 (Planes para casa) — Otra vista:</w:t>
      </w:r>
      <w:hyperlink r:id="rId15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https://www.microsoft.com/es-co/microsoft-365/explore-microsoft-365-for-home</w:t>
        </w:r>
      </w:hyperlink>
      <w:hyperlink r:id="rId1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Microsoft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Amazon Web Services (EC2) — Precios de instancias:</w:t>
      </w:r>
      <w:hyperlink r:id="rId1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https://aws.amazon.com/es/ec2/pricing/</w:t>
        </w:r>
      </w:hyperlink>
      <w:hyperlink r:id="rId2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Amazon Web Services, Inc.+1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AWS — Modelo de precios general:</w:t>
      </w:r>
      <w:hyperlink r:id="rId23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https://aws.amazon.com/es/pricing/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E4A8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E4A8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E4A8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E4A8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E4A8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E4A8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E4A8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E4A86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E4A8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E4A8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E4A8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E4A8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E4A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E4A8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E4A8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E4A8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E4A8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E4A86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E4A8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E4A86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E4A8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ws.amazon.com/es/ec2/pricing/?utm_source=chatgpt.com" TargetMode="External"/><Relationship Id="rId11" Type="http://schemas.openxmlformats.org/officeDocument/2006/relationships/hyperlink" Target="https://www.microsoft.com/es-co/microsoft-365/buy/compare-all-microsoft-365-products?utm_source=chatgpt.com" TargetMode="External"/><Relationship Id="rId22" Type="http://schemas.openxmlformats.org/officeDocument/2006/relationships/hyperlink" Target="https://aws.amazon.com/es/ec2/pricing/?utm_source=chatgpt.com" TargetMode="External"/><Relationship Id="rId10" Type="http://schemas.openxmlformats.org/officeDocument/2006/relationships/hyperlink" Target="https://supabase.com/pricing?utm_source=chatgpt.com" TargetMode="External"/><Relationship Id="rId21" Type="http://schemas.openxmlformats.org/officeDocument/2006/relationships/hyperlink" Target="https://aws.amazon.com/es/ec2/pricing/?utm_source=chatgpt.com" TargetMode="External"/><Relationship Id="rId13" Type="http://schemas.openxmlformats.org/officeDocument/2006/relationships/hyperlink" Target="https://www.microsoft.com/es-co/microsoft-365/buy/compare-all-microsoft-365-products?utm_source=chatgpt.com" TargetMode="External"/><Relationship Id="rId24" Type="http://schemas.openxmlformats.org/officeDocument/2006/relationships/hyperlink" Target="https://aws.amazon.com/es/pricing/?utm_source=chatgpt.com" TargetMode="External"/><Relationship Id="rId12" Type="http://schemas.openxmlformats.org/officeDocument/2006/relationships/hyperlink" Target="https://www.microsoft.com/es-co/microsoft-365/buy/compare-all-microsoft-365-products?utm_source=chatgpt.com" TargetMode="External"/><Relationship Id="rId23" Type="http://schemas.openxmlformats.org/officeDocument/2006/relationships/hyperlink" Target="https://aws.amazon.com/es/pricing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pricing?utm_source=chatgpt.com" TargetMode="External"/><Relationship Id="rId15" Type="http://schemas.openxmlformats.org/officeDocument/2006/relationships/hyperlink" Target="https://www.microsoft.com/es-co/microsoft-365/explore-microsoft-365-for-home?utm_source=chatgpt.com" TargetMode="External"/><Relationship Id="rId14" Type="http://schemas.openxmlformats.org/officeDocument/2006/relationships/hyperlink" Target="https://www.microsoft.com/es-co/microsoft-365/buy/compare-all-microsoft-365-products?utm_source=chatgpt.com" TargetMode="External"/><Relationship Id="rId17" Type="http://schemas.openxmlformats.org/officeDocument/2006/relationships/hyperlink" Target="https://www.microsoft.com/es-co/microsoft-365/explore-microsoft-365-for-home?utm_source=chatgpt.com" TargetMode="External"/><Relationship Id="rId16" Type="http://schemas.openxmlformats.org/officeDocument/2006/relationships/hyperlink" Target="https://www.microsoft.com/es-co/microsoft-365/explore-microsoft-365-for-home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aws.amazon.com/es/ec2/pricing/?utm_source=chatgpt.com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microsoft.com/es-co/microsoft-365/explore-microsoft-365-for-home?utm_source=chatgpt.com" TargetMode="External"/><Relationship Id="rId7" Type="http://schemas.openxmlformats.org/officeDocument/2006/relationships/hyperlink" Target="https://supabase.com/pricing?utm_source=chatgpt.com" TargetMode="External"/><Relationship Id="rId8" Type="http://schemas.openxmlformats.org/officeDocument/2006/relationships/hyperlink" Target="https://supabase.com/pricing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hBr/aEEFoyt2yT1Z2yEze7eRQ==">CgMxLjA4AHIhMVA1WUxMN2txZnBwS3A5WUlkT0s4MTBKaGc1clAwMzBw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2025-11-14T11:10:00Z</dcterms:created>
  <dc:creator>omar pulido</dc:creator>
</cp:coreProperties>
</file>