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2E" w:rsidRDefault="00A94D2E" w:rsidP="00A94D2E">
      <w:pPr>
        <w:jc w:val="center"/>
        <w:rPr>
          <w:b/>
          <w:sz w:val="36"/>
          <w:szCs w:val="36"/>
          <w:u w:val="single"/>
        </w:rPr>
      </w:pPr>
      <w:r w:rsidRPr="0065420C">
        <w:rPr>
          <w:b/>
          <w:sz w:val="36"/>
          <w:szCs w:val="36"/>
          <w:u w:val="single"/>
        </w:rPr>
        <w:t xml:space="preserve">Trabajo Práctico </w:t>
      </w:r>
      <w:r>
        <w:rPr>
          <w:b/>
          <w:sz w:val="36"/>
          <w:szCs w:val="36"/>
          <w:u w:val="single"/>
        </w:rPr>
        <w:t xml:space="preserve">4 </w:t>
      </w:r>
    </w:p>
    <w:p w:rsidR="00A94D2E" w:rsidRPr="0065420C" w:rsidRDefault="00A94D2E" w:rsidP="00A94D2E">
      <w:pPr>
        <w:jc w:val="center"/>
        <w:rPr>
          <w:b/>
          <w:sz w:val="36"/>
          <w:szCs w:val="36"/>
          <w:u w:val="single"/>
        </w:rPr>
      </w:pPr>
      <w:r w:rsidRPr="0065420C">
        <w:rPr>
          <w:b/>
          <w:sz w:val="36"/>
          <w:szCs w:val="36"/>
          <w:u w:val="single"/>
        </w:rPr>
        <w:t>Práctica Profesional 1</w:t>
      </w:r>
    </w:p>
    <w:p w:rsidR="00A94D2E" w:rsidRDefault="00A94D2E" w:rsidP="00A94D2E"/>
    <w:p w:rsidR="00A94D2E" w:rsidRPr="0065420C" w:rsidRDefault="00A94D2E" w:rsidP="00A94D2E">
      <w:pPr>
        <w:rPr>
          <w:b/>
        </w:rPr>
      </w:pPr>
      <w:r w:rsidRPr="0065420C">
        <w:rPr>
          <w:b/>
        </w:rPr>
        <w:t xml:space="preserve">Integrantes: </w:t>
      </w:r>
    </w:p>
    <w:p w:rsidR="00A94D2E" w:rsidRPr="0065420C" w:rsidRDefault="00A94D2E" w:rsidP="00A94D2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5420C">
        <w:rPr>
          <w:b/>
        </w:rPr>
        <w:t>Delger</w:t>
      </w:r>
      <w:proofErr w:type="spellEnd"/>
      <w:r w:rsidRPr="0065420C">
        <w:rPr>
          <w:b/>
        </w:rPr>
        <w:t xml:space="preserve"> Agustín</w:t>
      </w:r>
    </w:p>
    <w:p w:rsidR="00A94D2E" w:rsidRDefault="00A94D2E" w:rsidP="00A94D2E">
      <w:pPr>
        <w:pStyle w:val="Prrafodelista"/>
        <w:numPr>
          <w:ilvl w:val="0"/>
          <w:numId w:val="1"/>
        </w:numPr>
        <w:rPr>
          <w:b/>
        </w:rPr>
      </w:pPr>
      <w:r w:rsidRPr="0065420C">
        <w:rPr>
          <w:b/>
        </w:rPr>
        <w:t xml:space="preserve">Saavedra </w:t>
      </w:r>
      <w:proofErr w:type="spellStart"/>
      <w:r w:rsidRPr="0065420C">
        <w:rPr>
          <w:b/>
        </w:rPr>
        <w:t>Andres</w:t>
      </w:r>
      <w:proofErr w:type="spellEnd"/>
    </w:p>
    <w:p w:rsidR="00A94D2E" w:rsidRPr="00A94D2E" w:rsidRDefault="00A94D2E" w:rsidP="00A94D2E">
      <w:pPr>
        <w:pStyle w:val="Prrafodelista"/>
        <w:rPr>
          <w:b/>
        </w:rPr>
      </w:pPr>
    </w:p>
    <w:p w:rsidR="000F1D68" w:rsidRDefault="00841E44" w:rsidP="006B1617">
      <w:pPr>
        <w:pStyle w:val="Prrafodelista"/>
        <w:numPr>
          <w:ilvl w:val="0"/>
          <w:numId w:val="4"/>
        </w:numPr>
      </w:pPr>
      <w:r>
        <w:t>¿</w:t>
      </w:r>
      <w:r w:rsidR="008C4FF6">
        <w:t>Qué</w:t>
      </w:r>
      <w:r>
        <w:t xml:space="preserve"> es un </w:t>
      </w:r>
      <w:proofErr w:type="spellStart"/>
      <w:r w:rsidRPr="005530D3">
        <w:rPr>
          <w:b/>
          <w:i/>
        </w:rPr>
        <w:t>canvas</w:t>
      </w:r>
      <w:proofErr w:type="spellEnd"/>
      <w:r w:rsidR="00A94D2E">
        <w:t>? Describa qué</w:t>
      </w:r>
      <w:r w:rsidR="008C4FF6">
        <w:t xml:space="preserve"> hace cada uno</w:t>
      </w:r>
      <w:r>
        <w:t xml:space="preserve"> de sus 3 </w:t>
      </w:r>
      <w:proofErr w:type="spellStart"/>
      <w:r w:rsidRPr="005530D3">
        <w:rPr>
          <w:i/>
        </w:rPr>
        <w:t>render</w:t>
      </w:r>
      <w:proofErr w:type="spellEnd"/>
      <w:r w:rsidRPr="005530D3">
        <w:rPr>
          <w:i/>
        </w:rPr>
        <w:t xml:space="preserve"> </w:t>
      </w:r>
      <w:proofErr w:type="spellStart"/>
      <w:r w:rsidRPr="005530D3">
        <w:rPr>
          <w:i/>
        </w:rPr>
        <w:t>modes</w:t>
      </w:r>
      <w:proofErr w:type="spellEnd"/>
      <w:r w:rsidR="008C4FF6">
        <w:t>.</w:t>
      </w:r>
    </w:p>
    <w:p w:rsidR="00F85661" w:rsidRDefault="00F85661" w:rsidP="00F85661">
      <w:pPr>
        <w:pStyle w:val="Prrafodelista"/>
      </w:pPr>
    </w:p>
    <w:p w:rsidR="00F85661" w:rsidRDefault="00F85661" w:rsidP="00F85661">
      <w:pPr>
        <w:suppressAutoHyphens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 w:rsidRPr="008676A5">
        <w:rPr>
          <w:rFonts w:ascii="Calibri" w:eastAsia="Calibri" w:hAnsi="Calibri" w:cs="Calibri"/>
          <w:b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es un componente que controla como un grupo de elementos UI que </w:t>
      </w:r>
      <w:r>
        <w:rPr>
          <w:rFonts w:ascii="Calibri" w:eastAsia="Calibri" w:hAnsi="Calibri" w:cs="Calibri"/>
          <w:color w:val="00000A"/>
          <w:shd w:val="clear" w:color="auto" w:fill="FFFFFF"/>
        </w:rPr>
        <w:t>serán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renderizados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. Es el área donde todos los elementos UI deben estar. El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es un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GameObject</w:t>
      </w:r>
      <w:proofErr w:type="spellEnd"/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con un componente </w:t>
      </w:r>
      <w:proofErr w:type="spellStart"/>
      <w:r w:rsidR="008676A5"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en él;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Todos los elementos UI deben ser hijos de dicho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. En caso de que se cree un nuevo elemento UI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,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automáticamente crea un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si no hay uno en la escena ya,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y el elemento UI es creado como un hij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o de é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ste. El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tiene un ajuste de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Mode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el cual puede ser utilizado para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renderizar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en el espacio de la pantalla o el espacio del mundo.</w:t>
      </w:r>
      <w:bookmarkStart w:id="0" w:name="_GoBack"/>
      <w:bookmarkEnd w:id="0"/>
    </w:p>
    <w:p w:rsidR="00F85661" w:rsidRDefault="00F85661" w:rsidP="00F85661">
      <w:pPr>
        <w:suppressAutoHyphens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Screen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Space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Overlay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: Este modo de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renderización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coloca elementos UI en la pantalla mostrada en la parte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superior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de la escena. Si el tamaño de la pantalla es modificada o cambia la resolución, el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va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a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cambiar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automáticamente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el tamaño para que coincida.</w:t>
      </w:r>
    </w:p>
    <w:p w:rsidR="00F85661" w:rsidRDefault="00F85661" w:rsidP="00F85661">
      <w:pPr>
        <w:suppressAutoHyphens/>
        <w:rPr>
          <w:rFonts w:ascii="Calibri" w:eastAsia="Calibri" w:hAnsi="Calibri" w:cs="Calibri"/>
          <w:color w:val="00000A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Screen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Space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– Camera: Es similar al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Screen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Space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Overlay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, pero en este modo, el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es colocado en una distancia dada al frente de una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cámara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específica. Los elementos UI son </w:t>
      </w:r>
      <w:proofErr w:type="spellStart"/>
      <w:r w:rsidR="008676A5">
        <w:rPr>
          <w:rFonts w:ascii="Calibri" w:eastAsia="Calibri" w:hAnsi="Calibri" w:cs="Calibri"/>
          <w:color w:val="00000A"/>
          <w:shd w:val="clear" w:color="auto" w:fill="FFFFFF"/>
        </w:rPr>
        <w:t>renderiz</w:t>
      </w:r>
      <w:r>
        <w:rPr>
          <w:rFonts w:ascii="Calibri" w:eastAsia="Calibri" w:hAnsi="Calibri" w:cs="Calibri"/>
          <w:color w:val="00000A"/>
          <w:shd w:val="clear" w:color="auto" w:fill="FFFFFF"/>
        </w:rPr>
        <w:t>ados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por esta cámara, lo que significa que los ajustes de </w:t>
      </w:r>
      <w:r w:rsidR="008676A5">
        <w:t>cáma</w:t>
      </w:r>
      <w:r w:rsidRPr="008676A5">
        <w:t>ra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afect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an la apariencia del UI. Si la cáma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ra es configurada a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Perspective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, los elementos UI serán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>eriz</w:t>
      </w:r>
      <w:r>
        <w:rPr>
          <w:rFonts w:ascii="Calibri" w:eastAsia="Calibri" w:hAnsi="Calibri" w:cs="Calibri"/>
          <w:color w:val="00000A"/>
          <w:shd w:val="clear" w:color="auto" w:fill="FFFFFF"/>
        </w:rPr>
        <w:t>ados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con perspectiva, y la cantidad de distorsión de la perspectiva puede ser controlada por la Cámara Field of View.</w:t>
      </w:r>
    </w:p>
    <w:p w:rsidR="00F85661" w:rsidRDefault="00F85661" w:rsidP="00F85661">
      <w:pPr>
        <w:suppressAutoHyphens/>
      </w:pP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World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Space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: En este modo de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renderizado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, el </w:t>
      </w:r>
      <w:proofErr w:type="spellStart"/>
      <w:r w:rsidRPr="00B40A7B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se va a comportar como cualquier otro objeto en la escena. El tamaño de este </w:t>
      </w:r>
      <w:proofErr w:type="spellStart"/>
      <w:r w:rsidRPr="00B40A7B">
        <w:rPr>
          <w:rFonts w:ascii="Calibri" w:eastAsia="Calibri" w:hAnsi="Calibri" w:cs="Calibri"/>
          <w:i/>
          <w:color w:val="00000A"/>
          <w:shd w:val="clear" w:color="auto" w:fill="FFFFFF"/>
        </w:rPr>
        <w:t>Canvas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puede ser configurado manualmente utilizando su </w:t>
      </w:r>
      <w:proofErr w:type="spellStart"/>
      <w:r w:rsidRPr="00B40A7B">
        <w:rPr>
          <w:rFonts w:ascii="Calibri" w:eastAsia="Calibri" w:hAnsi="Calibri" w:cs="Calibri"/>
          <w:i/>
          <w:color w:val="00000A"/>
          <w:shd w:val="clear" w:color="auto" w:fill="FFFFFF"/>
        </w:rPr>
        <w:t>Rect</w:t>
      </w:r>
      <w:proofErr w:type="spellEnd"/>
      <w:r w:rsidRPr="00B40A7B">
        <w:rPr>
          <w:rFonts w:ascii="Calibri" w:eastAsia="Calibri" w:hAnsi="Calibri" w:cs="Calibri"/>
          <w:i/>
          <w:color w:val="00000A"/>
          <w:shd w:val="clear" w:color="auto" w:fill="FFFFFF"/>
        </w:rPr>
        <w:t xml:space="preserve"> </w:t>
      </w:r>
      <w:proofErr w:type="spellStart"/>
      <w:r w:rsidRPr="00B40A7B">
        <w:rPr>
          <w:rFonts w:ascii="Calibri" w:eastAsia="Calibri" w:hAnsi="Calibri" w:cs="Calibri"/>
          <w:i/>
          <w:color w:val="00000A"/>
          <w:shd w:val="clear" w:color="auto" w:fill="FFFFFF"/>
        </w:rPr>
        <w:t>Transform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, y los elementos UI van a 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renderizar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 xml:space="preserve"> al frente o detrás de otros objetos en la escena basados en una colocación 3D. Esto es útil para 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>elementos UI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que están destinados a ser parte del mundo.</w:t>
      </w:r>
    </w:p>
    <w:p w:rsidR="00F85661" w:rsidRDefault="00F85661" w:rsidP="00F85661">
      <w:pPr>
        <w:pStyle w:val="Prrafodelista"/>
      </w:pP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¿Qué</w:t>
      </w:r>
      <w:r w:rsidR="00841E44">
        <w:t xml:space="preserve"> es un </w:t>
      </w:r>
      <w:r w:rsidR="00A94D2E" w:rsidRPr="000F1D68">
        <w:rPr>
          <w:b/>
          <w:i/>
        </w:rPr>
        <w:t>UI</w:t>
      </w:r>
      <w:r w:rsidR="00841E44" w:rsidRPr="000F1D68">
        <w:rPr>
          <w:b/>
          <w:i/>
        </w:rPr>
        <w:t xml:space="preserve"> panel</w:t>
      </w:r>
      <w:r w:rsidR="00841E44">
        <w:t>?</w:t>
      </w:r>
    </w:p>
    <w:p w:rsidR="005530D3" w:rsidRDefault="005530D3" w:rsidP="005530D3">
      <w:pPr>
        <w:pStyle w:val="Prrafodelista"/>
      </w:pPr>
    </w:p>
    <w:p w:rsidR="005530D3" w:rsidRDefault="005530D3" w:rsidP="00F85661">
      <w:r>
        <w:t xml:space="preserve">Un </w:t>
      </w:r>
      <w:r w:rsidRPr="00F85661">
        <w:rPr>
          <w:b/>
          <w:i/>
        </w:rPr>
        <w:t>UI panel</w:t>
      </w:r>
      <w:r w:rsidR="00B40A7B">
        <w:t xml:space="preserve"> es un obje</w:t>
      </w:r>
      <w:r>
        <w:t xml:space="preserve">to que, como el nombre lo indica, funciona como panel para el usuario. Este panel generalmente va a contener todos los </w:t>
      </w:r>
      <w:r w:rsidRPr="00F85661">
        <w:rPr>
          <w:b/>
          <w:i/>
        </w:rPr>
        <w:t xml:space="preserve">UI </w:t>
      </w:r>
      <w:proofErr w:type="spellStart"/>
      <w:r w:rsidRPr="00F85661">
        <w:rPr>
          <w:b/>
          <w:i/>
        </w:rPr>
        <w:t>elements</w:t>
      </w:r>
      <w:proofErr w:type="spellEnd"/>
      <w:r>
        <w:t xml:space="preserve"> que sean requeridos para realizar una mejor interfaz para el usuario. Ejemplos de </w:t>
      </w:r>
      <w:r w:rsidR="00EC143C" w:rsidRPr="00F85661">
        <w:rPr>
          <w:b/>
          <w:i/>
        </w:rPr>
        <w:t xml:space="preserve">UI </w:t>
      </w:r>
      <w:proofErr w:type="spellStart"/>
      <w:r w:rsidR="00EC143C" w:rsidRPr="00F85661">
        <w:rPr>
          <w:b/>
          <w:i/>
        </w:rPr>
        <w:t>element</w:t>
      </w:r>
      <w:r w:rsidRPr="00F85661">
        <w:rPr>
          <w:b/>
          <w:i/>
        </w:rPr>
        <w:t>s</w:t>
      </w:r>
      <w:proofErr w:type="spellEnd"/>
      <w:r>
        <w:t xml:space="preserve"> son: botones, </w:t>
      </w:r>
      <w:proofErr w:type="spellStart"/>
      <w:r w:rsidRPr="00F85661">
        <w:rPr>
          <w:i/>
        </w:rPr>
        <w:t>scroll</w:t>
      </w:r>
      <w:proofErr w:type="spellEnd"/>
      <w:r w:rsidRPr="00F85661">
        <w:rPr>
          <w:i/>
        </w:rPr>
        <w:t xml:space="preserve"> </w:t>
      </w:r>
      <w:proofErr w:type="spellStart"/>
      <w:r w:rsidRPr="00F85661">
        <w:rPr>
          <w:i/>
        </w:rPr>
        <w:t>bars</w:t>
      </w:r>
      <w:proofErr w:type="spellEnd"/>
      <w:r>
        <w:t>, imágenes, texto. Es importante aclarar que si bien todos estos elementos suelen estar dentro del panel, podrían no estarlo.</w:t>
      </w:r>
    </w:p>
    <w:p w:rsidR="005530D3" w:rsidRDefault="005530D3" w:rsidP="005530D3">
      <w:pPr>
        <w:pStyle w:val="Prrafodelista"/>
      </w:pPr>
    </w:p>
    <w:p w:rsidR="005530D3" w:rsidRPr="005530D3" w:rsidRDefault="005530D3" w:rsidP="00F85661">
      <w:r>
        <w:lastRenderedPageBreak/>
        <w:t xml:space="preserve">Un </w:t>
      </w:r>
      <w:r w:rsidRPr="00F85661">
        <w:rPr>
          <w:b/>
          <w:i/>
        </w:rPr>
        <w:t>UI panel</w:t>
      </w:r>
      <w:r>
        <w:t xml:space="preserve"> es una excelente herramienta para realizar interfaces para el usuario con gran facilidad, ya que, al contener todos los elementos dentro de ésta, se los puede desplazar, agrandar, achicar, activar, desactivar y demás acciones, a todos al mismo tiempo.</w:t>
      </w:r>
    </w:p>
    <w:p w:rsidR="005530D3" w:rsidRPr="00FB6331" w:rsidRDefault="005530D3" w:rsidP="005530D3">
      <w:pPr>
        <w:pStyle w:val="Prrafodelista"/>
      </w:pPr>
    </w:p>
    <w:p w:rsidR="00841E44" w:rsidRPr="00F85661" w:rsidRDefault="008C4FF6" w:rsidP="000F1D68">
      <w:pPr>
        <w:pStyle w:val="Prrafodelista"/>
        <w:numPr>
          <w:ilvl w:val="0"/>
          <w:numId w:val="4"/>
        </w:numPr>
        <w:rPr>
          <w:u w:val="single"/>
        </w:rPr>
      </w:pPr>
      <w:r>
        <w:t>¿Qué</w:t>
      </w:r>
      <w:r w:rsidR="00841E44">
        <w:t xml:space="preserve"> es un </w:t>
      </w:r>
      <w:proofErr w:type="spellStart"/>
      <w:r w:rsidR="00841E44" w:rsidRPr="000F1D68">
        <w:rPr>
          <w:b/>
          <w:i/>
        </w:rPr>
        <w:t>rect</w:t>
      </w:r>
      <w:proofErr w:type="spellEnd"/>
      <w:r w:rsidR="00841E44" w:rsidRPr="000F1D68">
        <w:rPr>
          <w:b/>
          <w:i/>
        </w:rPr>
        <w:t xml:space="preserve"> </w:t>
      </w:r>
      <w:proofErr w:type="spellStart"/>
      <w:r w:rsidR="00841E44" w:rsidRPr="000F1D68">
        <w:rPr>
          <w:b/>
          <w:i/>
        </w:rPr>
        <w:t>transform</w:t>
      </w:r>
      <w:proofErr w:type="spellEnd"/>
      <w:r w:rsidR="00841E44">
        <w:t>?</w:t>
      </w:r>
    </w:p>
    <w:p w:rsidR="00F85661" w:rsidRDefault="00F85661" w:rsidP="00F85661">
      <w:pPr>
        <w:pStyle w:val="Prrafodelista"/>
      </w:pPr>
    </w:p>
    <w:p w:rsidR="00F85661" w:rsidRDefault="00F85661" w:rsidP="00F85661"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El componente </w:t>
      </w:r>
      <w:proofErr w:type="spellStart"/>
      <w:r w:rsidRPr="008676A5">
        <w:rPr>
          <w:rFonts w:ascii="Calibri" w:eastAsia="Calibri" w:hAnsi="Calibri" w:cs="Calibri"/>
          <w:b/>
          <w:i/>
          <w:color w:val="00000A"/>
          <w:shd w:val="clear" w:color="auto" w:fill="FFFFFF"/>
        </w:rPr>
        <w:t>Rect</w:t>
      </w:r>
      <w:proofErr w:type="spellEnd"/>
      <w:r w:rsidRPr="008676A5">
        <w:rPr>
          <w:rFonts w:ascii="Calibri" w:eastAsia="Calibri" w:hAnsi="Calibri" w:cs="Calibri"/>
          <w:b/>
          <w:i/>
          <w:color w:val="00000A"/>
          <w:shd w:val="clear" w:color="auto" w:fill="FFFFFF"/>
        </w:rPr>
        <w:t xml:space="preserve"> </w:t>
      </w:r>
      <w:proofErr w:type="spellStart"/>
      <w:r w:rsidRPr="008676A5">
        <w:rPr>
          <w:rFonts w:ascii="Calibri" w:eastAsia="Calibri" w:hAnsi="Calibri" w:cs="Calibri"/>
          <w:b/>
          <w:i/>
          <w:color w:val="00000A"/>
          <w:shd w:val="clear" w:color="auto" w:fill="FFFFFF"/>
        </w:rPr>
        <w:t>Transform</w:t>
      </w:r>
      <w:proofErr w:type="spellEnd"/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 es la contraparte del diseño 2D del componente </w:t>
      </w:r>
      <w:proofErr w:type="spellStart"/>
      <w:r w:rsidRPr="008676A5">
        <w:rPr>
          <w:rFonts w:ascii="Calibri" w:eastAsia="Calibri" w:hAnsi="Calibri" w:cs="Calibri"/>
          <w:b/>
          <w:i/>
          <w:color w:val="00000A"/>
          <w:shd w:val="clear" w:color="auto" w:fill="FFFFFF"/>
        </w:rPr>
        <w:t>Transform</w:t>
      </w:r>
      <w:proofErr w:type="spellEnd"/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. Un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Rect</w:t>
      </w:r>
      <w:proofErr w:type="spellEnd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 xml:space="preserve">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Transform</w:t>
      </w:r>
      <w:proofErr w:type="spellEnd"/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 representa un rectángulo donde un elemento UI puede ser colocado en su interior. 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Si el padre del </w:t>
      </w:r>
      <w:proofErr w:type="spellStart"/>
      <w:r w:rsidR="008676A5"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Rect</w:t>
      </w:r>
      <w:proofErr w:type="spellEnd"/>
      <w:r w:rsidR="008676A5" w:rsidRPr="008676A5">
        <w:rPr>
          <w:rFonts w:ascii="Calibri" w:eastAsia="Calibri" w:hAnsi="Calibri" w:cs="Calibri"/>
          <w:i/>
          <w:color w:val="00000A"/>
          <w:shd w:val="clear" w:color="auto" w:fill="FFFFFF"/>
        </w:rPr>
        <w:t xml:space="preserve"> </w:t>
      </w:r>
      <w:proofErr w:type="spellStart"/>
      <w:r w:rsidR="008676A5"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Transform</w:t>
      </w:r>
      <w:proofErr w:type="spellEnd"/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es un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Rect</w:t>
      </w:r>
      <w:proofErr w:type="spellEnd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 xml:space="preserve">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Transform</w:t>
      </w:r>
      <w:proofErr w:type="spellEnd"/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también</w:t>
      </w:r>
      <w:r w:rsidRPr="00F85661">
        <w:rPr>
          <w:rFonts w:ascii="Calibri" w:eastAsia="Calibri" w:hAnsi="Calibri" w:cs="Calibri"/>
          <w:color w:val="00000A"/>
          <w:shd w:val="clear" w:color="auto" w:fill="FFFFFF"/>
        </w:rPr>
        <w:t>,</w:t>
      </w:r>
      <w:r w:rsidR="008676A5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el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Rect</w:t>
      </w:r>
      <w:proofErr w:type="spellEnd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 xml:space="preserve"> </w:t>
      </w:r>
      <w:proofErr w:type="spellStart"/>
      <w:r w:rsidRPr="008676A5">
        <w:rPr>
          <w:rFonts w:ascii="Calibri" w:eastAsia="Calibri" w:hAnsi="Calibri" w:cs="Calibri"/>
          <w:i/>
          <w:color w:val="00000A"/>
          <w:shd w:val="clear" w:color="auto" w:fill="FFFFFF"/>
        </w:rPr>
        <w:t>Transform</w:t>
      </w:r>
      <w:proofErr w:type="spellEnd"/>
      <w:r w:rsidRPr="00F85661">
        <w:rPr>
          <w:rFonts w:ascii="Calibri" w:eastAsia="Calibri" w:hAnsi="Calibri" w:cs="Calibri"/>
          <w:color w:val="00000A"/>
          <w:shd w:val="clear" w:color="auto" w:fill="FFFFFF"/>
        </w:rPr>
        <w:t xml:space="preserve"> hijo puede también especificar cómo va a ser posicionado y va a cambiar de tamaño relativo al rectángulo padre.</w:t>
      </w:r>
    </w:p>
    <w:p w:rsidR="00F85661" w:rsidRPr="000F1D68" w:rsidRDefault="00F85661" w:rsidP="00F85661">
      <w:pPr>
        <w:pStyle w:val="Prrafodelista"/>
        <w:rPr>
          <w:u w:val="single"/>
        </w:rPr>
      </w:pP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¿Có</w:t>
      </w:r>
      <w:r w:rsidR="00841E44">
        <w:t>mo muestra texto en este sistema?</w:t>
      </w:r>
    </w:p>
    <w:p w:rsidR="000365A1" w:rsidRDefault="000365A1" w:rsidP="000365A1">
      <w:pPr>
        <w:pStyle w:val="Prrafodelista"/>
      </w:pPr>
    </w:p>
    <w:p w:rsidR="000365A1" w:rsidRDefault="000365A1" w:rsidP="000365A1">
      <w:r w:rsidRPr="000365A1">
        <w:rPr>
          <w:rFonts w:ascii="Calibri" w:eastAsia="Calibri" w:hAnsi="Calibri" w:cs="Calibri"/>
          <w:color w:val="00000A"/>
          <w:shd w:val="clear" w:color="auto" w:fill="FFFFFF"/>
        </w:rPr>
        <w:t>El control Text muestra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una pieza no-interactiva de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 texto al usuario.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Éste puede ser utilizado para proporcionar </w:t>
      </w:r>
      <w:r w:rsidR="00B40A7B" w:rsidRPr="000365A1">
        <w:rPr>
          <w:rFonts w:ascii="Calibri" w:eastAsia="Calibri" w:hAnsi="Calibri" w:cs="Calibri"/>
          <w:color w:val="00000A"/>
          <w:shd w:val="clear" w:color="auto" w:fill="FFFFFF"/>
        </w:rPr>
        <w:t>subtítulos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 o </w:t>
      </w:r>
      <w:proofErr w:type="spellStart"/>
      <w:r w:rsidRPr="000365A1">
        <w:rPr>
          <w:rFonts w:ascii="Calibri" w:eastAsia="Calibri" w:hAnsi="Calibri" w:cs="Calibri"/>
          <w:color w:val="00000A"/>
          <w:shd w:val="clear" w:color="auto" w:fill="FFFFFF"/>
        </w:rPr>
        <w:t>labels</w:t>
      </w:r>
      <w:proofErr w:type="spellEnd"/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 para otros controles GUI o para mostrar instrucciones u otros textos. Algunos controles tienen descr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ipciones textuales integradas, </w:t>
      </w:r>
      <w:r w:rsidR="00B40A7B" w:rsidRPr="00B40A7B">
        <w:rPr>
          <w:rFonts w:ascii="Calibri" w:eastAsia="Calibri" w:hAnsi="Calibri" w:cs="Calibri"/>
          <w:color w:val="00000A"/>
          <w:u w:val="single"/>
          <w:shd w:val="clear" w:color="auto" w:fill="FFFFFF"/>
        </w:rPr>
        <w:t>p</w:t>
      </w:r>
      <w:r w:rsidRPr="00B40A7B">
        <w:rPr>
          <w:rFonts w:ascii="Calibri" w:eastAsia="Calibri" w:hAnsi="Calibri" w:cs="Calibri"/>
          <w:color w:val="00000A"/>
          <w:u w:val="single"/>
          <w:shd w:val="clear" w:color="auto" w:fill="FFFFFF"/>
        </w:rPr>
        <w:t>ara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 controles que no tienen un texto implícito creado con un control de texto. 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E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>s útil para una lista de instrucciones,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>texto de historia,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>c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>onversaciones y avisos legales.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 xml:space="preserve"> El control de texto ofrece los parámetros usuales para el tamaño,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 xml:space="preserve"> 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>fuente, estilo, etc</w:t>
      </w:r>
      <w:r w:rsidR="00B40A7B">
        <w:rPr>
          <w:rFonts w:ascii="Calibri" w:eastAsia="Calibri" w:hAnsi="Calibri" w:cs="Calibri"/>
          <w:color w:val="00000A"/>
          <w:shd w:val="clear" w:color="auto" w:fill="FFFFFF"/>
        </w:rPr>
        <w:t>. y el aline</w:t>
      </w:r>
      <w:r w:rsidRPr="000365A1">
        <w:rPr>
          <w:rFonts w:ascii="Calibri" w:eastAsia="Calibri" w:hAnsi="Calibri" w:cs="Calibri"/>
          <w:color w:val="00000A"/>
          <w:shd w:val="clear" w:color="auto" w:fill="FFFFFF"/>
        </w:rPr>
        <w:t>amiento de texto.</w:t>
      </w:r>
    </w:p>
    <w:p w:rsidR="000365A1" w:rsidRDefault="000365A1" w:rsidP="000365A1">
      <w:pPr>
        <w:pStyle w:val="Prrafodelista"/>
      </w:pP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I</w:t>
      </w:r>
      <w:r w:rsidR="00841E44">
        <w:t>mplementar un botón que a medida que es presionado, aumente un contador que se muestre a su lado.</w:t>
      </w:r>
    </w:p>
    <w:sectPr w:rsidR="0084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4736E"/>
    <w:multiLevelType w:val="hybridMultilevel"/>
    <w:tmpl w:val="3E64FE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2E33"/>
    <w:multiLevelType w:val="hybridMultilevel"/>
    <w:tmpl w:val="3CBA1C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378"/>
    <w:multiLevelType w:val="hybridMultilevel"/>
    <w:tmpl w:val="75AA9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D526D"/>
    <w:multiLevelType w:val="hybridMultilevel"/>
    <w:tmpl w:val="6CEAE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4"/>
    <w:rsid w:val="000365A1"/>
    <w:rsid w:val="000F1D68"/>
    <w:rsid w:val="005530D3"/>
    <w:rsid w:val="00841E44"/>
    <w:rsid w:val="008676A5"/>
    <w:rsid w:val="008C4FF6"/>
    <w:rsid w:val="00A94D2E"/>
    <w:rsid w:val="00AE5804"/>
    <w:rsid w:val="00B40A7B"/>
    <w:rsid w:val="00EC143C"/>
    <w:rsid w:val="00F85661"/>
    <w:rsid w:val="00F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2184A-3F20-4BC5-951B-FB633FC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Microsoft</cp:lastModifiedBy>
  <cp:revision>13</cp:revision>
  <dcterms:created xsi:type="dcterms:W3CDTF">2016-10-18T13:44:00Z</dcterms:created>
  <dcterms:modified xsi:type="dcterms:W3CDTF">2016-10-24T18:24:00Z</dcterms:modified>
</cp:coreProperties>
</file>