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u8mxub4d853z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S06.s2 - Polimorfismo. Diseño del diagrama de clases del UML usando polimorfismo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72vhb3ejq18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¿Qué es el polimorfismo en programación orientada a objetos?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polimorfismo</w:t>
      </w:r>
      <w:r w:rsidDel="00000000" w:rsidR="00000000" w:rsidRPr="00000000">
        <w:rPr>
          <w:rtl w:val="0"/>
        </w:rPr>
        <w:t xml:space="preserve"> significa </w:t>
      </w:r>
      <w:r w:rsidDel="00000000" w:rsidR="00000000" w:rsidRPr="00000000">
        <w:rPr>
          <w:b w:val="1"/>
          <w:rtl w:val="0"/>
        </w:rPr>
        <w:t xml:space="preserve">“muchas formas”</w:t>
      </w:r>
      <w:r w:rsidDel="00000000" w:rsidR="00000000" w:rsidRPr="00000000">
        <w:rPr>
          <w:rtl w:val="0"/>
        </w:rPr>
        <w:t xml:space="preserve">.</w:t>
        <w:br w:type="textWrapping"/>
        <w:t xml:space="preserve"> En POO se refiere a la capacidad de un objeto de una clase derivada de </w:t>
      </w:r>
      <w:r w:rsidDel="00000000" w:rsidR="00000000" w:rsidRPr="00000000">
        <w:rPr>
          <w:b w:val="1"/>
          <w:rtl w:val="0"/>
        </w:rPr>
        <w:t xml:space="preserve">responder de manera diferente a un mismo mensaje o método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2. ¿Cuál es la ventaja principal del polimorfismo?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gran ventaja</w:t>
      </w:r>
      <w:r w:rsidDel="00000000" w:rsidR="00000000" w:rsidRPr="00000000">
        <w:rPr>
          <w:rtl w:val="0"/>
        </w:rPr>
        <w:t xml:space="preserve"> es la </w:t>
      </w:r>
      <w:r w:rsidDel="00000000" w:rsidR="00000000" w:rsidRPr="00000000">
        <w:rPr>
          <w:b w:val="1"/>
          <w:rtl w:val="0"/>
        </w:rPr>
        <w:t xml:space="preserve">flexibilidad y reutilización del 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Permite trabajar con </w:t>
      </w:r>
      <w:r w:rsidDel="00000000" w:rsidR="00000000" w:rsidRPr="00000000">
        <w:rPr>
          <w:b w:val="1"/>
          <w:rtl w:val="0"/>
        </w:rPr>
        <w:t xml:space="preserve">referencias genéricas</w:t>
      </w:r>
      <w:r w:rsidDel="00000000" w:rsidR="00000000" w:rsidRPr="00000000">
        <w:rPr>
          <w:rtl w:val="0"/>
        </w:rPr>
        <w:t xml:space="preserve"> (de una superclase o interfaz) y que, en tiempo de ejecución, se invoque la implementación correcta de la subclase.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 la </w:t>
      </w:r>
      <w:r w:rsidDel="00000000" w:rsidR="00000000" w:rsidRPr="00000000">
        <w:rPr>
          <w:b w:val="1"/>
          <w:rtl w:val="0"/>
        </w:rPr>
        <w:t xml:space="preserve">extensibilidad</w:t>
      </w:r>
      <w:r w:rsidDel="00000000" w:rsidR="00000000" w:rsidRPr="00000000">
        <w:rPr>
          <w:rtl w:val="0"/>
        </w:rPr>
        <w:t xml:space="preserve">: podemos añadir nuevas clases sin modificar el código existente.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 posible el </w:t>
      </w:r>
      <w:r w:rsidDel="00000000" w:rsidR="00000000" w:rsidRPr="00000000">
        <w:rPr>
          <w:b w:val="1"/>
          <w:rtl w:val="0"/>
        </w:rPr>
        <w:t xml:space="preserve">polimorfismo de comportamiento</w:t>
      </w:r>
      <w:r w:rsidDel="00000000" w:rsidR="00000000" w:rsidRPr="00000000">
        <w:rPr>
          <w:rtl w:val="0"/>
        </w:rPr>
        <w:t xml:space="preserve">, clave en patrones de diseño y frameworks.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e3lrb3vhibe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Pasos para diseñar un diagrama UML que ilustre polimorfismo: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7y68h8860w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Define la superclase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Coloca el nombre de la clase abstracta o interfaz arriba.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segunda sección van atributos (si los tiene).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tercera sección van métodos, indicando cuáles son abstractos.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2. Crea las subclases concretas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Cada una </w:t>
      </w:r>
      <w:r w:rsidDel="00000000" w:rsidR="00000000" w:rsidRPr="00000000">
        <w:rPr>
          <w:b w:val="1"/>
          <w:rtl w:val="0"/>
        </w:rPr>
        <w:t xml:space="preserve">hereda</w:t>
      </w:r>
      <w:r w:rsidDel="00000000" w:rsidR="00000000" w:rsidRPr="00000000">
        <w:rPr>
          <w:rtl w:val="0"/>
        </w:rPr>
        <w:t xml:space="preserve"> de la superclase y </w:t>
      </w:r>
      <w:r w:rsidDel="00000000" w:rsidR="00000000" w:rsidRPr="00000000">
        <w:rPr>
          <w:b w:val="1"/>
          <w:rtl w:val="0"/>
        </w:rPr>
        <w:t xml:space="preserve">sobrescribe</w:t>
      </w:r>
      <w:r w:rsidDel="00000000" w:rsidR="00000000" w:rsidRPr="00000000">
        <w:rPr>
          <w:rtl w:val="0"/>
        </w:rPr>
        <w:t xml:space="preserve"> sus métodos.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rn5mq51zd8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Representa la relación de herencia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UML se dibuja con una </w:t>
      </w:r>
      <w:r w:rsidDel="00000000" w:rsidR="00000000" w:rsidRPr="00000000">
        <w:rPr>
          <w:b w:val="1"/>
          <w:rtl w:val="0"/>
        </w:rPr>
        <w:t xml:space="preserve">flecha de línea continua con triángulo vacío</w:t>
      </w:r>
      <w:r w:rsidDel="00000000" w:rsidR="00000000" w:rsidRPr="00000000">
        <w:rPr>
          <w:rtl w:val="0"/>
        </w:rPr>
        <w:t xml:space="preserve"> desde la subclase hacia la superclase.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Resumen: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 clave:</w:t>
      </w:r>
      <w:r w:rsidDel="00000000" w:rsidR="00000000" w:rsidRPr="00000000">
        <w:rPr>
          <w:rtl w:val="0"/>
        </w:rPr>
        <w:t xml:space="preserve"> manejar múltiples objetos distintos con un mismo enfoque.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Flexibilidad/extensibilidad:</w:t>
      </w:r>
      <w:r w:rsidDel="00000000" w:rsidR="00000000" w:rsidRPr="00000000">
        <w:rPr>
          <w:rtl w:val="0"/>
        </w:rPr>
        <w:t xml:space="preserve"> añadir nuevas clases sin modificar lo existente.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 cotidianos:</w:t>
      </w:r>
      <w:r w:rsidDel="00000000" w:rsidR="00000000" w:rsidRPr="00000000">
        <w:rPr>
          <w:rtl w:val="0"/>
        </w:rPr>
        <w:t xml:space="preserve"> transporte, instrumentos, métodos de pago, electrodomésticos.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