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16AE4" w14:textId="7C9786FB" w:rsidR="00816D05" w:rsidRDefault="00816D05" w:rsidP="00816D05">
      <w:pPr>
        <w:tabs>
          <w:tab w:val="num" w:pos="720"/>
        </w:tabs>
        <w:ind w:left="720" w:hanging="360"/>
        <w:jc w:val="center"/>
        <w:rPr>
          <w:b/>
          <w:sz w:val="32"/>
          <w:szCs w:val="32"/>
          <w:u w:val="single"/>
        </w:rPr>
      </w:pPr>
      <w:r w:rsidRPr="00816D05">
        <w:rPr>
          <w:b/>
          <w:sz w:val="32"/>
          <w:szCs w:val="32"/>
          <w:u w:val="single"/>
        </w:rPr>
        <w:t>Cuestionario</w:t>
      </w:r>
    </w:p>
    <w:p w14:paraId="5C225101" w14:textId="77777777" w:rsidR="00677CA2" w:rsidRPr="00677CA2" w:rsidRDefault="00677CA2" w:rsidP="00816D05">
      <w:pPr>
        <w:tabs>
          <w:tab w:val="num" w:pos="720"/>
        </w:tabs>
        <w:ind w:left="720" w:hanging="360"/>
        <w:jc w:val="center"/>
        <w:rPr>
          <w:b/>
          <w:sz w:val="28"/>
          <w:szCs w:val="28"/>
          <w:u w:val="single"/>
        </w:rPr>
      </w:pPr>
    </w:p>
    <w:p w14:paraId="0573904E" w14:textId="77777777" w:rsidR="001134B6" w:rsidRDefault="001134B6" w:rsidP="001134B6">
      <w:pPr>
        <w:numPr>
          <w:ilvl w:val="0"/>
          <w:numId w:val="44"/>
        </w:numPr>
        <w:spacing w:line="480" w:lineRule="auto"/>
        <w:jc w:val="left"/>
        <w:rPr>
          <w:sz w:val="28"/>
          <w:szCs w:val="28"/>
          <w:lang w:eastAsia="es-ES"/>
        </w:rPr>
      </w:pPr>
      <w:r>
        <w:rPr>
          <w:sz w:val="28"/>
          <w:szCs w:val="28"/>
        </w:rPr>
        <w:t>¿Qué incidencia posee la automatización en los empleos? ¿Qué empleos se ven afectados en mayor medida?</w:t>
      </w:r>
    </w:p>
    <w:p w14:paraId="3D73A0B5" w14:textId="77777777" w:rsidR="001134B6" w:rsidRDefault="001134B6" w:rsidP="001134B6">
      <w:pPr>
        <w:numPr>
          <w:ilvl w:val="0"/>
          <w:numId w:val="44"/>
        </w:numPr>
        <w:spacing w:line="480" w:lineRule="auto"/>
        <w:jc w:val="left"/>
        <w:rPr>
          <w:sz w:val="28"/>
          <w:szCs w:val="28"/>
        </w:rPr>
      </w:pPr>
      <w:r>
        <w:rPr>
          <w:sz w:val="28"/>
          <w:szCs w:val="28"/>
        </w:rPr>
        <w:t>¿Qué relación encuentra entre mano de obra barata y automatización? ¿Qué es la deslocalización?</w:t>
      </w:r>
    </w:p>
    <w:p w14:paraId="17E90537" w14:textId="77777777" w:rsidR="001134B6" w:rsidRDefault="001134B6" w:rsidP="001134B6">
      <w:pPr>
        <w:numPr>
          <w:ilvl w:val="0"/>
          <w:numId w:val="44"/>
        </w:numPr>
        <w:spacing w:line="480" w:lineRule="auto"/>
        <w:jc w:val="left"/>
        <w:rPr>
          <w:sz w:val="28"/>
          <w:szCs w:val="28"/>
        </w:rPr>
      </w:pPr>
      <w:r>
        <w:rPr>
          <w:sz w:val="28"/>
          <w:szCs w:val="28"/>
        </w:rPr>
        <w:t>Explique el fenómeno “</w:t>
      </w:r>
      <w:proofErr w:type="spellStart"/>
      <w:r>
        <w:rPr>
          <w:sz w:val="28"/>
          <w:szCs w:val="28"/>
        </w:rPr>
        <w:t>Kura</w:t>
      </w:r>
      <w:proofErr w:type="spellEnd"/>
      <w:r>
        <w:rPr>
          <w:sz w:val="28"/>
          <w:szCs w:val="28"/>
        </w:rPr>
        <w:t>”.</w:t>
      </w:r>
    </w:p>
    <w:p w14:paraId="6179D111" w14:textId="77777777" w:rsidR="001134B6" w:rsidRDefault="001134B6" w:rsidP="001134B6">
      <w:pPr>
        <w:numPr>
          <w:ilvl w:val="0"/>
          <w:numId w:val="44"/>
        </w:numPr>
        <w:spacing w:line="480" w:lineRule="auto"/>
        <w:jc w:val="left"/>
        <w:rPr>
          <w:sz w:val="28"/>
          <w:szCs w:val="28"/>
        </w:rPr>
      </w:pPr>
      <w:r>
        <w:rPr>
          <w:sz w:val="28"/>
          <w:szCs w:val="28"/>
        </w:rPr>
        <w:t>¿Qué es el aprendizaje automático?</w:t>
      </w:r>
    </w:p>
    <w:p w14:paraId="2402350F" w14:textId="304C9B02" w:rsidR="00CE2948" w:rsidRPr="00112A41" w:rsidRDefault="00FE3906" w:rsidP="00462773">
      <w:pPr>
        <w:ind w:left="142" w:firstLine="0"/>
        <w:jc w:val="left"/>
        <w:rPr>
          <w:sz w:val="28"/>
          <w:szCs w:val="28"/>
        </w:rPr>
      </w:pPr>
      <w:r w:rsidRPr="00112A41">
        <w:rPr>
          <w:sz w:val="28"/>
          <w:szCs w:val="28"/>
        </w:rPr>
        <w:t>1)</w:t>
      </w:r>
    </w:p>
    <w:p w14:paraId="05E35700" w14:textId="4114CC8B" w:rsidR="00FE3906" w:rsidRPr="00112A41" w:rsidRDefault="00FE3906" w:rsidP="00462773">
      <w:pPr>
        <w:ind w:left="142" w:firstLine="0"/>
        <w:jc w:val="left"/>
        <w:rPr>
          <w:sz w:val="28"/>
          <w:szCs w:val="28"/>
        </w:rPr>
      </w:pPr>
      <w:r w:rsidRPr="00112A41">
        <w:rPr>
          <w:sz w:val="28"/>
          <w:szCs w:val="28"/>
        </w:rPr>
        <w:t xml:space="preserve">Muchas de las tecnologías que se desarrollan para la producción, tal vez la mayoría, están diseñadas para ahorrar mano de obra directa, ya sea para sustituir fuerza muscular por fuerza mecánica, trabajo manual meticuloso por precisión de máquina o cálculos manuales y propensos al error por cálculos digitales de alta velocidad. Por lo tanto, si una gran proporción de la tecnología se desarrolla para ahorrar mano de obra, la pregunta relevante, tal vez sea ¿por qué el desarrollo tecnológico no ha hecho ya que la gran mayoría de trabajadores se queden sin empleo? Es decir, por qué no hay desempleo tecnológico masivo. </w:t>
      </w:r>
    </w:p>
    <w:p w14:paraId="55F7BE92" w14:textId="333B5056" w:rsidR="00FE3906" w:rsidRPr="00112A41" w:rsidRDefault="00FE3906" w:rsidP="00462773">
      <w:pPr>
        <w:ind w:left="142" w:firstLine="0"/>
        <w:jc w:val="left"/>
        <w:rPr>
          <w:sz w:val="28"/>
          <w:szCs w:val="28"/>
        </w:rPr>
      </w:pPr>
      <w:r w:rsidRPr="00112A41">
        <w:rPr>
          <w:sz w:val="28"/>
          <w:szCs w:val="28"/>
        </w:rPr>
        <w:t>La polarización del mercado es otro posible efecto de la automatización. Los empleos rutinarios de cualificación media son más fácilmente automatizables, a diferencia de los trabajos abstractos y manuales no rutinarios que tienden a ser de alta y baja cualificación, respectivamente. Esto puede provocar que aumente la demanda de empleos de alta y baja cualificación y disminuya los de cualificación media, lo que polariza el mercado de trabajo.</w:t>
      </w:r>
    </w:p>
    <w:p w14:paraId="0585BF73" w14:textId="770E47D6" w:rsidR="00261377" w:rsidRPr="00112A41" w:rsidRDefault="00261377" w:rsidP="00462773">
      <w:pPr>
        <w:ind w:left="142" w:firstLine="0"/>
        <w:jc w:val="left"/>
        <w:rPr>
          <w:sz w:val="28"/>
          <w:szCs w:val="28"/>
        </w:rPr>
      </w:pPr>
    </w:p>
    <w:p w14:paraId="79E6CB42" w14:textId="66B3ABA0" w:rsidR="00261377" w:rsidRPr="00112A41" w:rsidRDefault="00261377" w:rsidP="00462773">
      <w:pPr>
        <w:ind w:left="142" w:firstLine="0"/>
        <w:jc w:val="left"/>
        <w:rPr>
          <w:sz w:val="28"/>
          <w:szCs w:val="28"/>
        </w:rPr>
      </w:pPr>
      <w:r w:rsidRPr="00112A41">
        <w:rPr>
          <w:sz w:val="28"/>
          <w:szCs w:val="28"/>
        </w:rPr>
        <w:t xml:space="preserve">Los empleos que se verán afectados a mayor medida </w:t>
      </w:r>
      <w:proofErr w:type="gramStart"/>
      <w:r w:rsidRPr="00112A41">
        <w:rPr>
          <w:sz w:val="28"/>
          <w:szCs w:val="28"/>
        </w:rPr>
        <w:t>será</w:t>
      </w:r>
      <w:proofErr w:type="gramEnd"/>
      <w:r w:rsidRPr="00112A41">
        <w:rPr>
          <w:sz w:val="28"/>
          <w:szCs w:val="28"/>
        </w:rPr>
        <w:t>:</w:t>
      </w:r>
    </w:p>
    <w:p w14:paraId="15CC1343" w14:textId="76384080" w:rsidR="00261377" w:rsidRPr="00112A41" w:rsidRDefault="00261377" w:rsidP="00462773">
      <w:pPr>
        <w:ind w:left="142" w:firstLine="0"/>
        <w:jc w:val="left"/>
        <w:rPr>
          <w:sz w:val="28"/>
          <w:szCs w:val="28"/>
        </w:rPr>
      </w:pPr>
      <w:r w:rsidRPr="00112A41">
        <w:rPr>
          <w:sz w:val="28"/>
          <w:szCs w:val="28"/>
        </w:rPr>
        <w:t>*Vendedores de Seguro</w:t>
      </w:r>
    </w:p>
    <w:p w14:paraId="670F5A8B" w14:textId="2785CC2C" w:rsidR="00261377" w:rsidRPr="00112A41" w:rsidRDefault="00261377" w:rsidP="00462773">
      <w:pPr>
        <w:ind w:left="142" w:firstLine="0"/>
        <w:jc w:val="left"/>
        <w:rPr>
          <w:rFonts w:ascii="open_sansbold" w:hAnsi="open_sansbold"/>
          <w:sz w:val="28"/>
          <w:szCs w:val="28"/>
          <w:shd w:val="clear" w:color="auto" w:fill="FFFFFF"/>
        </w:rPr>
      </w:pPr>
      <w:r w:rsidRPr="00112A41">
        <w:rPr>
          <w:sz w:val="28"/>
          <w:szCs w:val="28"/>
        </w:rPr>
        <w:t>*</w:t>
      </w:r>
      <w:r w:rsidRPr="00112A41">
        <w:rPr>
          <w:rFonts w:ascii="open_sansbold" w:hAnsi="open_sansbold"/>
          <w:sz w:val="28"/>
          <w:szCs w:val="28"/>
          <w:shd w:val="clear" w:color="auto" w:fill="FFFFFF"/>
        </w:rPr>
        <w:t xml:space="preserve"> </w:t>
      </w:r>
      <w:r w:rsidRPr="00112A41">
        <w:rPr>
          <w:rFonts w:ascii="open_sansbold" w:hAnsi="open_sansbold"/>
          <w:sz w:val="28"/>
          <w:szCs w:val="28"/>
          <w:shd w:val="clear" w:color="auto" w:fill="FFFFFF"/>
        </w:rPr>
        <w:t>Cajeros y empleados bancarios</w:t>
      </w:r>
    </w:p>
    <w:p w14:paraId="52F672A0" w14:textId="3BE74188" w:rsidR="00261377" w:rsidRPr="00112A41" w:rsidRDefault="00261377" w:rsidP="00462773">
      <w:pPr>
        <w:ind w:left="142" w:firstLine="0"/>
        <w:jc w:val="left"/>
        <w:rPr>
          <w:rFonts w:ascii="open_sansbold" w:hAnsi="open_sansbold"/>
          <w:sz w:val="28"/>
          <w:szCs w:val="28"/>
          <w:shd w:val="clear" w:color="auto" w:fill="FFFFFF"/>
        </w:rPr>
      </w:pPr>
      <w:r w:rsidRPr="00112A41">
        <w:rPr>
          <w:rFonts w:ascii="open_sansbold" w:hAnsi="open_sansbold"/>
          <w:sz w:val="28"/>
          <w:szCs w:val="28"/>
          <w:shd w:val="clear" w:color="auto" w:fill="FFFFFF"/>
        </w:rPr>
        <w:t xml:space="preserve">* </w:t>
      </w:r>
      <w:r w:rsidRPr="00112A41">
        <w:rPr>
          <w:rFonts w:ascii="open_sansbold" w:hAnsi="open_sansbold"/>
          <w:sz w:val="28"/>
          <w:szCs w:val="28"/>
          <w:shd w:val="clear" w:color="auto" w:fill="FFFFFF"/>
        </w:rPr>
        <w:t>Analistas financieros</w:t>
      </w:r>
    </w:p>
    <w:p w14:paraId="31C9DEEA" w14:textId="2FB5C113" w:rsidR="00261377" w:rsidRPr="00112A41" w:rsidRDefault="00261377" w:rsidP="00462773">
      <w:pPr>
        <w:ind w:left="142" w:firstLine="0"/>
        <w:jc w:val="left"/>
        <w:rPr>
          <w:rFonts w:ascii="open_sansbold" w:hAnsi="open_sansbold"/>
          <w:sz w:val="28"/>
          <w:szCs w:val="28"/>
          <w:shd w:val="clear" w:color="auto" w:fill="FFFFFF"/>
        </w:rPr>
      </w:pPr>
      <w:r w:rsidRPr="00112A41">
        <w:rPr>
          <w:rFonts w:ascii="open_sansbold" w:hAnsi="open_sansbold"/>
          <w:sz w:val="28"/>
          <w:szCs w:val="28"/>
          <w:shd w:val="clear" w:color="auto" w:fill="FFFFFF"/>
        </w:rPr>
        <w:t>*</w:t>
      </w:r>
      <w:r w:rsidRPr="00112A41">
        <w:rPr>
          <w:rFonts w:ascii="open_sansbold" w:hAnsi="open_sansbold"/>
          <w:sz w:val="28"/>
          <w:szCs w:val="28"/>
          <w:shd w:val="clear" w:color="auto" w:fill="FFFFFF"/>
        </w:rPr>
        <w:t>Obreros de la construcció</w:t>
      </w:r>
      <w:r w:rsidRPr="00112A41">
        <w:rPr>
          <w:rFonts w:ascii="open_sansbold" w:hAnsi="open_sansbold"/>
          <w:sz w:val="28"/>
          <w:szCs w:val="28"/>
          <w:shd w:val="clear" w:color="auto" w:fill="FFFFFF"/>
        </w:rPr>
        <w:t>n</w:t>
      </w:r>
    </w:p>
    <w:p w14:paraId="3DDBAE2D" w14:textId="495013E3" w:rsidR="00261377" w:rsidRPr="00112A41" w:rsidRDefault="00261377" w:rsidP="00462773">
      <w:pPr>
        <w:ind w:left="142" w:firstLine="0"/>
        <w:jc w:val="left"/>
        <w:rPr>
          <w:sz w:val="28"/>
          <w:szCs w:val="28"/>
        </w:rPr>
      </w:pPr>
      <w:r w:rsidRPr="00112A41">
        <w:rPr>
          <w:sz w:val="28"/>
          <w:szCs w:val="28"/>
        </w:rPr>
        <w:t>* ETC.</w:t>
      </w:r>
    </w:p>
    <w:p w14:paraId="22E28276" w14:textId="77777777" w:rsidR="00261377" w:rsidRPr="00112A41" w:rsidRDefault="00261377" w:rsidP="00462773">
      <w:pPr>
        <w:ind w:left="142" w:firstLine="0"/>
        <w:jc w:val="left"/>
        <w:rPr>
          <w:sz w:val="28"/>
          <w:szCs w:val="28"/>
        </w:rPr>
      </w:pPr>
    </w:p>
    <w:p w14:paraId="05949609" w14:textId="6216664F" w:rsidR="00FE3906" w:rsidRPr="00112A41" w:rsidRDefault="00FE3906" w:rsidP="00462773">
      <w:pPr>
        <w:ind w:left="142" w:firstLine="0"/>
        <w:jc w:val="left"/>
        <w:rPr>
          <w:sz w:val="28"/>
          <w:szCs w:val="28"/>
        </w:rPr>
      </w:pPr>
    </w:p>
    <w:p w14:paraId="105FD279" w14:textId="3AE86884" w:rsidR="00FE3906" w:rsidRDefault="00FE3906" w:rsidP="00462773">
      <w:pPr>
        <w:ind w:left="142" w:firstLine="0"/>
        <w:jc w:val="left"/>
        <w:rPr>
          <w:sz w:val="28"/>
          <w:szCs w:val="28"/>
        </w:rPr>
      </w:pPr>
      <w:r w:rsidRPr="00112A41">
        <w:rPr>
          <w:sz w:val="28"/>
          <w:szCs w:val="28"/>
        </w:rPr>
        <w:lastRenderedPageBreak/>
        <w:t>2)</w:t>
      </w:r>
    </w:p>
    <w:p w14:paraId="00FE515F" w14:textId="77777777" w:rsidR="00112A41" w:rsidRPr="00112A41" w:rsidRDefault="00112A41" w:rsidP="00462773">
      <w:pPr>
        <w:ind w:left="142" w:firstLine="0"/>
        <w:jc w:val="left"/>
        <w:rPr>
          <w:sz w:val="28"/>
          <w:szCs w:val="28"/>
        </w:rPr>
      </w:pPr>
    </w:p>
    <w:p w14:paraId="6D882B83" w14:textId="2AB588C7" w:rsidR="00FE3906" w:rsidRPr="00112A41" w:rsidRDefault="00F2145B" w:rsidP="00462773">
      <w:pPr>
        <w:ind w:left="142" w:firstLine="0"/>
        <w:jc w:val="left"/>
        <w:rPr>
          <w:sz w:val="28"/>
          <w:szCs w:val="28"/>
        </w:rPr>
      </w:pPr>
      <w:r w:rsidRPr="00112A41">
        <w:rPr>
          <w:sz w:val="28"/>
          <w:szCs w:val="28"/>
        </w:rPr>
        <w:t>La mano de obra barato es implementada por la automatización(automatización industrial como la automatización social(me refiero al conjunto de acciones que pueden tomar un individuo o varios))</w:t>
      </w:r>
    </w:p>
    <w:p w14:paraId="114CF33E" w14:textId="501C46CC" w:rsidR="00F2145B" w:rsidRPr="00112A41" w:rsidRDefault="00F2145B" w:rsidP="00462773">
      <w:pPr>
        <w:ind w:left="142" w:firstLine="0"/>
        <w:jc w:val="left"/>
        <w:rPr>
          <w:sz w:val="28"/>
          <w:szCs w:val="28"/>
        </w:rPr>
      </w:pPr>
    </w:p>
    <w:p w14:paraId="16C59AFB" w14:textId="03368A6B" w:rsidR="00F2145B" w:rsidRPr="00112A41" w:rsidRDefault="00F2145B" w:rsidP="00F2145B">
      <w:pPr>
        <w:pStyle w:val="NormalWeb"/>
        <w:spacing w:before="120" w:beforeAutospacing="0" w:after="120" w:afterAutospacing="0"/>
        <w:rPr>
          <w:rFonts w:ascii="Arial" w:hAnsi="Arial" w:cs="Arial"/>
          <w:sz w:val="28"/>
          <w:szCs w:val="28"/>
        </w:rPr>
      </w:pPr>
      <w:r w:rsidRPr="00112A41">
        <w:rPr>
          <w:rFonts w:ascii="Arial" w:hAnsi="Arial" w:cs="Arial"/>
          <w:sz w:val="28"/>
          <w:szCs w:val="28"/>
        </w:rPr>
        <w:t xml:space="preserve">Se llama deslocalización al movimiento que realizan algunas empresas trasladando sus centros de trabajo en países desarrollados a países con menores costes para la empresa, generalmente a </w:t>
      </w:r>
      <w:hyperlink r:id="rId8" w:tooltip="Países en vías de desarrollo" w:history="1">
        <w:r w:rsidRPr="00112A41">
          <w:rPr>
            <w:rStyle w:val="Hyperlink"/>
            <w:rFonts w:ascii="Arial" w:hAnsi="Arial" w:cs="Arial"/>
            <w:color w:val="auto"/>
            <w:sz w:val="28"/>
            <w:szCs w:val="28"/>
            <w:u w:val="none"/>
          </w:rPr>
          <w:t>países en vías de desarrollo</w:t>
        </w:r>
      </w:hyperlink>
      <w:r w:rsidRPr="00112A41">
        <w:rPr>
          <w:rFonts w:ascii="Arial" w:hAnsi="Arial" w:cs="Arial"/>
          <w:sz w:val="28"/>
          <w:szCs w:val="28"/>
        </w:rPr>
        <w:t xml:space="preserve">. Recientemente se ha empezado a deslocalizar a sus países de origen la producción de empresas adquiridas por estas multinacionales </w:t>
      </w:r>
    </w:p>
    <w:p w14:paraId="35D74043" w14:textId="5E68CDDC" w:rsidR="00F2145B" w:rsidRPr="00112A41" w:rsidRDefault="00F2145B" w:rsidP="00F2145B">
      <w:pPr>
        <w:pStyle w:val="NormalWeb"/>
        <w:spacing w:before="120" w:beforeAutospacing="0" w:after="120" w:afterAutospacing="0"/>
        <w:rPr>
          <w:rFonts w:ascii="Arial" w:hAnsi="Arial" w:cs="Arial"/>
          <w:sz w:val="28"/>
          <w:szCs w:val="28"/>
        </w:rPr>
      </w:pPr>
      <w:r w:rsidRPr="00112A41">
        <w:rPr>
          <w:rFonts w:ascii="Arial" w:hAnsi="Arial" w:cs="Arial"/>
          <w:sz w:val="28"/>
          <w:szCs w:val="28"/>
        </w:rPr>
        <w:t xml:space="preserve">La deslocalización es uno de los problemas causados por la </w:t>
      </w:r>
      <w:hyperlink r:id="rId9" w:history="1">
        <w:r w:rsidRPr="00112A41">
          <w:rPr>
            <w:rStyle w:val="Hyperlink"/>
            <w:rFonts w:ascii="Arial" w:hAnsi="Arial" w:cs="Arial"/>
            <w:color w:val="auto"/>
            <w:sz w:val="28"/>
            <w:szCs w:val="28"/>
            <w:u w:val="none"/>
          </w:rPr>
          <w:t>globalización económica</w:t>
        </w:r>
      </w:hyperlink>
      <w:r w:rsidRPr="00112A41">
        <w:rPr>
          <w:rFonts w:ascii="Arial" w:hAnsi="Arial" w:cs="Arial"/>
          <w:sz w:val="28"/>
          <w:szCs w:val="28"/>
        </w:rPr>
        <w:t xml:space="preserve">. </w:t>
      </w:r>
    </w:p>
    <w:p w14:paraId="75AE6A74" w14:textId="3F36ECCF" w:rsidR="00F2145B" w:rsidRPr="00112A41" w:rsidRDefault="00F2145B" w:rsidP="00F2145B">
      <w:pPr>
        <w:pStyle w:val="NormalWeb"/>
        <w:spacing w:before="120" w:beforeAutospacing="0" w:after="120" w:afterAutospacing="0"/>
        <w:rPr>
          <w:rFonts w:ascii="Arial" w:hAnsi="Arial" w:cs="Arial"/>
          <w:sz w:val="28"/>
          <w:szCs w:val="28"/>
        </w:rPr>
      </w:pPr>
    </w:p>
    <w:p w14:paraId="3927A707" w14:textId="5D11B202" w:rsidR="00F2145B" w:rsidRPr="00112A41" w:rsidRDefault="00F2145B" w:rsidP="00F2145B">
      <w:pPr>
        <w:pStyle w:val="NormalWeb"/>
        <w:spacing w:before="120" w:beforeAutospacing="0" w:after="120" w:afterAutospacing="0"/>
        <w:rPr>
          <w:rFonts w:ascii="Arial" w:hAnsi="Arial" w:cs="Arial"/>
          <w:sz w:val="28"/>
          <w:szCs w:val="28"/>
        </w:rPr>
      </w:pPr>
      <w:r w:rsidRPr="00112A41">
        <w:rPr>
          <w:rFonts w:ascii="Arial" w:hAnsi="Arial" w:cs="Arial"/>
          <w:sz w:val="28"/>
          <w:szCs w:val="28"/>
        </w:rPr>
        <w:t>3)</w:t>
      </w:r>
      <w:r w:rsidR="00112A41" w:rsidRPr="00112A41">
        <w:rPr>
          <w:rFonts w:ascii="Arial" w:hAnsi="Arial" w:cs="Arial"/>
          <w:sz w:val="28"/>
          <w:szCs w:val="28"/>
        </w:rPr>
        <w:t xml:space="preserve">El fenómeno </w:t>
      </w:r>
      <w:proofErr w:type="spellStart"/>
      <w:r w:rsidR="00112A41" w:rsidRPr="00112A41">
        <w:rPr>
          <w:rFonts w:ascii="Arial" w:hAnsi="Arial" w:cs="Arial"/>
          <w:sz w:val="28"/>
          <w:szCs w:val="28"/>
        </w:rPr>
        <w:t>Kura</w:t>
      </w:r>
      <w:proofErr w:type="spellEnd"/>
      <w:r w:rsidR="00112A41" w:rsidRPr="00112A41">
        <w:rPr>
          <w:rFonts w:ascii="Arial" w:hAnsi="Arial" w:cs="Arial"/>
          <w:sz w:val="28"/>
          <w:szCs w:val="28"/>
        </w:rPr>
        <w:t xml:space="preserve"> </w:t>
      </w:r>
      <w:proofErr w:type="spellStart"/>
      <w:r w:rsidR="00112A41" w:rsidRPr="00112A41">
        <w:rPr>
          <w:rFonts w:ascii="Arial" w:hAnsi="Arial" w:cs="Arial"/>
          <w:sz w:val="28"/>
          <w:szCs w:val="28"/>
        </w:rPr>
        <w:t>surgio</w:t>
      </w:r>
      <w:proofErr w:type="spellEnd"/>
      <w:r w:rsidR="00112A41" w:rsidRPr="00112A41">
        <w:rPr>
          <w:rFonts w:ascii="Arial" w:hAnsi="Arial" w:cs="Arial"/>
          <w:sz w:val="28"/>
          <w:szCs w:val="28"/>
        </w:rPr>
        <w:t xml:space="preserve"> en </w:t>
      </w:r>
      <w:proofErr w:type="spellStart"/>
      <w:r w:rsidR="00112A41" w:rsidRPr="00112A41">
        <w:rPr>
          <w:rFonts w:ascii="Arial" w:hAnsi="Arial" w:cs="Arial"/>
          <w:sz w:val="28"/>
          <w:szCs w:val="28"/>
        </w:rPr>
        <w:t>japon</w:t>
      </w:r>
      <w:proofErr w:type="spellEnd"/>
      <w:r w:rsidR="00112A41" w:rsidRPr="00112A41">
        <w:rPr>
          <w:rFonts w:ascii="Arial" w:hAnsi="Arial" w:cs="Arial"/>
          <w:sz w:val="28"/>
          <w:szCs w:val="28"/>
        </w:rPr>
        <w:t xml:space="preserve"> gracias a la estrategia de comercialización y ventas de una cadena de comidas rápidas que planteo la forma de venta de sus productos a un bajo precio y obtuvo importantes ganancias de competitividad.</w:t>
      </w:r>
    </w:p>
    <w:p w14:paraId="33D182E7" w14:textId="0797A64C" w:rsidR="00F2145B" w:rsidRPr="00112A41" w:rsidRDefault="00F2145B" w:rsidP="00F2145B">
      <w:pPr>
        <w:pStyle w:val="NormalWeb"/>
        <w:spacing w:before="120" w:beforeAutospacing="0" w:after="120" w:afterAutospacing="0"/>
        <w:rPr>
          <w:rFonts w:ascii="Arial" w:hAnsi="Arial" w:cs="Arial"/>
          <w:sz w:val="28"/>
          <w:szCs w:val="28"/>
        </w:rPr>
      </w:pPr>
    </w:p>
    <w:p w14:paraId="5FD364EF" w14:textId="4BD40EEC" w:rsidR="00F2145B" w:rsidRPr="00112A41" w:rsidRDefault="00F2145B" w:rsidP="00F2145B">
      <w:pPr>
        <w:pStyle w:val="NormalWeb"/>
        <w:spacing w:before="120" w:beforeAutospacing="0" w:after="120" w:afterAutospacing="0"/>
        <w:rPr>
          <w:rFonts w:ascii="Arial" w:hAnsi="Arial" w:cs="Arial"/>
          <w:sz w:val="28"/>
          <w:szCs w:val="28"/>
        </w:rPr>
      </w:pPr>
    </w:p>
    <w:p w14:paraId="214D555E" w14:textId="2ED0C4A0" w:rsidR="00F2145B" w:rsidRPr="00112A41" w:rsidRDefault="00F2145B" w:rsidP="00F2145B">
      <w:pPr>
        <w:pStyle w:val="NormalWeb"/>
        <w:spacing w:before="120" w:beforeAutospacing="0" w:after="120" w:afterAutospacing="0"/>
        <w:rPr>
          <w:rFonts w:ascii="Arial" w:hAnsi="Arial" w:cs="Arial"/>
          <w:sz w:val="28"/>
          <w:szCs w:val="28"/>
        </w:rPr>
      </w:pPr>
    </w:p>
    <w:p w14:paraId="1A1400EC" w14:textId="29B473DE" w:rsidR="00F2145B" w:rsidRPr="00112A41" w:rsidRDefault="00F2145B" w:rsidP="00F2145B">
      <w:pPr>
        <w:pStyle w:val="NormalWeb"/>
        <w:spacing w:before="120" w:beforeAutospacing="0" w:after="120" w:afterAutospacing="0"/>
        <w:rPr>
          <w:rFonts w:ascii="Arial" w:hAnsi="Arial" w:cs="Arial"/>
          <w:sz w:val="28"/>
          <w:szCs w:val="28"/>
        </w:rPr>
      </w:pPr>
      <w:r w:rsidRPr="00112A41">
        <w:rPr>
          <w:rFonts w:ascii="Arial" w:hAnsi="Arial" w:cs="Arial"/>
          <w:sz w:val="28"/>
          <w:szCs w:val="28"/>
        </w:rPr>
        <w:t>4)</w:t>
      </w:r>
    </w:p>
    <w:p w14:paraId="0ACDDFF2" w14:textId="4CB29A8F" w:rsidR="00112A41" w:rsidRPr="00112A41" w:rsidRDefault="00112A41" w:rsidP="00F2145B">
      <w:pPr>
        <w:pStyle w:val="NormalWeb"/>
        <w:spacing w:before="120" w:beforeAutospacing="0" w:after="120" w:afterAutospacing="0"/>
        <w:rPr>
          <w:rFonts w:ascii="Arial" w:hAnsi="Arial" w:cs="Arial"/>
          <w:sz w:val="28"/>
          <w:szCs w:val="28"/>
        </w:rPr>
      </w:pPr>
      <w:r w:rsidRPr="00112A41">
        <w:rPr>
          <w:rFonts w:ascii="Arial" w:hAnsi="Arial" w:cs="Arial"/>
          <w:sz w:val="28"/>
          <w:szCs w:val="28"/>
          <w:shd w:val="clear" w:color="auto" w:fill="FFFFFF"/>
        </w:rPr>
        <w:t>E</w:t>
      </w:r>
      <w:r w:rsidRPr="00112A41">
        <w:rPr>
          <w:rFonts w:ascii="Arial" w:hAnsi="Arial" w:cs="Arial"/>
          <w:sz w:val="28"/>
          <w:szCs w:val="28"/>
          <w:shd w:val="clear" w:color="auto" w:fill="FFFFFF"/>
        </w:rPr>
        <w:t xml:space="preserve">s el subcampo de las </w:t>
      </w:r>
      <w:hyperlink r:id="rId10" w:tooltip="Ciencias de la computación" w:history="1">
        <w:r w:rsidRPr="00112A41">
          <w:rPr>
            <w:rStyle w:val="Hyperlink"/>
            <w:rFonts w:ascii="Arial" w:hAnsi="Arial" w:cs="Arial"/>
            <w:color w:val="auto"/>
            <w:sz w:val="28"/>
            <w:szCs w:val="28"/>
            <w:u w:val="none"/>
          </w:rPr>
          <w:t>ciencias de la computación</w:t>
        </w:r>
      </w:hyperlink>
      <w:r w:rsidRPr="00112A41">
        <w:rPr>
          <w:rFonts w:ascii="Arial" w:hAnsi="Arial" w:cs="Arial"/>
          <w:sz w:val="28"/>
          <w:szCs w:val="28"/>
          <w:shd w:val="clear" w:color="auto" w:fill="FFFFFF"/>
        </w:rPr>
        <w:t xml:space="preserve"> y una rama de la </w:t>
      </w:r>
      <w:hyperlink r:id="rId11" w:tooltip="Inteligencia artificial" w:history="1">
        <w:r w:rsidRPr="00112A41">
          <w:rPr>
            <w:rStyle w:val="Hyperlink"/>
            <w:rFonts w:ascii="Arial" w:hAnsi="Arial" w:cs="Arial"/>
            <w:color w:val="auto"/>
            <w:sz w:val="28"/>
            <w:szCs w:val="28"/>
            <w:u w:val="none"/>
          </w:rPr>
          <w:t>inteligencia artificial</w:t>
        </w:r>
      </w:hyperlink>
      <w:r w:rsidRPr="00112A41">
        <w:rPr>
          <w:rFonts w:ascii="Arial" w:hAnsi="Arial" w:cs="Arial"/>
          <w:sz w:val="28"/>
          <w:szCs w:val="28"/>
          <w:shd w:val="clear" w:color="auto" w:fill="FFFFFF"/>
        </w:rPr>
        <w:t xml:space="preserve">, cuyo objetivo es desarrollar técnicas que permitan que las computadoras </w:t>
      </w:r>
      <w:hyperlink r:id="rId12" w:tooltip="Aprendizaje" w:history="1">
        <w:r w:rsidRPr="00112A41">
          <w:rPr>
            <w:rStyle w:val="Hyperlink"/>
            <w:rFonts w:ascii="Arial" w:hAnsi="Arial" w:cs="Arial"/>
            <w:color w:val="auto"/>
            <w:sz w:val="28"/>
            <w:szCs w:val="28"/>
            <w:u w:val="none"/>
          </w:rPr>
          <w:t>aprendan</w:t>
        </w:r>
      </w:hyperlink>
      <w:r w:rsidRPr="00112A41">
        <w:rPr>
          <w:rFonts w:ascii="Arial" w:hAnsi="Arial" w:cs="Arial"/>
          <w:sz w:val="28"/>
          <w:szCs w:val="28"/>
          <w:shd w:val="clear" w:color="auto" w:fill="FFFFFF"/>
        </w:rPr>
        <w:t xml:space="preserve">. Se dice que un </w:t>
      </w:r>
      <w:hyperlink r:id="rId13" w:tooltip="Agente inteligente (inteligencia artificial)" w:history="1">
        <w:r w:rsidRPr="00112A41">
          <w:rPr>
            <w:rStyle w:val="Hyperlink"/>
            <w:rFonts w:ascii="Arial" w:hAnsi="Arial" w:cs="Arial"/>
            <w:color w:val="auto"/>
            <w:sz w:val="28"/>
            <w:szCs w:val="28"/>
            <w:u w:val="none"/>
          </w:rPr>
          <w:t>agente</w:t>
        </w:r>
      </w:hyperlink>
      <w:r w:rsidRPr="00112A41">
        <w:rPr>
          <w:rFonts w:ascii="Arial" w:hAnsi="Arial" w:cs="Arial"/>
          <w:sz w:val="28"/>
          <w:szCs w:val="28"/>
          <w:shd w:val="clear" w:color="auto" w:fill="FFFFFF"/>
        </w:rPr>
        <w:t xml:space="preserve"> aprende cuando su desempeño mejora con la </w:t>
      </w:r>
      <w:hyperlink r:id="rId14" w:tooltip="Empirismo" w:history="1">
        <w:r w:rsidRPr="00112A41">
          <w:rPr>
            <w:rStyle w:val="Hyperlink"/>
            <w:rFonts w:ascii="Arial" w:hAnsi="Arial" w:cs="Arial"/>
            <w:color w:val="auto"/>
            <w:sz w:val="28"/>
            <w:szCs w:val="28"/>
            <w:u w:val="none"/>
          </w:rPr>
          <w:t>experiencia</w:t>
        </w:r>
      </w:hyperlink>
      <w:r w:rsidRPr="00112A41">
        <w:rPr>
          <w:rFonts w:ascii="Arial" w:hAnsi="Arial" w:cs="Arial"/>
          <w:sz w:val="28"/>
          <w:szCs w:val="28"/>
          <w:shd w:val="clear" w:color="auto" w:fill="FFFFFF"/>
        </w:rPr>
        <w:t xml:space="preserve">; es decir, cuando la habilidad no estaba presente en su </w:t>
      </w:r>
      <w:hyperlink r:id="rId15" w:tooltip="Genotipo" w:history="1">
        <w:r w:rsidRPr="00112A41">
          <w:rPr>
            <w:rStyle w:val="Hyperlink"/>
            <w:rFonts w:ascii="Arial" w:hAnsi="Arial" w:cs="Arial"/>
            <w:color w:val="auto"/>
            <w:sz w:val="28"/>
            <w:szCs w:val="28"/>
            <w:u w:val="none"/>
          </w:rPr>
          <w:t>genotipo</w:t>
        </w:r>
      </w:hyperlink>
      <w:r w:rsidRPr="00112A41">
        <w:rPr>
          <w:rFonts w:ascii="Arial" w:hAnsi="Arial" w:cs="Arial"/>
          <w:sz w:val="28"/>
          <w:szCs w:val="28"/>
          <w:shd w:val="clear" w:color="auto" w:fill="FFFFFF"/>
        </w:rPr>
        <w:t xml:space="preserve"> o rasgos de nacimiento.</w:t>
      </w:r>
      <w:hyperlink r:id="rId16" w:anchor="cite_note-russell-1" w:history="1">
        <w:r w:rsidRPr="00112A41">
          <w:rPr>
            <w:rStyle w:val="Hyperlink"/>
            <w:rFonts w:ascii="Arial" w:hAnsi="Arial" w:cs="Arial"/>
            <w:color w:val="auto"/>
            <w:sz w:val="28"/>
            <w:szCs w:val="28"/>
            <w:u w:val="none"/>
            <w:vertAlign w:val="superscript"/>
          </w:rPr>
          <w:t>1</w:t>
        </w:r>
      </w:hyperlink>
      <w:r w:rsidRPr="00112A41">
        <w:rPr>
          <w:rFonts w:ascii="Arial" w:hAnsi="Arial" w:cs="Arial"/>
          <w:sz w:val="28"/>
          <w:szCs w:val="28"/>
          <w:shd w:val="clear" w:color="auto" w:fill="FFFFFF"/>
        </w:rPr>
        <w:t xml:space="preserve">​ De forma más concreta, los investigadores del aprendizaje de máquinas buscan </w:t>
      </w:r>
      <w:hyperlink r:id="rId17" w:tooltip="Algoritmo" w:history="1">
        <w:r w:rsidRPr="00112A41">
          <w:rPr>
            <w:rStyle w:val="Hyperlink"/>
            <w:rFonts w:ascii="Arial" w:hAnsi="Arial" w:cs="Arial"/>
            <w:color w:val="auto"/>
            <w:sz w:val="28"/>
            <w:szCs w:val="28"/>
            <w:u w:val="none"/>
          </w:rPr>
          <w:t>algoritmos</w:t>
        </w:r>
      </w:hyperlink>
      <w:r w:rsidRPr="00112A41">
        <w:rPr>
          <w:rFonts w:ascii="Arial" w:hAnsi="Arial" w:cs="Arial"/>
          <w:sz w:val="28"/>
          <w:szCs w:val="28"/>
          <w:shd w:val="clear" w:color="auto" w:fill="FFFFFF"/>
        </w:rPr>
        <w:t xml:space="preserve"> y </w:t>
      </w:r>
      <w:hyperlink r:id="rId18" w:tooltip="Heurística (informática) (aún no redactado)" w:history="1">
        <w:r w:rsidRPr="00112A41">
          <w:rPr>
            <w:rStyle w:val="Hyperlink"/>
            <w:rFonts w:ascii="Arial" w:hAnsi="Arial" w:cs="Arial"/>
            <w:color w:val="auto"/>
            <w:sz w:val="28"/>
            <w:szCs w:val="28"/>
            <w:u w:val="none"/>
          </w:rPr>
          <w:t>heurísticas</w:t>
        </w:r>
      </w:hyperlink>
      <w:r w:rsidRPr="00112A41">
        <w:rPr>
          <w:rFonts w:ascii="Arial" w:hAnsi="Arial" w:cs="Arial"/>
          <w:sz w:val="28"/>
          <w:szCs w:val="28"/>
          <w:shd w:val="clear" w:color="auto" w:fill="FFFFFF"/>
        </w:rPr>
        <w:t xml:space="preserve"> para convertir </w:t>
      </w:r>
      <w:hyperlink r:id="rId19" w:tooltip="Muestra estadística" w:history="1">
        <w:r w:rsidRPr="00112A41">
          <w:rPr>
            <w:rStyle w:val="Hyperlink"/>
            <w:rFonts w:ascii="Arial" w:hAnsi="Arial" w:cs="Arial"/>
            <w:color w:val="auto"/>
            <w:sz w:val="28"/>
            <w:szCs w:val="28"/>
            <w:u w:val="none"/>
          </w:rPr>
          <w:t>muestras</w:t>
        </w:r>
      </w:hyperlink>
      <w:r w:rsidRPr="00112A41">
        <w:rPr>
          <w:rFonts w:ascii="Arial" w:hAnsi="Arial" w:cs="Arial"/>
          <w:sz w:val="28"/>
          <w:szCs w:val="28"/>
          <w:shd w:val="clear" w:color="auto" w:fill="FFFFFF"/>
        </w:rPr>
        <w:t xml:space="preserve"> de datos en </w:t>
      </w:r>
      <w:hyperlink r:id="rId20" w:tooltip="Programa informático" w:history="1">
        <w:r w:rsidRPr="00112A41">
          <w:rPr>
            <w:rStyle w:val="Hyperlink"/>
            <w:rFonts w:ascii="Arial" w:hAnsi="Arial" w:cs="Arial"/>
            <w:color w:val="auto"/>
            <w:sz w:val="28"/>
            <w:szCs w:val="28"/>
            <w:u w:val="none"/>
          </w:rPr>
          <w:t>programas de computadora</w:t>
        </w:r>
      </w:hyperlink>
      <w:r w:rsidRPr="00112A41">
        <w:rPr>
          <w:rFonts w:ascii="Arial" w:hAnsi="Arial" w:cs="Arial"/>
          <w:sz w:val="28"/>
          <w:szCs w:val="28"/>
          <w:shd w:val="clear" w:color="auto" w:fill="FFFFFF"/>
        </w:rPr>
        <w:t>, sin tener que escribir los últimos explícitamente. Los modelos o programas resultantes deben ser capaces de generalizar comportamientos e inferencias para un conjunto más amplio (potencialmente infinito) de datos.</w:t>
      </w:r>
    </w:p>
    <w:p w14:paraId="67D4DF91" w14:textId="77777777" w:rsidR="00F2145B" w:rsidRPr="00112A41" w:rsidRDefault="00F2145B" w:rsidP="00462773">
      <w:pPr>
        <w:ind w:left="142" w:firstLine="0"/>
        <w:jc w:val="left"/>
        <w:rPr>
          <w:sz w:val="28"/>
          <w:szCs w:val="28"/>
        </w:rPr>
      </w:pPr>
    </w:p>
    <w:sectPr w:rsidR="00F2145B" w:rsidRPr="00112A41" w:rsidSect="0052177D">
      <w:headerReference w:type="default" r:id="rId21"/>
      <w:footerReference w:type="default" r:id="rId22"/>
      <w:pgSz w:w="11906" w:h="16838" w:code="9"/>
      <w:pgMar w:top="181" w:right="720" w:bottom="37" w:left="720" w:header="0" w:footer="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D425D" w14:textId="77777777" w:rsidR="0031614D" w:rsidRDefault="0031614D" w:rsidP="00113A0B">
      <w:r>
        <w:separator/>
      </w:r>
    </w:p>
  </w:endnote>
  <w:endnote w:type="continuationSeparator" w:id="0">
    <w:p w14:paraId="0A510059" w14:textId="77777777" w:rsidR="0031614D" w:rsidRDefault="0031614D" w:rsidP="0011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_sans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B99A5" w14:textId="77777777" w:rsidR="00E87B8A" w:rsidRDefault="00E87B8A">
    <w:pPr>
      <w:pStyle w:val="Footer"/>
      <w:jc w:val="center"/>
    </w:pPr>
  </w:p>
  <w:p w14:paraId="2C6212D4" w14:textId="03DAD12E" w:rsidR="00E87B8A" w:rsidRDefault="00E87B8A" w:rsidP="00977887">
    <w:pPr>
      <w:pStyle w:val="Footer"/>
      <w:jc w:val="center"/>
      <w:rPr>
        <w:b/>
      </w:rPr>
    </w:pPr>
    <w:r>
      <w:t xml:space="preserve">Página </w:t>
    </w:r>
    <w:r>
      <w:rPr>
        <w:b/>
      </w:rPr>
      <w:fldChar w:fldCharType="begin"/>
    </w:r>
    <w:r>
      <w:rPr>
        <w:b/>
      </w:rPr>
      <w:instrText>PAGE</w:instrText>
    </w:r>
    <w:r>
      <w:rPr>
        <w:b/>
      </w:rPr>
      <w:fldChar w:fldCharType="separate"/>
    </w:r>
    <w:r>
      <w:rPr>
        <w:b/>
        <w:noProof/>
      </w:rPr>
      <w:t>8</w:t>
    </w:r>
    <w:r>
      <w:rPr>
        <w:b/>
      </w:rPr>
      <w:fldChar w:fldCharType="end"/>
    </w:r>
    <w:r>
      <w:t xml:space="preserve"> de </w:t>
    </w:r>
    <w:r w:rsidR="00F27274">
      <w:rPr>
        <w:b/>
      </w:rPr>
      <w:t>1</w:t>
    </w:r>
  </w:p>
  <w:p w14:paraId="3ED2DE48" w14:textId="77777777" w:rsidR="008311F9" w:rsidRDefault="008311F9" w:rsidP="00977887">
    <w:pPr>
      <w:pStyle w:val="Footer"/>
      <w:jc w:val="center"/>
      <w:rPr>
        <w:b/>
      </w:rPr>
    </w:pPr>
  </w:p>
  <w:p w14:paraId="6B3C7F74" w14:textId="77777777" w:rsidR="009F77B2" w:rsidRDefault="009F77B2" w:rsidP="00977887">
    <w:pPr>
      <w:pStyle w:val="Footer"/>
      <w:jc w:val="center"/>
      <w:rPr>
        <w:b/>
      </w:rPr>
    </w:pPr>
  </w:p>
  <w:p w14:paraId="49791838" w14:textId="77777777" w:rsidR="00AE79DC" w:rsidRDefault="00AE79DC" w:rsidP="009778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FF68C" w14:textId="77777777" w:rsidR="0031614D" w:rsidRDefault="0031614D" w:rsidP="00113A0B">
      <w:r>
        <w:separator/>
      </w:r>
    </w:p>
  </w:footnote>
  <w:footnote w:type="continuationSeparator" w:id="0">
    <w:p w14:paraId="400B3F87" w14:textId="77777777" w:rsidR="0031614D" w:rsidRDefault="0031614D" w:rsidP="0011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13150" w14:textId="77777777" w:rsidR="00E87B8A" w:rsidRDefault="00E87B8A">
    <w:pPr>
      <w:pStyle w:val="Heade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75"/>
      <w:gridCol w:w="5566"/>
      <w:gridCol w:w="2315"/>
    </w:tblGrid>
    <w:tr w:rsidR="00E87B8A" w:rsidRPr="00146A40" w14:paraId="064CE59B" w14:textId="77777777" w:rsidTr="00146A40">
      <w:trPr>
        <w:trHeight w:val="567"/>
      </w:trPr>
      <w:tc>
        <w:tcPr>
          <w:tcW w:w="2595" w:type="dxa"/>
          <w:vMerge w:val="restart"/>
          <w:vAlign w:val="center"/>
        </w:tcPr>
        <w:p w14:paraId="058DC6D2" w14:textId="77777777" w:rsidR="00E87B8A" w:rsidRPr="00146A40" w:rsidRDefault="00F016A8" w:rsidP="00146A40">
          <w:pPr>
            <w:pStyle w:val="Header"/>
            <w:jc w:val="center"/>
          </w:pPr>
          <w:r>
            <w:rPr>
              <w:noProof/>
            </w:rPr>
            <w:drawing>
              <wp:inline distT="0" distB="0" distL="0" distR="0" wp14:anchorId="30D69FE4" wp14:editId="34C0B336">
                <wp:extent cx="1114425" cy="91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914400"/>
                        </a:xfrm>
                        <a:prstGeom prst="rect">
                          <a:avLst/>
                        </a:prstGeom>
                        <a:noFill/>
                        <a:ln>
                          <a:noFill/>
                        </a:ln>
                      </pic:spPr>
                    </pic:pic>
                  </a:graphicData>
                </a:graphic>
              </wp:inline>
            </w:drawing>
          </w:r>
        </w:p>
      </w:tc>
      <w:tc>
        <w:tcPr>
          <w:tcW w:w="5877" w:type="dxa"/>
          <w:vAlign w:val="center"/>
        </w:tcPr>
        <w:p w14:paraId="2B112A53" w14:textId="58953B6A" w:rsidR="00E87B8A" w:rsidRPr="00146A40" w:rsidRDefault="00FB29CA" w:rsidP="00F23E15">
          <w:pPr>
            <w:pStyle w:val="Header"/>
            <w:jc w:val="center"/>
            <w:rPr>
              <w:rFonts w:ascii="Arial" w:hAnsi="Arial" w:cs="Arial"/>
              <w:b/>
              <w:sz w:val="36"/>
              <w:szCs w:val="36"/>
            </w:rPr>
          </w:pPr>
          <w:r>
            <w:rPr>
              <w:rFonts w:ascii="Arial" w:hAnsi="Arial" w:cs="Arial"/>
              <w:b/>
              <w:sz w:val="36"/>
              <w:szCs w:val="36"/>
            </w:rPr>
            <w:t>TP0</w:t>
          </w:r>
          <w:r w:rsidR="001134B6">
            <w:rPr>
              <w:rFonts w:ascii="Arial" w:hAnsi="Arial" w:cs="Arial"/>
              <w:b/>
              <w:sz w:val="36"/>
              <w:szCs w:val="36"/>
            </w:rPr>
            <w:t>4</w:t>
          </w:r>
        </w:p>
      </w:tc>
      <w:tc>
        <w:tcPr>
          <w:tcW w:w="2210" w:type="dxa"/>
          <w:vAlign w:val="center"/>
        </w:tcPr>
        <w:p w14:paraId="4C91894B" w14:textId="77777777" w:rsidR="00E87B8A" w:rsidRPr="00146A40" w:rsidRDefault="00E87B8A" w:rsidP="00146A40">
          <w:pPr>
            <w:pStyle w:val="Header"/>
            <w:jc w:val="center"/>
            <w:rPr>
              <w:rFonts w:ascii="Arial" w:hAnsi="Arial" w:cs="Arial"/>
              <w:b/>
              <w:sz w:val="28"/>
              <w:szCs w:val="28"/>
            </w:rPr>
          </w:pPr>
          <w:r w:rsidRPr="00146A40">
            <w:rPr>
              <w:rFonts w:ascii="Arial" w:hAnsi="Arial" w:cs="Arial"/>
              <w:b/>
              <w:sz w:val="28"/>
              <w:szCs w:val="28"/>
            </w:rPr>
            <w:t>I.F.T.S. N° 14.</w:t>
          </w:r>
        </w:p>
      </w:tc>
    </w:tr>
    <w:tr w:rsidR="00E87B8A" w:rsidRPr="00146A40" w14:paraId="192BAE86" w14:textId="77777777" w:rsidTr="00146A40">
      <w:trPr>
        <w:trHeight w:val="567"/>
      </w:trPr>
      <w:tc>
        <w:tcPr>
          <w:tcW w:w="2595" w:type="dxa"/>
          <w:vMerge/>
        </w:tcPr>
        <w:p w14:paraId="4F11193D" w14:textId="77777777" w:rsidR="00E87B8A" w:rsidRPr="00146A40" w:rsidRDefault="00E87B8A">
          <w:pPr>
            <w:pStyle w:val="Header"/>
          </w:pPr>
        </w:p>
      </w:tc>
      <w:tc>
        <w:tcPr>
          <w:tcW w:w="5877" w:type="dxa"/>
          <w:vAlign w:val="center"/>
        </w:tcPr>
        <w:p w14:paraId="5E022043" w14:textId="6C82B8B7" w:rsidR="00E87B8A" w:rsidRPr="00B85AEA" w:rsidRDefault="001134B6" w:rsidP="00146A40">
          <w:pPr>
            <w:pStyle w:val="Header"/>
            <w:jc w:val="center"/>
            <w:rPr>
              <w:rFonts w:ascii="Arial" w:hAnsi="Arial" w:cs="Arial"/>
              <w:b/>
              <w:sz w:val="36"/>
              <w:szCs w:val="36"/>
            </w:rPr>
          </w:pPr>
          <w:r>
            <w:rPr>
              <w:b/>
              <w:sz w:val="28"/>
              <w:szCs w:val="28"/>
            </w:rPr>
            <w:t>EL AUGE DE LOS ROBOTS</w:t>
          </w:r>
        </w:p>
      </w:tc>
      <w:tc>
        <w:tcPr>
          <w:tcW w:w="2210" w:type="dxa"/>
          <w:vAlign w:val="center"/>
        </w:tcPr>
        <w:p w14:paraId="129C81C9" w14:textId="2D762A7C" w:rsidR="00E87B8A" w:rsidRPr="00146A40" w:rsidRDefault="0006523C" w:rsidP="00146A40">
          <w:pPr>
            <w:pStyle w:val="Header"/>
            <w:jc w:val="center"/>
            <w:rPr>
              <w:rFonts w:ascii="Arial" w:hAnsi="Arial" w:cs="Arial"/>
              <w:b/>
              <w:sz w:val="28"/>
              <w:szCs w:val="28"/>
            </w:rPr>
          </w:pPr>
          <w:r>
            <w:rPr>
              <w:rFonts w:ascii="Arial" w:hAnsi="Arial" w:cs="Arial"/>
              <w:b/>
              <w:sz w:val="28"/>
              <w:szCs w:val="28"/>
            </w:rPr>
            <w:t>Problemática Socioec.</w:t>
          </w:r>
          <w:r w:rsidR="00010F3A">
            <w:rPr>
              <w:rFonts w:ascii="Arial" w:hAnsi="Arial" w:cs="Arial"/>
              <w:b/>
              <w:sz w:val="28"/>
              <w:szCs w:val="28"/>
            </w:rPr>
            <w:t>-</w:t>
          </w:r>
          <w:r w:rsidR="00E87B8A" w:rsidRPr="00146A40">
            <w:rPr>
              <w:rFonts w:ascii="Arial" w:hAnsi="Arial" w:cs="Arial"/>
              <w:b/>
              <w:sz w:val="28"/>
              <w:szCs w:val="28"/>
            </w:rPr>
            <w:t xml:space="preserve"> 20</w:t>
          </w:r>
          <w:r w:rsidR="00FB29CA">
            <w:rPr>
              <w:rFonts w:ascii="Arial" w:hAnsi="Arial" w:cs="Arial"/>
              <w:b/>
              <w:sz w:val="28"/>
              <w:szCs w:val="28"/>
            </w:rPr>
            <w:t>20</w:t>
          </w:r>
          <w:r w:rsidR="00E87B8A" w:rsidRPr="00146A40">
            <w:rPr>
              <w:rFonts w:ascii="Arial" w:hAnsi="Arial" w:cs="Arial"/>
              <w:b/>
              <w:sz w:val="28"/>
              <w:szCs w:val="28"/>
            </w:rPr>
            <w:t>.</w:t>
          </w:r>
        </w:p>
      </w:tc>
    </w:tr>
  </w:tbl>
  <w:p w14:paraId="433296A5" w14:textId="77777777" w:rsidR="00FB29CA" w:rsidRDefault="00FB29CA">
    <w:pPr>
      <w:pStyle w:val="Header"/>
    </w:pPr>
  </w:p>
  <w:p w14:paraId="2ADFBA03" w14:textId="77777777" w:rsidR="00E87B8A" w:rsidRDefault="00E87B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608"/>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7B4402F"/>
    <w:multiLevelType w:val="hybridMultilevel"/>
    <w:tmpl w:val="1C123CE0"/>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C3D2531"/>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15:restartNumberingAfterBreak="0">
    <w:nsid w:val="13320AA4"/>
    <w:multiLevelType w:val="hybridMultilevel"/>
    <w:tmpl w:val="C432667C"/>
    <w:lvl w:ilvl="0" w:tplc="0C0A0001">
      <w:start w:val="1"/>
      <w:numFmt w:val="bullet"/>
      <w:lvlText w:val=""/>
      <w:lvlJc w:val="left"/>
      <w:pPr>
        <w:tabs>
          <w:tab w:val="num" w:pos="1060"/>
        </w:tabs>
        <w:ind w:left="1060" w:hanging="360"/>
      </w:pPr>
      <w:rPr>
        <w:rFonts w:ascii="Symbol" w:hAnsi="Symbol" w:hint="default"/>
      </w:rPr>
    </w:lvl>
    <w:lvl w:ilvl="1" w:tplc="0C0A0003" w:tentative="1">
      <w:start w:val="1"/>
      <w:numFmt w:val="bullet"/>
      <w:lvlText w:val="o"/>
      <w:lvlJc w:val="left"/>
      <w:pPr>
        <w:tabs>
          <w:tab w:val="num" w:pos="1780"/>
        </w:tabs>
        <w:ind w:left="1780" w:hanging="360"/>
      </w:pPr>
      <w:rPr>
        <w:rFonts w:ascii="Courier New" w:hAnsi="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4BD399E"/>
    <w:multiLevelType w:val="multilevel"/>
    <w:tmpl w:val="447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A7EDA"/>
    <w:multiLevelType w:val="hybridMultilevel"/>
    <w:tmpl w:val="9424AF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CC499B"/>
    <w:multiLevelType w:val="hybridMultilevel"/>
    <w:tmpl w:val="E38610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E7500D"/>
    <w:multiLevelType w:val="multilevel"/>
    <w:tmpl w:val="AD24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368F0"/>
    <w:multiLevelType w:val="hybridMultilevel"/>
    <w:tmpl w:val="0C64B772"/>
    <w:lvl w:ilvl="0" w:tplc="0C0A0001">
      <w:start w:val="1"/>
      <w:numFmt w:val="bullet"/>
      <w:lvlText w:val=""/>
      <w:lvlJc w:val="left"/>
      <w:pPr>
        <w:tabs>
          <w:tab w:val="num" w:pos="1570"/>
        </w:tabs>
        <w:ind w:left="1570" w:hanging="360"/>
      </w:pPr>
      <w:rPr>
        <w:rFonts w:ascii="Symbol" w:hAnsi="Symbol" w:hint="default"/>
      </w:rPr>
    </w:lvl>
    <w:lvl w:ilvl="1" w:tplc="0C0A0003">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9" w15:restartNumberingAfterBreak="0">
    <w:nsid w:val="1C6F0EE7"/>
    <w:multiLevelType w:val="hybridMultilevel"/>
    <w:tmpl w:val="BA8AE6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020DD0"/>
    <w:multiLevelType w:val="hybridMultilevel"/>
    <w:tmpl w:val="1BDC3822"/>
    <w:lvl w:ilvl="0" w:tplc="0C0A0001">
      <w:start w:val="1"/>
      <w:numFmt w:val="bullet"/>
      <w:lvlText w:val=""/>
      <w:lvlJc w:val="left"/>
      <w:pPr>
        <w:tabs>
          <w:tab w:val="num" w:pos="1050"/>
        </w:tabs>
        <w:ind w:left="1050" w:hanging="360"/>
      </w:pPr>
      <w:rPr>
        <w:rFonts w:ascii="Symbol" w:hAnsi="Symbol" w:hint="default"/>
      </w:rPr>
    </w:lvl>
    <w:lvl w:ilvl="1" w:tplc="0C0A0003" w:tentative="1">
      <w:start w:val="1"/>
      <w:numFmt w:val="bullet"/>
      <w:lvlText w:val="o"/>
      <w:lvlJc w:val="left"/>
      <w:pPr>
        <w:tabs>
          <w:tab w:val="num" w:pos="1770"/>
        </w:tabs>
        <w:ind w:left="1770" w:hanging="360"/>
      </w:pPr>
      <w:rPr>
        <w:rFonts w:ascii="Courier New" w:hAnsi="Courier New" w:hint="default"/>
      </w:rPr>
    </w:lvl>
    <w:lvl w:ilvl="2" w:tplc="0C0A0005" w:tentative="1">
      <w:start w:val="1"/>
      <w:numFmt w:val="bullet"/>
      <w:lvlText w:val=""/>
      <w:lvlJc w:val="left"/>
      <w:pPr>
        <w:tabs>
          <w:tab w:val="num" w:pos="2490"/>
        </w:tabs>
        <w:ind w:left="2490" w:hanging="360"/>
      </w:pPr>
      <w:rPr>
        <w:rFonts w:ascii="Wingdings" w:hAnsi="Wingdings" w:hint="default"/>
      </w:rPr>
    </w:lvl>
    <w:lvl w:ilvl="3" w:tplc="0C0A0001" w:tentative="1">
      <w:start w:val="1"/>
      <w:numFmt w:val="bullet"/>
      <w:lvlText w:val=""/>
      <w:lvlJc w:val="left"/>
      <w:pPr>
        <w:tabs>
          <w:tab w:val="num" w:pos="3210"/>
        </w:tabs>
        <w:ind w:left="3210" w:hanging="360"/>
      </w:pPr>
      <w:rPr>
        <w:rFonts w:ascii="Symbol" w:hAnsi="Symbol" w:hint="default"/>
      </w:rPr>
    </w:lvl>
    <w:lvl w:ilvl="4" w:tplc="0C0A0003" w:tentative="1">
      <w:start w:val="1"/>
      <w:numFmt w:val="bullet"/>
      <w:lvlText w:val="o"/>
      <w:lvlJc w:val="left"/>
      <w:pPr>
        <w:tabs>
          <w:tab w:val="num" w:pos="3930"/>
        </w:tabs>
        <w:ind w:left="3930" w:hanging="360"/>
      </w:pPr>
      <w:rPr>
        <w:rFonts w:ascii="Courier New" w:hAnsi="Courier New" w:hint="default"/>
      </w:rPr>
    </w:lvl>
    <w:lvl w:ilvl="5" w:tplc="0C0A0005" w:tentative="1">
      <w:start w:val="1"/>
      <w:numFmt w:val="bullet"/>
      <w:lvlText w:val=""/>
      <w:lvlJc w:val="left"/>
      <w:pPr>
        <w:tabs>
          <w:tab w:val="num" w:pos="4650"/>
        </w:tabs>
        <w:ind w:left="4650" w:hanging="360"/>
      </w:pPr>
      <w:rPr>
        <w:rFonts w:ascii="Wingdings" w:hAnsi="Wingdings" w:hint="default"/>
      </w:rPr>
    </w:lvl>
    <w:lvl w:ilvl="6" w:tplc="0C0A0001" w:tentative="1">
      <w:start w:val="1"/>
      <w:numFmt w:val="bullet"/>
      <w:lvlText w:val=""/>
      <w:lvlJc w:val="left"/>
      <w:pPr>
        <w:tabs>
          <w:tab w:val="num" w:pos="5370"/>
        </w:tabs>
        <w:ind w:left="5370" w:hanging="360"/>
      </w:pPr>
      <w:rPr>
        <w:rFonts w:ascii="Symbol" w:hAnsi="Symbol" w:hint="default"/>
      </w:rPr>
    </w:lvl>
    <w:lvl w:ilvl="7" w:tplc="0C0A0003" w:tentative="1">
      <w:start w:val="1"/>
      <w:numFmt w:val="bullet"/>
      <w:lvlText w:val="o"/>
      <w:lvlJc w:val="left"/>
      <w:pPr>
        <w:tabs>
          <w:tab w:val="num" w:pos="6090"/>
        </w:tabs>
        <w:ind w:left="6090" w:hanging="360"/>
      </w:pPr>
      <w:rPr>
        <w:rFonts w:ascii="Courier New" w:hAnsi="Courier New" w:hint="default"/>
      </w:rPr>
    </w:lvl>
    <w:lvl w:ilvl="8" w:tplc="0C0A0005" w:tentative="1">
      <w:start w:val="1"/>
      <w:numFmt w:val="bullet"/>
      <w:lvlText w:val=""/>
      <w:lvlJc w:val="left"/>
      <w:pPr>
        <w:tabs>
          <w:tab w:val="num" w:pos="6810"/>
        </w:tabs>
        <w:ind w:left="6810" w:hanging="360"/>
      </w:pPr>
      <w:rPr>
        <w:rFonts w:ascii="Wingdings" w:hAnsi="Wingdings" w:hint="default"/>
      </w:rPr>
    </w:lvl>
  </w:abstractNum>
  <w:abstractNum w:abstractNumId="11" w15:restartNumberingAfterBreak="0">
    <w:nsid w:val="1E735531"/>
    <w:multiLevelType w:val="hybridMultilevel"/>
    <w:tmpl w:val="0166074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F111565"/>
    <w:multiLevelType w:val="hybridMultilevel"/>
    <w:tmpl w:val="016C049A"/>
    <w:lvl w:ilvl="0" w:tplc="0C0A0011">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1B7180C"/>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4" w15:restartNumberingAfterBreak="0">
    <w:nsid w:val="2AD0399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36661370"/>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38BD6693"/>
    <w:multiLevelType w:val="hybridMultilevel"/>
    <w:tmpl w:val="D27A47B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8A318F"/>
    <w:multiLevelType w:val="hybridMultilevel"/>
    <w:tmpl w:val="D42ADD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CC6FD2"/>
    <w:multiLevelType w:val="hybridMultilevel"/>
    <w:tmpl w:val="0A4A1A0C"/>
    <w:lvl w:ilvl="0" w:tplc="0C0A000F">
      <w:start w:val="1"/>
      <w:numFmt w:val="decimal"/>
      <w:lvlText w:val="%1."/>
      <w:lvlJc w:val="left"/>
      <w:pPr>
        <w:tabs>
          <w:tab w:val="num" w:pos="502"/>
        </w:tabs>
        <w:ind w:left="502"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E724CE3"/>
    <w:multiLevelType w:val="hybridMultilevel"/>
    <w:tmpl w:val="D1C8A0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040BF6"/>
    <w:multiLevelType w:val="multilevel"/>
    <w:tmpl w:val="F590248C"/>
    <w:lvl w:ilvl="0">
      <w:start w:val="1"/>
      <w:numFmt w:val="decimal"/>
      <w:suff w:val="space"/>
      <w:lvlText w:val="%1."/>
      <w:lvlJc w:val="left"/>
      <w:pPr>
        <w:ind w:left="360" w:hanging="360"/>
      </w:pPr>
      <w:rPr>
        <w:rFonts w:cs="Times New Roman" w:hint="default"/>
        <w:b/>
      </w:rPr>
    </w:lvl>
    <w:lvl w:ilvl="1">
      <w:start w:val="1"/>
      <w:numFmt w:val="decimal"/>
      <w:lvlText w:val="%2."/>
      <w:lvlJc w:val="left"/>
      <w:pPr>
        <w:ind w:left="792" w:hanging="432"/>
      </w:pPr>
      <w:rPr>
        <w:rFonts w:cs="Times New Roman" w:hint="default"/>
        <w:b/>
        <w:sz w:val="22"/>
        <w:szCs w:val="22"/>
      </w:rPr>
    </w:lvl>
    <w:lvl w:ilvl="2">
      <w:start w:val="1"/>
      <w:numFmt w:val="decimal"/>
      <w:lvlText w:val="%3.1"/>
      <w:lvlJc w:val="left"/>
      <w:pPr>
        <w:ind w:left="1224" w:hanging="504"/>
      </w:pPr>
      <w:rPr>
        <w:rFonts w:cs="Times New Roman" w:hint="default"/>
        <w:b w:val="0"/>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07808BD"/>
    <w:multiLevelType w:val="hybridMultilevel"/>
    <w:tmpl w:val="B1405916"/>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2" w15:restartNumberingAfterBreak="0">
    <w:nsid w:val="41452F48"/>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45C4311A"/>
    <w:multiLevelType w:val="hybridMultilevel"/>
    <w:tmpl w:val="0650765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ED536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FB7334"/>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6" w15:restartNumberingAfterBreak="0">
    <w:nsid w:val="4D515CDF"/>
    <w:multiLevelType w:val="hybridMultilevel"/>
    <w:tmpl w:val="2C262D64"/>
    <w:lvl w:ilvl="0" w:tplc="C89475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F0E0E7D"/>
    <w:multiLevelType w:val="hybridMultilevel"/>
    <w:tmpl w:val="0B32CA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7E5B78"/>
    <w:multiLevelType w:val="hybridMultilevel"/>
    <w:tmpl w:val="39F03D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1736F7"/>
    <w:multiLevelType w:val="hybridMultilevel"/>
    <w:tmpl w:val="EE3883F0"/>
    <w:lvl w:ilvl="0" w:tplc="2C0A000F">
      <w:start w:val="1"/>
      <w:numFmt w:val="decimal"/>
      <w:lvlText w:val="%1."/>
      <w:lvlJc w:val="left"/>
      <w:pPr>
        <w:ind w:left="502" w:hanging="360"/>
      </w:p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start w:val="1"/>
      <w:numFmt w:val="decimal"/>
      <w:lvlText w:val="%4."/>
      <w:lvlJc w:val="left"/>
      <w:pPr>
        <w:ind w:left="2662" w:hanging="360"/>
      </w:pPr>
    </w:lvl>
    <w:lvl w:ilvl="4" w:tplc="2C0A0019">
      <w:start w:val="1"/>
      <w:numFmt w:val="lowerLetter"/>
      <w:lvlText w:val="%5."/>
      <w:lvlJc w:val="left"/>
      <w:pPr>
        <w:ind w:left="3382" w:hanging="360"/>
      </w:pPr>
    </w:lvl>
    <w:lvl w:ilvl="5" w:tplc="2C0A001B">
      <w:start w:val="1"/>
      <w:numFmt w:val="lowerRoman"/>
      <w:lvlText w:val="%6."/>
      <w:lvlJc w:val="right"/>
      <w:pPr>
        <w:ind w:left="4102" w:hanging="180"/>
      </w:pPr>
    </w:lvl>
    <w:lvl w:ilvl="6" w:tplc="2C0A000F">
      <w:start w:val="1"/>
      <w:numFmt w:val="decimal"/>
      <w:lvlText w:val="%7."/>
      <w:lvlJc w:val="left"/>
      <w:pPr>
        <w:ind w:left="4822" w:hanging="360"/>
      </w:pPr>
    </w:lvl>
    <w:lvl w:ilvl="7" w:tplc="2C0A0019">
      <w:start w:val="1"/>
      <w:numFmt w:val="lowerLetter"/>
      <w:lvlText w:val="%8."/>
      <w:lvlJc w:val="left"/>
      <w:pPr>
        <w:ind w:left="5542" w:hanging="360"/>
      </w:pPr>
    </w:lvl>
    <w:lvl w:ilvl="8" w:tplc="2C0A001B">
      <w:start w:val="1"/>
      <w:numFmt w:val="lowerRoman"/>
      <w:lvlText w:val="%9."/>
      <w:lvlJc w:val="right"/>
      <w:pPr>
        <w:ind w:left="6262" w:hanging="180"/>
      </w:pPr>
    </w:lvl>
  </w:abstractNum>
  <w:abstractNum w:abstractNumId="30" w15:restartNumberingAfterBreak="0">
    <w:nsid w:val="5D637374"/>
    <w:multiLevelType w:val="hybridMultilevel"/>
    <w:tmpl w:val="E34EBFCE"/>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1" w15:restartNumberingAfterBreak="0">
    <w:nsid w:val="5E860ACB"/>
    <w:multiLevelType w:val="hybridMultilevel"/>
    <w:tmpl w:val="999ECAC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2" w15:restartNumberingAfterBreak="0">
    <w:nsid w:val="63D65B55"/>
    <w:multiLevelType w:val="hybridMultilevel"/>
    <w:tmpl w:val="049AFBCA"/>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6076968"/>
    <w:multiLevelType w:val="hybridMultilevel"/>
    <w:tmpl w:val="4C4A072E"/>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620"/>
        </w:tabs>
        <w:ind w:left="162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7E4B53"/>
    <w:multiLevelType w:val="hybridMultilevel"/>
    <w:tmpl w:val="0076FBC8"/>
    <w:lvl w:ilvl="0" w:tplc="0C0A0001">
      <w:start w:val="1"/>
      <w:numFmt w:val="bullet"/>
      <w:lvlText w:val=""/>
      <w:lvlJc w:val="left"/>
      <w:pPr>
        <w:tabs>
          <w:tab w:val="num" w:pos="1778"/>
        </w:tabs>
        <w:ind w:left="1778" w:hanging="360"/>
      </w:pPr>
      <w:rPr>
        <w:rFonts w:ascii="Symbol" w:hAnsi="Symbol" w:hint="default"/>
      </w:rPr>
    </w:lvl>
    <w:lvl w:ilvl="1" w:tplc="0C0A0003" w:tentative="1">
      <w:start w:val="1"/>
      <w:numFmt w:val="bullet"/>
      <w:lvlText w:val="o"/>
      <w:lvlJc w:val="left"/>
      <w:pPr>
        <w:tabs>
          <w:tab w:val="num" w:pos="2498"/>
        </w:tabs>
        <w:ind w:left="2498" w:hanging="360"/>
      </w:pPr>
      <w:rPr>
        <w:rFonts w:ascii="Courier New" w:hAnsi="Courier New"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35" w15:restartNumberingAfterBreak="0">
    <w:nsid w:val="6923330F"/>
    <w:multiLevelType w:val="multilevel"/>
    <w:tmpl w:val="E35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74203"/>
    <w:multiLevelType w:val="hybridMultilevel"/>
    <w:tmpl w:val="FF341C72"/>
    <w:lvl w:ilvl="0" w:tplc="DC08C90A">
      <w:start w:val="7"/>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6DF63928"/>
    <w:multiLevelType w:val="hybridMultilevel"/>
    <w:tmpl w:val="D77E7D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466977"/>
    <w:multiLevelType w:val="hybridMultilevel"/>
    <w:tmpl w:val="7F0091F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A625F56"/>
    <w:multiLevelType w:val="multilevel"/>
    <w:tmpl w:val="408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EE476C"/>
    <w:multiLevelType w:val="hybridMultilevel"/>
    <w:tmpl w:val="60C869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6C3FE4"/>
    <w:multiLevelType w:val="multilevel"/>
    <w:tmpl w:val="C18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D0EB8"/>
    <w:multiLevelType w:val="hybridMultilevel"/>
    <w:tmpl w:val="9D8A588E"/>
    <w:lvl w:ilvl="0" w:tplc="0C0A0001">
      <w:start w:val="1"/>
      <w:numFmt w:val="bullet"/>
      <w:lvlText w:val=""/>
      <w:lvlJc w:val="left"/>
      <w:pPr>
        <w:tabs>
          <w:tab w:val="num" w:pos="4273"/>
        </w:tabs>
        <w:ind w:left="4273" w:hanging="360"/>
      </w:pPr>
      <w:rPr>
        <w:rFonts w:ascii="Symbol" w:hAnsi="Symbol" w:hint="default"/>
      </w:rPr>
    </w:lvl>
    <w:lvl w:ilvl="1" w:tplc="0C0A0003" w:tentative="1">
      <w:start w:val="1"/>
      <w:numFmt w:val="bullet"/>
      <w:lvlText w:val="o"/>
      <w:lvlJc w:val="left"/>
      <w:pPr>
        <w:tabs>
          <w:tab w:val="num" w:pos="4993"/>
        </w:tabs>
        <w:ind w:left="4993" w:hanging="360"/>
      </w:pPr>
      <w:rPr>
        <w:rFonts w:ascii="Courier New" w:hAnsi="Courier New" w:hint="default"/>
      </w:rPr>
    </w:lvl>
    <w:lvl w:ilvl="2" w:tplc="0C0A0005" w:tentative="1">
      <w:start w:val="1"/>
      <w:numFmt w:val="bullet"/>
      <w:lvlText w:val=""/>
      <w:lvlJc w:val="left"/>
      <w:pPr>
        <w:tabs>
          <w:tab w:val="num" w:pos="5713"/>
        </w:tabs>
        <w:ind w:left="5713" w:hanging="360"/>
      </w:pPr>
      <w:rPr>
        <w:rFonts w:ascii="Wingdings" w:hAnsi="Wingdings" w:hint="default"/>
      </w:rPr>
    </w:lvl>
    <w:lvl w:ilvl="3" w:tplc="0C0A0001" w:tentative="1">
      <w:start w:val="1"/>
      <w:numFmt w:val="bullet"/>
      <w:lvlText w:val=""/>
      <w:lvlJc w:val="left"/>
      <w:pPr>
        <w:tabs>
          <w:tab w:val="num" w:pos="6433"/>
        </w:tabs>
        <w:ind w:left="6433" w:hanging="360"/>
      </w:pPr>
      <w:rPr>
        <w:rFonts w:ascii="Symbol" w:hAnsi="Symbol" w:hint="default"/>
      </w:rPr>
    </w:lvl>
    <w:lvl w:ilvl="4" w:tplc="0C0A0003" w:tentative="1">
      <w:start w:val="1"/>
      <w:numFmt w:val="bullet"/>
      <w:lvlText w:val="o"/>
      <w:lvlJc w:val="left"/>
      <w:pPr>
        <w:tabs>
          <w:tab w:val="num" w:pos="7153"/>
        </w:tabs>
        <w:ind w:left="7153" w:hanging="360"/>
      </w:pPr>
      <w:rPr>
        <w:rFonts w:ascii="Courier New" w:hAnsi="Courier New" w:hint="default"/>
      </w:rPr>
    </w:lvl>
    <w:lvl w:ilvl="5" w:tplc="0C0A0005" w:tentative="1">
      <w:start w:val="1"/>
      <w:numFmt w:val="bullet"/>
      <w:lvlText w:val=""/>
      <w:lvlJc w:val="left"/>
      <w:pPr>
        <w:tabs>
          <w:tab w:val="num" w:pos="7873"/>
        </w:tabs>
        <w:ind w:left="7873" w:hanging="360"/>
      </w:pPr>
      <w:rPr>
        <w:rFonts w:ascii="Wingdings" w:hAnsi="Wingdings" w:hint="default"/>
      </w:rPr>
    </w:lvl>
    <w:lvl w:ilvl="6" w:tplc="0C0A0001" w:tentative="1">
      <w:start w:val="1"/>
      <w:numFmt w:val="bullet"/>
      <w:lvlText w:val=""/>
      <w:lvlJc w:val="left"/>
      <w:pPr>
        <w:tabs>
          <w:tab w:val="num" w:pos="8593"/>
        </w:tabs>
        <w:ind w:left="8593" w:hanging="360"/>
      </w:pPr>
      <w:rPr>
        <w:rFonts w:ascii="Symbol" w:hAnsi="Symbol" w:hint="default"/>
      </w:rPr>
    </w:lvl>
    <w:lvl w:ilvl="7" w:tplc="0C0A0003" w:tentative="1">
      <w:start w:val="1"/>
      <w:numFmt w:val="bullet"/>
      <w:lvlText w:val="o"/>
      <w:lvlJc w:val="left"/>
      <w:pPr>
        <w:tabs>
          <w:tab w:val="num" w:pos="9313"/>
        </w:tabs>
        <w:ind w:left="9313" w:hanging="360"/>
      </w:pPr>
      <w:rPr>
        <w:rFonts w:ascii="Courier New" w:hAnsi="Courier New" w:hint="default"/>
      </w:rPr>
    </w:lvl>
    <w:lvl w:ilvl="8" w:tplc="0C0A0005" w:tentative="1">
      <w:start w:val="1"/>
      <w:numFmt w:val="bullet"/>
      <w:lvlText w:val=""/>
      <w:lvlJc w:val="left"/>
      <w:pPr>
        <w:tabs>
          <w:tab w:val="num" w:pos="10033"/>
        </w:tabs>
        <w:ind w:left="10033" w:hanging="360"/>
      </w:pPr>
      <w:rPr>
        <w:rFonts w:ascii="Wingdings" w:hAnsi="Wingdings" w:hint="default"/>
      </w:rPr>
    </w:lvl>
  </w:abstractNum>
  <w:abstractNum w:abstractNumId="43" w15:restartNumberingAfterBreak="0">
    <w:nsid w:val="7E0F51CF"/>
    <w:multiLevelType w:val="hybridMultilevel"/>
    <w:tmpl w:val="71C04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2"/>
  </w:num>
  <w:num w:numId="3">
    <w:abstractNumId w:val="8"/>
  </w:num>
  <w:num w:numId="4">
    <w:abstractNumId w:val="11"/>
  </w:num>
  <w:num w:numId="5">
    <w:abstractNumId w:val="5"/>
  </w:num>
  <w:num w:numId="6">
    <w:abstractNumId w:val="28"/>
  </w:num>
  <w:num w:numId="7">
    <w:abstractNumId w:val="37"/>
  </w:num>
  <w:num w:numId="8">
    <w:abstractNumId w:val="40"/>
  </w:num>
  <w:num w:numId="9">
    <w:abstractNumId w:val="6"/>
  </w:num>
  <w:num w:numId="10">
    <w:abstractNumId w:val="9"/>
  </w:num>
  <w:num w:numId="11">
    <w:abstractNumId w:val="38"/>
  </w:num>
  <w:num w:numId="12">
    <w:abstractNumId w:val="10"/>
  </w:num>
  <w:num w:numId="13">
    <w:abstractNumId w:val="0"/>
  </w:num>
  <w:num w:numId="14">
    <w:abstractNumId w:val="21"/>
  </w:num>
  <w:num w:numId="15">
    <w:abstractNumId w:val="1"/>
  </w:num>
  <w:num w:numId="16">
    <w:abstractNumId w:val="34"/>
  </w:num>
  <w:num w:numId="17">
    <w:abstractNumId w:val="27"/>
  </w:num>
  <w:num w:numId="18">
    <w:abstractNumId w:val="30"/>
  </w:num>
  <w:num w:numId="19">
    <w:abstractNumId w:val="23"/>
  </w:num>
  <w:num w:numId="20">
    <w:abstractNumId w:val="22"/>
  </w:num>
  <w:num w:numId="21">
    <w:abstractNumId w:val="13"/>
  </w:num>
  <w:num w:numId="22">
    <w:abstractNumId w:val="33"/>
  </w:num>
  <w:num w:numId="23">
    <w:abstractNumId w:val="15"/>
  </w:num>
  <w:num w:numId="24">
    <w:abstractNumId w:val="25"/>
  </w:num>
  <w:num w:numId="25">
    <w:abstractNumId w:val="7"/>
  </w:num>
  <w:num w:numId="26">
    <w:abstractNumId w:val="39"/>
  </w:num>
  <w:num w:numId="27">
    <w:abstractNumId w:val="41"/>
  </w:num>
  <w:num w:numId="28">
    <w:abstractNumId w:val="35"/>
  </w:num>
  <w:num w:numId="29">
    <w:abstractNumId w:val="4"/>
  </w:num>
  <w:num w:numId="30">
    <w:abstractNumId w:val="14"/>
  </w:num>
  <w:num w:numId="31">
    <w:abstractNumId w:val="2"/>
  </w:num>
  <w:num w:numId="32">
    <w:abstractNumId w:val="3"/>
  </w:num>
  <w:num w:numId="33">
    <w:abstractNumId w:val="32"/>
  </w:num>
  <w:num w:numId="34">
    <w:abstractNumId w:val="12"/>
  </w:num>
  <w:num w:numId="35">
    <w:abstractNumId w:val="16"/>
  </w:num>
  <w:num w:numId="36">
    <w:abstractNumId w:val="43"/>
  </w:num>
  <w:num w:numId="37">
    <w:abstractNumId w:val="19"/>
  </w:num>
  <w:num w:numId="38">
    <w:abstractNumId w:val="24"/>
  </w:num>
  <w:num w:numId="39">
    <w:abstractNumId w:val="26"/>
  </w:num>
  <w:num w:numId="40">
    <w:abstractNumId w:val="36"/>
  </w:num>
  <w:num w:numId="41">
    <w:abstractNumId w:val="17"/>
  </w:num>
  <w:num w:numId="42">
    <w:abstractNumId w:val="31"/>
  </w:num>
  <w:num w:numId="43">
    <w:abstractNumId w:val="18"/>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proofState w:spelling="clean" w:grammar="clean"/>
  <w:defaultTabStop w:val="709"/>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CA"/>
    <w:rsid w:val="00010C59"/>
    <w:rsid w:val="00010F3A"/>
    <w:rsid w:val="000119CD"/>
    <w:rsid w:val="000167AE"/>
    <w:rsid w:val="00017008"/>
    <w:rsid w:val="0002107C"/>
    <w:rsid w:val="000247A4"/>
    <w:rsid w:val="00025A13"/>
    <w:rsid w:val="00041B5E"/>
    <w:rsid w:val="000424A5"/>
    <w:rsid w:val="00042C10"/>
    <w:rsid w:val="00043185"/>
    <w:rsid w:val="000502E6"/>
    <w:rsid w:val="00054239"/>
    <w:rsid w:val="00056FBE"/>
    <w:rsid w:val="000571B8"/>
    <w:rsid w:val="00061A1D"/>
    <w:rsid w:val="0006523C"/>
    <w:rsid w:val="00071AD0"/>
    <w:rsid w:val="00073316"/>
    <w:rsid w:val="00077792"/>
    <w:rsid w:val="00082F0B"/>
    <w:rsid w:val="000A4FCC"/>
    <w:rsid w:val="000B2074"/>
    <w:rsid w:val="000B3C10"/>
    <w:rsid w:val="000B65B8"/>
    <w:rsid w:val="000B710F"/>
    <w:rsid w:val="000C34F9"/>
    <w:rsid w:val="000C41EE"/>
    <w:rsid w:val="000C5622"/>
    <w:rsid w:val="000C59DC"/>
    <w:rsid w:val="000C71D0"/>
    <w:rsid w:val="000D1259"/>
    <w:rsid w:val="000E1708"/>
    <w:rsid w:val="000E5CF8"/>
    <w:rsid w:val="000E7D58"/>
    <w:rsid w:val="000F0043"/>
    <w:rsid w:val="000F25B1"/>
    <w:rsid w:val="000F3945"/>
    <w:rsid w:val="0010393B"/>
    <w:rsid w:val="00112A41"/>
    <w:rsid w:val="001134B6"/>
    <w:rsid w:val="00113A0B"/>
    <w:rsid w:val="00120FF2"/>
    <w:rsid w:val="00122708"/>
    <w:rsid w:val="00131E4E"/>
    <w:rsid w:val="001422DC"/>
    <w:rsid w:val="00146A40"/>
    <w:rsid w:val="00150083"/>
    <w:rsid w:val="0015345A"/>
    <w:rsid w:val="00162E3A"/>
    <w:rsid w:val="001679A5"/>
    <w:rsid w:val="001737E6"/>
    <w:rsid w:val="00181C12"/>
    <w:rsid w:val="001832C9"/>
    <w:rsid w:val="00197512"/>
    <w:rsid w:val="001A0389"/>
    <w:rsid w:val="001B448F"/>
    <w:rsid w:val="001C2D3D"/>
    <w:rsid w:val="001C5D0C"/>
    <w:rsid w:val="001D1324"/>
    <w:rsid w:val="001D7306"/>
    <w:rsid w:val="001E1C67"/>
    <w:rsid w:val="001E254D"/>
    <w:rsid w:val="001E4CD8"/>
    <w:rsid w:val="001E6FBD"/>
    <w:rsid w:val="001F1D07"/>
    <w:rsid w:val="001F28BF"/>
    <w:rsid w:val="001F3C62"/>
    <w:rsid w:val="0020023C"/>
    <w:rsid w:val="0020175F"/>
    <w:rsid w:val="00207B6B"/>
    <w:rsid w:val="00211DAC"/>
    <w:rsid w:val="002125AB"/>
    <w:rsid w:val="00214A4A"/>
    <w:rsid w:val="00214C8F"/>
    <w:rsid w:val="00215F9C"/>
    <w:rsid w:val="00216BF5"/>
    <w:rsid w:val="002276A5"/>
    <w:rsid w:val="00236101"/>
    <w:rsid w:val="00236825"/>
    <w:rsid w:val="0025031F"/>
    <w:rsid w:val="002542A0"/>
    <w:rsid w:val="0025593F"/>
    <w:rsid w:val="00257868"/>
    <w:rsid w:val="00257FD4"/>
    <w:rsid w:val="00261377"/>
    <w:rsid w:val="00262BEA"/>
    <w:rsid w:val="00263B02"/>
    <w:rsid w:val="00265F61"/>
    <w:rsid w:val="002676C2"/>
    <w:rsid w:val="00273DBF"/>
    <w:rsid w:val="002833DC"/>
    <w:rsid w:val="0028740D"/>
    <w:rsid w:val="002B1E6E"/>
    <w:rsid w:val="002B54C4"/>
    <w:rsid w:val="002B7935"/>
    <w:rsid w:val="002C3EA0"/>
    <w:rsid w:val="002D1695"/>
    <w:rsid w:val="002D20AB"/>
    <w:rsid w:val="002D3186"/>
    <w:rsid w:val="002D5FBE"/>
    <w:rsid w:val="002E4502"/>
    <w:rsid w:val="002E5FF8"/>
    <w:rsid w:val="002E6BB4"/>
    <w:rsid w:val="002F580C"/>
    <w:rsid w:val="00303DAF"/>
    <w:rsid w:val="00313FD0"/>
    <w:rsid w:val="00315D86"/>
    <w:rsid w:val="0031614D"/>
    <w:rsid w:val="00316CB3"/>
    <w:rsid w:val="003261EC"/>
    <w:rsid w:val="003268F5"/>
    <w:rsid w:val="003272A4"/>
    <w:rsid w:val="00334F7D"/>
    <w:rsid w:val="003444CE"/>
    <w:rsid w:val="003457CC"/>
    <w:rsid w:val="003527A3"/>
    <w:rsid w:val="0035789B"/>
    <w:rsid w:val="00363610"/>
    <w:rsid w:val="00365ED3"/>
    <w:rsid w:val="003762FF"/>
    <w:rsid w:val="00376622"/>
    <w:rsid w:val="0038258C"/>
    <w:rsid w:val="00382CB2"/>
    <w:rsid w:val="003924F9"/>
    <w:rsid w:val="00393682"/>
    <w:rsid w:val="00396A8C"/>
    <w:rsid w:val="003A1227"/>
    <w:rsid w:val="003A1D23"/>
    <w:rsid w:val="003C4D44"/>
    <w:rsid w:val="003C6B61"/>
    <w:rsid w:val="003D2A49"/>
    <w:rsid w:val="003D4703"/>
    <w:rsid w:val="003D74C6"/>
    <w:rsid w:val="003E0931"/>
    <w:rsid w:val="003E1E4B"/>
    <w:rsid w:val="003E4D5B"/>
    <w:rsid w:val="003F5AA1"/>
    <w:rsid w:val="0040039F"/>
    <w:rsid w:val="004010F3"/>
    <w:rsid w:val="00402433"/>
    <w:rsid w:val="00407D92"/>
    <w:rsid w:val="004179AB"/>
    <w:rsid w:val="0042340D"/>
    <w:rsid w:val="0042453C"/>
    <w:rsid w:val="0042514A"/>
    <w:rsid w:val="00437D2A"/>
    <w:rsid w:val="0044198D"/>
    <w:rsid w:val="00443A15"/>
    <w:rsid w:val="00443F62"/>
    <w:rsid w:val="00462773"/>
    <w:rsid w:val="00464E36"/>
    <w:rsid w:val="00466CE6"/>
    <w:rsid w:val="004700CF"/>
    <w:rsid w:val="00471930"/>
    <w:rsid w:val="00474347"/>
    <w:rsid w:val="004747AE"/>
    <w:rsid w:val="00475F3C"/>
    <w:rsid w:val="0048023D"/>
    <w:rsid w:val="004868E8"/>
    <w:rsid w:val="004869C3"/>
    <w:rsid w:val="00490153"/>
    <w:rsid w:val="00490FD7"/>
    <w:rsid w:val="0049530C"/>
    <w:rsid w:val="00495B52"/>
    <w:rsid w:val="004A18CC"/>
    <w:rsid w:val="004A1A6B"/>
    <w:rsid w:val="004A2FFF"/>
    <w:rsid w:val="004A473F"/>
    <w:rsid w:val="004B2592"/>
    <w:rsid w:val="004B56F6"/>
    <w:rsid w:val="004D1576"/>
    <w:rsid w:val="004E1318"/>
    <w:rsid w:val="004E18C0"/>
    <w:rsid w:val="004E6B23"/>
    <w:rsid w:val="004F0DA7"/>
    <w:rsid w:val="004F0FF2"/>
    <w:rsid w:val="004F228A"/>
    <w:rsid w:val="004F5B3B"/>
    <w:rsid w:val="004F62B3"/>
    <w:rsid w:val="00502EAF"/>
    <w:rsid w:val="00505E39"/>
    <w:rsid w:val="0052177D"/>
    <w:rsid w:val="0052413E"/>
    <w:rsid w:val="00525132"/>
    <w:rsid w:val="0053002A"/>
    <w:rsid w:val="005309E5"/>
    <w:rsid w:val="00536BC4"/>
    <w:rsid w:val="005370A2"/>
    <w:rsid w:val="00543E02"/>
    <w:rsid w:val="005440C9"/>
    <w:rsid w:val="00544E79"/>
    <w:rsid w:val="00560CD5"/>
    <w:rsid w:val="005632D5"/>
    <w:rsid w:val="005727C3"/>
    <w:rsid w:val="0059036F"/>
    <w:rsid w:val="00596DCA"/>
    <w:rsid w:val="00597876"/>
    <w:rsid w:val="005A131C"/>
    <w:rsid w:val="005A2AA3"/>
    <w:rsid w:val="005A68F1"/>
    <w:rsid w:val="005A748B"/>
    <w:rsid w:val="005A7681"/>
    <w:rsid w:val="005B1A4D"/>
    <w:rsid w:val="005B228C"/>
    <w:rsid w:val="005B6D10"/>
    <w:rsid w:val="005B71D8"/>
    <w:rsid w:val="005B7A87"/>
    <w:rsid w:val="005C3D36"/>
    <w:rsid w:val="005C771B"/>
    <w:rsid w:val="005D1CE8"/>
    <w:rsid w:val="005E61C7"/>
    <w:rsid w:val="005F2BF6"/>
    <w:rsid w:val="005F51F9"/>
    <w:rsid w:val="006059B0"/>
    <w:rsid w:val="00606A68"/>
    <w:rsid w:val="00606ECC"/>
    <w:rsid w:val="006143E4"/>
    <w:rsid w:val="00627E74"/>
    <w:rsid w:val="0063330E"/>
    <w:rsid w:val="0063494B"/>
    <w:rsid w:val="00635520"/>
    <w:rsid w:val="0063573B"/>
    <w:rsid w:val="0063599B"/>
    <w:rsid w:val="00636FF1"/>
    <w:rsid w:val="00637B7D"/>
    <w:rsid w:val="00642443"/>
    <w:rsid w:val="006449E9"/>
    <w:rsid w:val="00651708"/>
    <w:rsid w:val="00652195"/>
    <w:rsid w:val="006527FC"/>
    <w:rsid w:val="00655B33"/>
    <w:rsid w:val="006620A2"/>
    <w:rsid w:val="00664672"/>
    <w:rsid w:val="00673057"/>
    <w:rsid w:val="0067422B"/>
    <w:rsid w:val="0067614C"/>
    <w:rsid w:val="00677CA2"/>
    <w:rsid w:val="00686E7D"/>
    <w:rsid w:val="00690FB9"/>
    <w:rsid w:val="0069127C"/>
    <w:rsid w:val="006A1C38"/>
    <w:rsid w:val="006A3AF7"/>
    <w:rsid w:val="006A675B"/>
    <w:rsid w:val="006A6986"/>
    <w:rsid w:val="006B1F20"/>
    <w:rsid w:val="006B36AD"/>
    <w:rsid w:val="006C0651"/>
    <w:rsid w:val="006C0A9B"/>
    <w:rsid w:val="006C7CB9"/>
    <w:rsid w:val="006D3246"/>
    <w:rsid w:val="006D49EC"/>
    <w:rsid w:val="006E59BC"/>
    <w:rsid w:val="006E5E17"/>
    <w:rsid w:val="006F4634"/>
    <w:rsid w:val="006F6B17"/>
    <w:rsid w:val="007001A4"/>
    <w:rsid w:val="007009E7"/>
    <w:rsid w:val="0070129E"/>
    <w:rsid w:val="0070178A"/>
    <w:rsid w:val="00705986"/>
    <w:rsid w:val="007148A5"/>
    <w:rsid w:val="00714C8F"/>
    <w:rsid w:val="00715A61"/>
    <w:rsid w:val="00715F12"/>
    <w:rsid w:val="00721E2B"/>
    <w:rsid w:val="007327D4"/>
    <w:rsid w:val="00732EC5"/>
    <w:rsid w:val="00733D2A"/>
    <w:rsid w:val="00740394"/>
    <w:rsid w:val="00747713"/>
    <w:rsid w:val="00750A14"/>
    <w:rsid w:val="00752984"/>
    <w:rsid w:val="007547A3"/>
    <w:rsid w:val="00763D97"/>
    <w:rsid w:val="00771415"/>
    <w:rsid w:val="00777BA7"/>
    <w:rsid w:val="00782CF8"/>
    <w:rsid w:val="00790937"/>
    <w:rsid w:val="007963FA"/>
    <w:rsid w:val="00796A60"/>
    <w:rsid w:val="007A32FA"/>
    <w:rsid w:val="007A7069"/>
    <w:rsid w:val="007A78CA"/>
    <w:rsid w:val="007B2E2F"/>
    <w:rsid w:val="007B59DD"/>
    <w:rsid w:val="007C53A0"/>
    <w:rsid w:val="007C5D68"/>
    <w:rsid w:val="007C6E15"/>
    <w:rsid w:val="007E3B2D"/>
    <w:rsid w:val="007E5588"/>
    <w:rsid w:val="007F3656"/>
    <w:rsid w:val="007F651C"/>
    <w:rsid w:val="007F7B77"/>
    <w:rsid w:val="00801FA1"/>
    <w:rsid w:val="0080257F"/>
    <w:rsid w:val="008067BD"/>
    <w:rsid w:val="00813B3B"/>
    <w:rsid w:val="00816D05"/>
    <w:rsid w:val="00822D19"/>
    <w:rsid w:val="00824EEC"/>
    <w:rsid w:val="00827212"/>
    <w:rsid w:val="008311F9"/>
    <w:rsid w:val="00836C67"/>
    <w:rsid w:val="00837EE3"/>
    <w:rsid w:val="0084551D"/>
    <w:rsid w:val="0085180C"/>
    <w:rsid w:val="00862913"/>
    <w:rsid w:val="00863555"/>
    <w:rsid w:val="008672C0"/>
    <w:rsid w:val="00883BCD"/>
    <w:rsid w:val="008847C4"/>
    <w:rsid w:val="0088493A"/>
    <w:rsid w:val="008900A1"/>
    <w:rsid w:val="008A0E68"/>
    <w:rsid w:val="008B2BB7"/>
    <w:rsid w:val="008B5C58"/>
    <w:rsid w:val="008B728C"/>
    <w:rsid w:val="008C3DEE"/>
    <w:rsid w:val="008D00E0"/>
    <w:rsid w:val="008D181B"/>
    <w:rsid w:val="008F2F6B"/>
    <w:rsid w:val="008F4ED1"/>
    <w:rsid w:val="008F6451"/>
    <w:rsid w:val="0090113B"/>
    <w:rsid w:val="00911CBA"/>
    <w:rsid w:val="0091489C"/>
    <w:rsid w:val="00916C46"/>
    <w:rsid w:val="0092416F"/>
    <w:rsid w:val="009243FF"/>
    <w:rsid w:val="009268BE"/>
    <w:rsid w:val="00926C1E"/>
    <w:rsid w:val="0093201D"/>
    <w:rsid w:val="00933314"/>
    <w:rsid w:val="00934467"/>
    <w:rsid w:val="00937F5C"/>
    <w:rsid w:val="00937FE7"/>
    <w:rsid w:val="009401C1"/>
    <w:rsid w:val="0094204B"/>
    <w:rsid w:val="00942FE4"/>
    <w:rsid w:val="00943DD7"/>
    <w:rsid w:val="009460EC"/>
    <w:rsid w:val="00960F01"/>
    <w:rsid w:val="00977887"/>
    <w:rsid w:val="009823FB"/>
    <w:rsid w:val="0098743B"/>
    <w:rsid w:val="009961A3"/>
    <w:rsid w:val="009A2C3D"/>
    <w:rsid w:val="009B2413"/>
    <w:rsid w:val="009B378B"/>
    <w:rsid w:val="009C6C8D"/>
    <w:rsid w:val="009D19E5"/>
    <w:rsid w:val="009E3AE3"/>
    <w:rsid w:val="009F77B2"/>
    <w:rsid w:val="009F77B4"/>
    <w:rsid w:val="00A0521B"/>
    <w:rsid w:val="00A11386"/>
    <w:rsid w:val="00A13229"/>
    <w:rsid w:val="00A148C1"/>
    <w:rsid w:val="00A22F1E"/>
    <w:rsid w:val="00A33E86"/>
    <w:rsid w:val="00A40101"/>
    <w:rsid w:val="00A40CAF"/>
    <w:rsid w:val="00A42313"/>
    <w:rsid w:val="00A4519A"/>
    <w:rsid w:val="00A47BD1"/>
    <w:rsid w:val="00A50ED0"/>
    <w:rsid w:val="00A5144A"/>
    <w:rsid w:val="00A52617"/>
    <w:rsid w:val="00A5329E"/>
    <w:rsid w:val="00A55F63"/>
    <w:rsid w:val="00A650FB"/>
    <w:rsid w:val="00A67F09"/>
    <w:rsid w:val="00A712AE"/>
    <w:rsid w:val="00A74178"/>
    <w:rsid w:val="00A8226B"/>
    <w:rsid w:val="00A82CB8"/>
    <w:rsid w:val="00A843D5"/>
    <w:rsid w:val="00A873FB"/>
    <w:rsid w:val="00A95948"/>
    <w:rsid w:val="00A971C7"/>
    <w:rsid w:val="00A9742E"/>
    <w:rsid w:val="00AA1255"/>
    <w:rsid w:val="00AA7FAC"/>
    <w:rsid w:val="00AB317F"/>
    <w:rsid w:val="00AC1750"/>
    <w:rsid w:val="00AC23C1"/>
    <w:rsid w:val="00AC3A0F"/>
    <w:rsid w:val="00AC7F71"/>
    <w:rsid w:val="00AD3C48"/>
    <w:rsid w:val="00AD4F85"/>
    <w:rsid w:val="00AD61F8"/>
    <w:rsid w:val="00AD6256"/>
    <w:rsid w:val="00AE08DF"/>
    <w:rsid w:val="00AE37F9"/>
    <w:rsid w:val="00AE79DC"/>
    <w:rsid w:val="00AF17C8"/>
    <w:rsid w:val="00AF4481"/>
    <w:rsid w:val="00AF46DA"/>
    <w:rsid w:val="00B00BC6"/>
    <w:rsid w:val="00B216C4"/>
    <w:rsid w:val="00B21C5C"/>
    <w:rsid w:val="00B23C69"/>
    <w:rsid w:val="00B24CAF"/>
    <w:rsid w:val="00B267EB"/>
    <w:rsid w:val="00B27229"/>
    <w:rsid w:val="00B30FC4"/>
    <w:rsid w:val="00B33BB1"/>
    <w:rsid w:val="00B42E2A"/>
    <w:rsid w:val="00B50457"/>
    <w:rsid w:val="00B53203"/>
    <w:rsid w:val="00B623CE"/>
    <w:rsid w:val="00B63670"/>
    <w:rsid w:val="00B65F01"/>
    <w:rsid w:val="00B74545"/>
    <w:rsid w:val="00B74D13"/>
    <w:rsid w:val="00B76792"/>
    <w:rsid w:val="00B77CFF"/>
    <w:rsid w:val="00B850BB"/>
    <w:rsid w:val="00B85AEA"/>
    <w:rsid w:val="00B97FCA"/>
    <w:rsid w:val="00BA61FF"/>
    <w:rsid w:val="00BB38FF"/>
    <w:rsid w:val="00BC3DC5"/>
    <w:rsid w:val="00BC6F00"/>
    <w:rsid w:val="00BD17ED"/>
    <w:rsid w:val="00BD7987"/>
    <w:rsid w:val="00BD7C8D"/>
    <w:rsid w:val="00BE111B"/>
    <w:rsid w:val="00BE36A6"/>
    <w:rsid w:val="00BE490A"/>
    <w:rsid w:val="00BE7F3D"/>
    <w:rsid w:val="00BF149E"/>
    <w:rsid w:val="00BF16C2"/>
    <w:rsid w:val="00BF29FD"/>
    <w:rsid w:val="00C00310"/>
    <w:rsid w:val="00C04164"/>
    <w:rsid w:val="00C078F9"/>
    <w:rsid w:val="00C12542"/>
    <w:rsid w:val="00C24301"/>
    <w:rsid w:val="00C24E21"/>
    <w:rsid w:val="00C27E79"/>
    <w:rsid w:val="00C36373"/>
    <w:rsid w:val="00C45045"/>
    <w:rsid w:val="00C458A8"/>
    <w:rsid w:val="00C76E3F"/>
    <w:rsid w:val="00C77455"/>
    <w:rsid w:val="00C81135"/>
    <w:rsid w:val="00C90A91"/>
    <w:rsid w:val="00C940C6"/>
    <w:rsid w:val="00CA1726"/>
    <w:rsid w:val="00CA4E2B"/>
    <w:rsid w:val="00CB2C06"/>
    <w:rsid w:val="00CB45D3"/>
    <w:rsid w:val="00CC303F"/>
    <w:rsid w:val="00CD1322"/>
    <w:rsid w:val="00CD432B"/>
    <w:rsid w:val="00CD5A82"/>
    <w:rsid w:val="00CE2948"/>
    <w:rsid w:val="00CE2B93"/>
    <w:rsid w:val="00CF0919"/>
    <w:rsid w:val="00CF2605"/>
    <w:rsid w:val="00CF7222"/>
    <w:rsid w:val="00CF724A"/>
    <w:rsid w:val="00D00229"/>
    <w:rsid w:val="00D024FF"/>
    <w:rsid w:val="00D143D5"/>
    <w:rsid w:val="00D15EC5"/>
    <w:rsid w:val="00D17F71"/>
    <w:rsid w:val="00D2152B"/>
    <w:rsid w:val="00D22838"/>
    <w:rsid w:val="00D30AE8"/>
    <w:rsid w:val="00D31C2F"/>
    <w:rsid w:val="00D34941"/>
    <w:rsid w:val="00D420B6"/>
    <w:rsid w:val="00D43537"/>
    <w:rsid w:val="00D45569"/>
    <w:rsid w:val="00D46791"/>
    <w:rsid w:val="00D504A1"/>
    <w:rsid w:val="00D53D0F"/>
    <w:rsid w:val="00D57305"/>
    <w:rsid w:val="00D649FF"/>
    <w:rsid w:val="00D737D8"/>
    <w:rsid w:val="00D742D4"/>
    <w:rsid w:val="00D75DE8"/>
    <w:rsid w:val="00D85F3F"/>
    <w:rsid w:val="00D86256"/>
    <w:rsid w:val="00D87135"/>
    <w:rsid w:val="00D92BC1"/>
    <w:rsid w:val="00DB045B"/>
    <w:rsid w:val="00DB2235"/>
    <w:rsid w:val="00DB6CC9"/>
    <w:rsid w:val="00DC65A9"/>
    <w:rsid w:val="00DC764E"/>
    <w:rsid w:val="00DE330E"/>
    <w:rsid w:val="00DE36A3"/>
    <w:rsid w:val="00DF3906"/>
    <w:rsid w:val="00E00FB9"/>
    <w:rsid w:val="00E02EDB"/>
    <w:rsid w:val="00E076D0"/>
    <w:rsid w:val="00E135D0"/>
    <w:rsid w:val="00E16BF0"/>
    <w:rsid w:val="00E21458"/>
    <w:rsid w:val="00E32E8D"/>
    <w:rsid w:val="00E36666"/>
    <w:rsid w:val="00E37190"/>
    <w:rsid w:val="00E50EA3"/>
    <w:rsid w:val="00E52EA8"/>
    <w:rsid w:val="00E55B6F"/>
    <w:rsid w:val="00E612D6"/>
    <w:rsid w:val="00E66FA0"/>
    <w:rsid w:val="00E7228A"/>
    <w:rsid w:val="00E74442"/>
    <w:rsid w:val="00E7703C"/>
    <w:rsid w:val="00E83B07"/>
    <w:rsid w:val="00E87B8A"/>
    <w:rsid w:val="00E9261F"/>
    <w:rsid w:val="00E96AAC"/>
    <w:rsid w:val="00EA5B35"/>
    <w:rsid w:val="00EA7F77"/>
    <w:rsid w:val="00EB4557"/>
    <w:rsid w:val="00EB506D"/>
    <w:rsid w:val="00EB61EE"/>
    <w:rsid w:val="00ED3277"/>
    <w:rsid w:val="00ED5B26"/>
    <w:rsid w:val="00ED6349"/>
    <w:rsid w:val="00ED7096"/>
    <w:rsid w:val="00EF2958"/>
    <w:rsid w:val="00EF3B40"/>
    <w:rsid w:val="00EF4396"/>
    <w:rsid w:val="00EF465F"/>
    <w:rsid w:val="00EF4D40"/>
    <w:rsid w:val="00EF7080"/>
    <w:rsid w:val="00F016A8"/>
    <w:rsid w:val="00F03913"/>
    <w:rsid w:val="00F06315"/>
    <w:rsid w:val="00F15DFE"/>
    <w:rsid w:val="00F1658B"/>
    <w:rsid w:val="00F2145B"/>
    <w:rsid w:val="00F22A8E"/>
    <w:rsid w:val="00F23E15"/>
    <w:rsid w:val="00F27274"/>
    <w:rsid w:val="00F37EB3"/>
    <w:rsid w:val="00F44759"/>
    <w:rsid w:val="00F565FE"/>
    <w:rsid w:val="00F578B8"/>
    <w:rsid w:val="00F62235"/>
    <w:rsid w:val="00F63F49"/>
    <w:rsid w:val="00F6537D"/>
    <w:rsid w:val="00F665FC"/>
    <w:rsid w:val="00F67AB2"/>
    <w:rsid w:val="00F70CD9"/>
    <w:rsid w:val="00F733CD"/>
    <w:rsid w:val="00F7376F"/>
    <w:rsid w:val="00F87991"/>
    <w:rsid w:val="00F91CBB"/>
    <w:rsid w:val="00F9233A"/>
    <w:rsid w:val="00F92B44"/>
    <w:rsid w:val="00F9396C"/>
    <w:rsid w:val="00F95BC3"/>
    <w:rsid w:val="00F9725E"/>
    <w:rsid w:val="00FA1C27"/>
    <w:rsid w:val="00FA3495"/>
    <w:rsid w:val="00FA36AF"/>
    <w:rsid w:val="00FA4E4B"/>
    <w:rsid w:val="00FB27D7"/>
    <w:rsid w:val="00FB29CA"/>
    <w:rsid w:val="00FB3682"/>
    <w:rsid w:val="00FB56B6"/>
    <w:rsid w:val="00FB7B67"/>
    <w:rsid w:val="00FC3E99"/>
    <w:rsid w:val="00FD03CE"/>
    <w:rsid w:val="00FD75AE"/>
    <w:rsid w:val="00FE26A2"/>
    <w:rsid w:val="00FE3906"/>
    <w:rsid w:val="00FE48BA"/>
    <w:rsid w:val="00FF23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1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A7"/>
    <w:pPr>
      <w:ind w:firstLine="340"/>
      <w:jc w:val="both"/>
    </w:pPr>
    <w:rPr>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97F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7FCA"/>
    <w:rPr>
      <w:rFonts w:ascii="Tahoma" w:hAnsi="Tahoma" w:cs="Tahoma"/>
      <w:sz w:val="16"/>
      <w:szCs w:val="16"/>
    </w:rPr>
  </w:style>
  <w:style w:type="table" w:styleId="TableGrid">
    <w:name w:val="Table Grid"/>
    <w:basedOn w:val="TableNormal"/>
    <w:uiPriority w:val="99"/>
    <w:rsid w:val="004B56F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113A0B"/>
    <w:pPr>
      <w:tabs>
        <w:tab w:val="center" w:pos="4252"/>
        <w:tab w:val="right" w:pos="8504"/>
      </w:tabs>
    </w:pPr>
  </w:style>
  <w:style w:type="character" w:customStyle="1" w:styleId="HeaderChar">
    <w:name w:val="Header Char"/>
    <w:basedOn w:val="DefaultParagraphFont"/>
    <w:link w:val="Header"/>
    <w:uiPriority w:val="99"/>
    <w:locked/>
    <w:rsid w:val="00113A0B"/>
    <w:rPr>
      <w:rFonts w:cs="Times New Roman"/>
    </w:rPr>
  </w:style>
  <w:style w:type="paragraph" w:styleId="Footer">
    <w:name w:val="footer"/>
    <w:basedOn w:val="Normal"/>
    <w:link w:val="FooterChar"/>
    <w:uiPriority w:val="99"/>
    <w:rsid w:val="00113A0B"/>
    <w:pPr>
      <w:tabs>
        <w:tab w:val="center" w:pos="4252"/>
        <w:tab w:val="right" w:pos="8504"/>
      </w:tabs>
    </w:pPr>
  </w:style>
  <w:style w:type="character" w:customStyle="1" w:styleId="FooterChar">
    <w:name w:val="Footer Char"/>
    <w:basedOn w:val="DefaultParagraphFont"/>
    <w:link w:val="Footer"/>
    <w:uiPriority w:val="99"/>
    <w:locked/>
    <w:rsid w:val="00113A0B"/>
    <w:rPr>
      <w:rFonts w:cs="Times New Roman"/>
    </w:rPr>
  </w:style>
  <w:style w:type="paragraph" w:styleId="ListParagraph">
    <w:name w:val="List Paragraph"/>
    <w:basedOn w:val="Normal"/>
    <w:uiPriority w:val="99"/>
    <w:qFormat/>
    <w:rsid w:val="00AC7F71"/>
    <w:pPr>
      <w:ind w:left="720"/>
      <w:contextualSpacing/>
    </w:pPr>
  </w:style>
  <w:style w:type="character" w:styleId="PlaceholderText">
    <w:name w:val="Placeholder Text"/>
    <w:basedOn w:val="DefaultParagraphFont"/>
    <w:uiPriority w:val="99"/>
    <w:semiHidden/>
    <w:rsid w:val="00B623CE"/>
    <w:rPr>
      <w:rFonts w:cs="Times New Roman"/>
      <w:color w:val="808080"/>
    </w:rPr>
  </w:style>
  <w:style w:type="paragraph" w:styleId="DocumentMap">
    <w:name w:val="Document Map"/>
    <w:basedOn w:val="Normal"/>
    <w:link w:val="DocumentMapChar"/>
    <w:uiPriority w:val="99"/>
    <w:semiHidden/>
    <w:rsid w:val="00F95BC3"/>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95BC3"/>
    <w:rPr>
      <w:rFonts w:ascii="Tahoma" w:hAnsi="Tahoma" w:cs="Tahoma"/>
      <w:sz w:val="16"/>
      <w:szCs w:val="16"/>
    </w:rPr>
  </w:style>
  <w:style w:type="character" w:customStyle="1" w:styleId="apple-converted-space">
    <w:name w:val="apple-converted-space"/>
    <w:basedOn w:val="DefaultParagraphFont"/>
    <w:uiPriority w:val="99"/>
    <w:rsid w:val="005E61C7"/>
    <w:rPr>
      <w:rFonts w:cs="Times New Roman"/>
    </w:rPr>
  </w:style>
  <w:style w:type="character" w:styleId="Strong">
    <w:name w:val="Strong"/>
    <w:basedOn w:val="DefaultParagraphFont"/>
    <w:uiPriority w:val="99"/>
    <w:qFormat/>
    <w:locked/>
    <w:rsid w:val="005E61C7"/>
    <w:rPr>
      <w:rFonts w:cs="Times New Roman"/>
      <w:b/>
      <w:bCs/>
    </w:rPr>
  </w:style>
  <w:style w:type="paragraph" w:customStyle="1" w:styleId="selectionshareable">
    <w:name w:val="selectionshareable"/>
    <w:basedOn w:val="Normal"/>
    <w:uiPriority w:val="99"/>
    <w:rsid w:val="00056FBE"/>
    <w:pPr>
      <w:spacing w:before="100" w:beforeAutospacing="1" w:after="100" w:afterAutospacing="1"/>
      <w:ind w:firstLine="0"/>
      <w:jc w:val="left"/>
    </w:pPr>
    <w:rPr>
      <w:rFonts w:ascii="Times New Roman" w:hAnsi="Times New Roman"/>
      <w:sz w:val="24"/>
      <w:szCs w:val="24"/>
      <w:lang w:eastAsia="es-ES"/>
    </w:rPr>
  </w:style>
  <w:style w:type="character" w:styleId="Hyperlink">
    <w:name w:val="Hyperlink"/>
    <w:basedOn w:val="DefaultParagraphFont"/>
    <w:uiPriority w:val="99"/>
    <w:rsid w:val="00056FBE"/>
    <w:rPr>
      <w:rFonts w:cs="Times New Roman"/>
      <w:color w:val="0000FF"/>
      <w:u w:val="single"/>
    </w:rPr>
  </w:style>
  <w:style w:type="character" w:styleId="Emphasis">
    <w:name w:val="Emphasis"/>
    <w:basedOn w:val="DefaultParagraphFont"/>
    <w:uiPriority w:val="99"/>
    <w:qFormat/>
    <w:locked/>
    <w:rsid w:val="004B2592"/>
    <w:rPr>
      <w:rFonts w:cs="Times New Roman"/>
      <w:i/>
      <w:iCs/>
    </w:rPr>
  </w:style>
  <w:style w:type="paragraph" w:styleId="NormalWeb">
    <w:name w:val="Normal (Web)"/>
    <w:basedOn w:val="Normal"/>
    <w:uiPriority w:val="99"/>
    <w:rsid w:val="00FA3495"/>
    <w:pPr>
      <w:spacing w:before="100" w:beforeAutospacing="1" w:after="100" w:afterAutospacing="1"/>
      <w:ind w:firstLine="0"/>
      <w:jc w:val="left"/>
    </w:pPr>
    <w:rPr>
      <w:rFonts w:ascii="Times New Roman" w:hAnsi="Times New Roman"/>
      <w:sz w:val="24"/>
      <w:szCs w:val="24"/>
      <w:lang w:eastAsia="es-ES"/>
    </w:rPr>
  </w:style>
  <w:style w:type="numbering" w:styleId="111111">
    <w:name w:val="Outline List 2"/>
    <w:basedOn w:val="NoList"/>
    <w:uiPriority w:val="99"/>
    <w:semiHidden/>
    <w:unhideWhenUsed/>
    <w:rsid w:val="00A27A30"/>
    <w:pPr>
      <w:numPr>
        <w:numId w:val="13"/>
      </w:numPr>
    </w:pPr>
  </w:style>
  <w:style w:type="character" w:customStyle="1" w:styleId="simbolo">
    <w:name w:val="simbolo"/>
    <w:basedOn w:val="DefaultParagraphFont"/>
    <w:rsid w:val="004179AB"/>
  </w:style>
  <w:style w:type="character" w:customStyle="1" w:styleId="mord">
    <w:name w:val="mord"/>
    <w:basedOn w:val="DefaultParagraphFont"/>
    <w:rsid w:val="00771415"/>
  </w:style>
  <w:style w:type="character" w:customStyle="1" w:styleId="vlist-s">
    <w:name w:val="vlist-s"/>
    <w:basedOn w:val="DefaultParagraphFont"/>
    <w:rsid w:val="00771415"/>
  </w:style>
  <w:style w:type="character" w:customStyle="1" w:styleId="mrel">
    <w:name w:val="mrel"/>
    <w:basedOn w:val="DefaultParagraphFont"/>
    <w:rsid w:val="00771415"/>
  </w:style>
  <w:style w:type="character" w:customStyle="1" w:styleId="mbin">
    <w:name w:val="mbin"/>
    <w:basedOn w:val="DefaultParagraphFont"/>
    <w:rsid w:val="0077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4478">
      <w:bodyDiv w:val="1"/>
      <w:marLeft w:val="0"/>
      <w:marRight w:val="0"/>
      <w:marTop w:val="0"/>
      <w:marBottom w:val="0"/>
      <w:divBdr>
        <w:top w:val="none" w:sz="0" w:space="0" w:color="auto"/>
        <w:left w:val="none" w:sz="0" w:space="0" w:color="auto"/>
        <w:bottom w:val="none" w:sz="0" w:space="0" w:color="auto"/>
        <w:right w:val="none" w:sz="0" w:space="0" w:color="auto"/>
      </w:divBdr>
    </w:div>
    <w:div w:id="263811504">
      <w:bodyDiv w:val="1"/>
      <w:marLeft w:val="0"/>
      <w:marRight w:val="0"/>
      <w:marTop w:val="0"/>
      <w:marBottom w:val="0"/>
      <w:divBdr>
        <w:top w:val="none" w:sz="0" w:space="0" w:color="auto"/>
        <w:left w:val="none" w:sz="0" w:space="0" w:color="auto"/>
        <w:bottom w:val="none" w:sz="0" w:space="0" w:color="auto"/>
        <w:right w:val="none" w:sz="0" w:space="0" w:color="auto"/>
      </w:divBdr>
    </w:div>
    <w:div w:id="590744593">
      <w:marLeft w:val="0"/>
      <w:marRight w:val="0"/>
      <w:marTop w:val="0"/>
      <w:marBottom w:val="0"/>
      <w:divBdr>
        <w:top w:val="none" w:sz="0" w:space="0" w:color="auto"/>
        <w:left w:val="none" w:sz="0" w:space="0" w:color="auto"/>
        <w:bottom w:val="none" w:sz="0" w:space="0" w:color="auto"/>
        <w:right w:val="none" w:sz="0" w:space="0" w:color="auto"/>
      </w:divBdr>
    </w:div>
    <w:div w:id="590744594">
      <w:marLeft w:val="0"/>
      <w:marRight w:val="0"/>
      <w:marTop w:val="0"/>
      <w:marBottom w:val="0"/>
      <w:divBdr>
        <w:top w:val="none" w:sz="0" w:space="0" w:color="auto"/>
        <w:left w:val="none" w:sz="0" w:space="0" w:color="auto"/>
        <w:bottom w:val="none" w:sz="0" w:space="0" w:color="auto"/>
        <w:right w:val="none" w:sz="0" w:space="0" w:color="auto"/>
      </w:divBdr>
    </w:div>
    <w:div w:id="590744595">
      <w:marLeft w:val="0"/>
      <w:marRight w:val="0"/>
      <w:marTop w:val="0"/>
      <w:marBottom w:val="0"/>
      <w:divBdr>
        <w:top w:val="none" w:sz="0" w:space="0" w:color="auto"/>
        <w:left w:val="none" w:sz="0" w:space="0" w:color="auto"/>
        <w:bottom w:val="none" w:sz="0" w:space="0" w:color="auto"/>
        <w:right w:val="none" w:sz="0" w:space="0" w:color="auto"/>
      </w:divBdr>
    </w:div>
    <w:div w:id="590744596">
      <w:marLeft w:val="0"/>
      <w:marRight w:val="0"/>
      <w:marTop w:val="0"/>
      <w:marBottom w:val="0"/>
      <w:divBdr>
        <w:top w:val="none" w:sz="0" w:space="0" w:color="auto"/>
        <w:left w:val="none" w:sz="0" w:space="0" w:color="auto"/>
        <w:bottom w:val="none" w:sz="0" w:space="0" w:color="auto"/>
        <w:right w:val="none" w:sz="0" w:space="0" w:color="auto"/>
      </w:divBdr>
    </w:div>
    <w:div w:id="590744597">
      <w:marLeft w:val="0"/>
      <w:marRight w:val="0"/>
      <w:marTop w:val="0"/>
      <w:marBottom w:val="0"/>
      <w:divBdr>
        <w:top w:val="none" w:sz="0" w:space="0" w:color="auto"/>
        <w:left w:val="none" w:sz="0" w:space="0" w:color="auto"/>
        <w:bottom w:val="none" w:sz="0" w:space="0" w:color="auto"/>
        <w:right w:val="none" w:sz="0" w:space="0" w:color="auto"/>
      </w:divBdr>
    </w:div>
    <w:div w:id="590744598">
      <w:marLeft w:val="0"/>
      <w:marRight w:val="0"/>
      <w:marTop w:val="0"/>
      <w:marBottom w:val="0"/>
      <w:divBdr>
        <w:top w:val="none" w:sz="0" w:space="0" w:color="auto"/>
        <w:left w:val="none" w:sz="0" w:space="0" w:color="auto"/>
        <w:bottom w:val="none" w:sz="0" w:space="0" w:color="auto"/>
        <w:right w:val="none" w:sz="0" w:space="0" w:color="auto"/>
      </w:divBdr>
    </w:div>
    <w:div w:id="590744599">
      <w:marLeft w:val="0"/>
      <w:marRight w:val="0"/>
      <w:marTop w:val="0"/>
      <w:marBottom w:val="0"/>
      <w:divBdr>
        <w:top w:val="none" w:sz="0" w:space="0" w:color="auto"/>
        <w:left w:val="none" w:sz="0" w:space="0" w:color="auto"/>
        <w:bottom w:val="none" w:sz="0" w:space="0" w:color="auto"/>
        <w:right w:val="none" w:sz="0" w:space="0" w:color="auto"/>
      </w:divBdr>
    </w:div>
    <w:div w:id="590744600">
      <w:marLeft w:val="0"/>
      <w:marRight w:val="0"/>
      <w:marTop w:val="0"/>
      <w:marBottom w:val="0"/>
      <w:divBdr>
        <w:top w:val="none" w:sz="0" w:space="0" w:color="auto"/>
        <w:left w:val="none" w:sz="0" w:space="0" w:color="auto"/>
        <w:bottom w:val="none" w:sz="0" w:space="0" w:color="auto"/>
        <w:right w:val="none" w:sz="0" w:space="0" w:color="auto"/>
      </w:divBdr>
    </w:div>
    <w:div w:id="590744601">
      <w:marLeft w:val="0"/>
      <w:marRight w:val="0"/>
      <w:marTop w:val="0"/>
      <w:marBottom w:val="0"/>
      <w:divBdr>
        <w:top w:val="none" w:sz="0" w:space="0" w:color="auto"/>
        <w:left w:val="none" w:sz="0" w:space="0" w:color="auto"/>
        <w:bottom w:val="none" w:sz="0" w:space="0" w:color="auto"/>
        <w:right w:val="none" w:sz="0" w:space="0" w:color="auto"/>
      </w:divBdr>
    </w:div>
    <w:div w:id="590744602">
      <w:marLeft w:val="0"/>
      <w:marRight w:val="0"/>
      <w:marTop w:val="0"/>
      <w:marBottom w:val="0"/>
      <w:divBdr>
        <w:top w:val="none" w:sz="0" w:space="0" w:color="auto"/>
        <w:left w:val="none" w:sz="0" w:space="0" w:color="auto"/>
        <w:bottom w:val="none" w:sz="0" w:space="0" w:color="auto"/>
        <w:right w:val="none" w:sz="0" w:space="0" w:color="auto"/>
      </w:divBdr>
    </w:div>
    <w:div w:id="590744603">
      <w:marLeft w:val="0"/>
      <w:marRight w:val="0"/>
      <w:marTop w:val="0"/>
      <w:marBottom w:val="0"/>
      <w:divBdr>
        <w:top w:val="none" w:sz="0" w:space="0" w:color="auto"/>
        <w:left w:val="none" w:sz="0" w:space="0" w:color="auto"/>
        <w:bottom w:val="none" w:sz="0" w:space="0" w:color="auto"/>
        <w:right w:val="none" w:sz="0" w:space="0" w:color="auto"/>
      </w:divBdr>
    </w:div>
    <w:div w:id="590744608">
      <w:marLeft w:val="0"/>
      <w:marRight w:val="0"/>
      <w:marTop w:val="0"/>
      <w:marBottom w:val="0"/>
      <w:divBdr>
        <w:top w:val="none" w:sz="0" w:space="0" w:color="auto"/>
        <w:left w:val="none" w:sz="0" w:space="0" w:color="auto"/>
        <w:bottom w:val="none" w:sz="0" w:space="0" w:color="auto"/>
        <w:right w:val="none" w:sz="0" w:space="0" w:color="auto"/>
      </w:divBdr>
    </w:div>
    <w:div w:id="590744609">
      <w:marLeft w:val="0"/>
      <w:marRight w:val="0"/>
      <w:marTop w:val="0"/>
      <w:marBottom w:val="0"/>
      <w:divBdr>
        <w:top w:val="none" w:sz="0" w:space="0" w:color="auto"/>
        <w:left w:val="none" w:sz="0" w:space="0" w:color="auto"/>
        <w:bottom w:val="none" w:sz="0" w:space="0" w:color="auto"/>
        <w:right w:val="none" w:sz="0" w:space="0" w:color="auto"/>
      </w:divBdr>
    </w:div>
    <w:div w:id="590744612">
      <w:marLeft w:val="0"/>
      <w:marRight w:val="0"/>
      <w:marTop w:val="0"/>
      <w:marBottom w:val="0"/>
      <w:divBdr>
        <w:top w:val="none" w:sz="0" w:space="0" w:color="auto"/>
        <w:left w:val="none" w:sz="0" w:space="0" w:color="auto"/>
        <w:bottom w:val="none" w:sz="0" w:space="0" w:color="auto"/>
        <w:right w:val="none" w:sz="0" w:space="0" w:color="auto"/>
      </w:divBdr>
    </w:div>
    <w:div w:id="590744613">
      <w:marLeft w:val="0"/>
      <w:marRight w:val="0"/>
      <w:marTop w:val="0"/>
      <w:marBottom w:val="0"/>
      <w:divBdr>
        <w:top w:val="none" w:sz="0" w:space="0" w:color="auto"/>
        <w:left w:val="none" w:sz="0" w:space="0" w:color="auto"/>
        <w:bottom w:val="none" w:sz="0" w:space="0" w:color="auto"/>
        <w:right w:val="none" w:sz="0" w:space="0" w:color="auto"/>
      </w:divBdr>
    </w:div>
    <w:div w:id="590744614">
      <w:marLeft w:val="0"/>
      <w:marRight w:val="0"/>
      <w:marTop w:val="0"/>
      <w:marBottom w:val="0"/>
      <w:divBdr>
        <w:top w:val="none" w:sz="0" w:space="0" w:color="auto"/>
        <w:left w:val="none" w:sz="0" w:space="0" w:color="auto"/>
        <w:bottom w:val="none" w:sz="0" w:space="0" w:color="auto"/>
        <w:right w:val="none" w:sz="0" w:space="0" w:color="auto"/>
      </w:divBdr>
    </w:div>
    <w:div w:id="590744619">
      <w:marLeft w:val="0"/>
      <w:marRight w:val="0"/>
      <w:marTop w:val="0"/>
      <w:marBottom w:val="0"/>
      <w:divBdr>
        <w:top w:val="none" w:sz="0" w:space="0" w:color="auto"/>
        <w:left w:val="none" w:sz="0" w:space="0" w:color="auto"/>
        <w:bottom w:val="none" w:sz="0" w:space="0" w:color="auto"/>
        <w:right w:val="none" w:sz="0" w:space="0" w:color="auto"/>
      </w:divBdr>
      <w:divsChild>
        <w:div w:id="590744604">
          <w:marLeft w:val="0"/>
          <w:marRight w:val="0"/>
          <w:marTop w:val="0"/>
          <w:marBottom w:val="0"/>
          <w:divBdr>
            <w:top w:val="none" w:sz="0" w:space="0" w:color="auto"/>
            <w:left w:val="none" w:sz="0" w:space="0" w:color="auto"/>
            <w:bottom w:val="none" w:sz="0" w:space="0" w:color="auto"/>
            <w:right w:val="none" w:sz="0" w:space="0" w:color="auto"/>
          </w:divBdr>
          <w:divsChild>
            <w:div w:id="590744615">
              <w:marLeft w:val="0"/>
              <w:marRight w:val="0"/>
              <w:marTop w:val="0"/>
              <w:marBottom w:val="0"/>
              <w:divBdr>
                <w:top w:val="none" w:sz="0" w:space="0" w:color="auto"/>
                <w:left w:val="none" w:sz="0" w:space="0" w:color="auto"/>
                <w:bottom w:val="none" w:sz="0" w:space="0" w:color="auto"/>
                <w:right w:val="none" w:sz="0" w:space="0" w:color="auto"/>
              </w:divBdr>
              <w:divsChild>
                <w:div w:id="590744606">
                  <w:marLeft w:val="0"/>
                  <w:marRight w:val="0"/>
                  <w:marTop w:val="0"/>
                  <w:marBottom w:val="0"/>
                  <w:divBdr>
                    <w:top w:val="none" w:sz="0" w:space="0" w:color="auto"/>
                    <w:left w:val="none" w:sz="0" w:space="0" w:color="auto"/>
                    <w:bottom w:val="none" w:sz="0" w:space="0" w:color="auto"/>
                    <w:right w:val="none" w:sz="0" w:space="0" w:color="auto"/>
                  </w:divBdr>
                  <w:divsChild>
                    <w:div w:id="590744605">
                      <w:marLeft w:val="0"/>
                      <w:marRight w:val="0"/>
                      <w:marTop w:val="0"/>
                      <w:marBottom w:val="0"/>
                      <w:divBdr>
                        <w:top w:val="none" w:sz="0" w:space="0" w:color="auto"/>
                        <w:left w:val="none" w:sz="0" w:space="0" w:color="auto"/>
                        <w:bottom w:val="none" w:sz="0" w:space="0" w:color="auto"/>
                        <w:right w:val="none" w:sz="0" w:space="0" w:color="auto"/>
                      </w:divBdr>
                    </w:div>
                    <w:div w:id="590744607">
                      <w:marLeft w:val="0"/>
                      <w:marRight w:val="0"/>
                      <w:marTop w:val="0"/>
                      <w:marBottom w:val="0"/>
                      <w:divBdr>
                        <w:top w:val="none" w:sz="0" w:space="0" w:color="auto"/>
                        <w:left w:val="none" w:sz="0" w:space="0" w:color="auto"/>
                        <w:bottom w:val="none" w:sz="0" w:space="0" w:color="auto"/>
                        <w:right w:val="none" w:sz="0" w:space="0" w:color="auto"/>
                      </w:divBdr>
                    </w:div>
                    <w:div w:id="590744610">
                      <w:marLeft w:val="0"/>
                      <w:marRight w:val="0"/>
                      <w:marTop w:val="0"/>
                      <w:marBottom w:val="0"/>
                      <w:divBdr>
                        <w:top w:val="none" w:sz="0" w:space="0" w:color="auto"/>
                        <w:left w:val="none" w:sz="0" w:space="0" w:color="auto"/>
                        <w:bottom w:val="none" w:sz="0" w:space="0" w:color="auto"/>
                        <w:right w:val="none" w:sz="0" w:space="0" w:color="auto"/>
                      </w:divBdr>
                    </w:div>
                    <w:div w:id="590744617">
                      <w:marLeft w:val="0"/>
                      <w:marRight w:val="0"/>
                      <w:marTop w:val="0"/>
                      <w:marBottom w:val="0"/>
                      <w:divBdr>
                        <w:top w:val="none" w:sz="0" w:space="0" w:color="auto"/>
                        <w:left w:val="none" w:sz="0" w:space="0" w:color="auto"/>
                        <w:bottom w:val="none" w:sz="0" w:space="0" w:color="auto"/>
                        <w:right w:val="none" w:sz="0" w:space="0" w:color="auto"/>
                      </w:divBdr>
                    </w:div>
                  </w:divsChild>
                </w:div>
                <w:div w:id="590744621">
                  <w:marLeft w:val="0"/>
                  <w:marRight w:val="0"/>
                  <w:marTop w:val="0"/>
                  <w:marBottom w:val="0"/>
                  <w:divBdr>
                    <w:top w:val="none" w:sz="0" w:space="0" w:color="auto"/>
                    <w:left w:val="none" w:sz="0" w:space="0" w:color="auto"/>
                    <w:bottom w:val="none" w:sz="0" w:space="0" w:color="auto"/>
                    <w:right w:val="none" w:sz="0" w:space="0" w:color="auto"/>
                  </w:divBdr>
                  <w:divsChild>
                    <w:div w:id="590744618">
                      <w:marLeft w:val="0"/>
                      <w:marRight w:val="0"/>
                      <w:marTop w:val="0"/>
                      <w:marBottom w:val="0"/>
                      <w:divBdr>
                        <w:top w:val="none" w:sz="0" w:space="0" w:color="auto"/>
                        <w:left w:val="none" w:sz="0" w:space="0" w:color="auto"/>
                        <w:bottom w:val="none" w:sz="0" w:space="0" w:color="auto"/>
                        <w:right w:val="none" w:sz="0" w:space="0" w:color="auto"/>
                      </w:divBdr>
                      <w:divsChild>
                        <w:div w:id="590744616">
                          <w:marLeft w:val="0"/>
                          <w:marRight w:val="0"/>
                          <w:marTop w:val="0"/>
                          <w:marBottom w:val="0"/>
                          <w:divBdr>
                            <w:top w:val="none" w:sz="0" w:space="0" w:color="auto"/>
                            <w:left w:val="none" w:sz="0" w:space="0" w:color="auto"/>
                            <w:bottom w:val="none" w:sz="0" w:space="0" w:color="auto"/>
                            <w:right w:val="none" w:sz="0" w:space="0" w:color="auto"/>
                          </w:divBdr>
                          <w:divsChild>
                            <w:div w:id="590744611">
                              <w:marLeft w:val="0"/>
                              <w:marRight w:val="0"/>
                              <w:marTop w:val="0"/>
                              <w:marBottom w:val="0"/>
                              <w:divBdr>
                                <w:top w:val="none" w:sz="0" w:space="0" w:color="auto"/>
                                <w:left w:val="none" w:sz="0" w:space="0" w:color="auto"/>
                                <w:bottom w:val="none" w:sz="0" w:space="0" w:color="auto"/>
                                <w:right w:val="none" w:sz="0" w:space="0" w:color="auto"/>
                              </w:divBdr>
                            </w:div>
                            <w:div w:id="590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4623">
      <w:marLeft w:val="0"/>
      <w:marRight w:val="0"/>
      <w:marTop w:val="0"/>
      <w:marBottom w:val="0"/>
      <w:divBdr>
        <w:top w:val="none" w:sz="0" w:space="0" w:color="auto"/>
        <w:left w:val="none" w:sz="0" w:space="0" w:color="auto"/>
        <w:bottom w:val="none" w:sz="0" w:space="0" w:color="auto"/>
        <w:right w:val="none" w:sz="0" w:space="0" w:color="auto"/>
      </w:divBdr>
    </w:div>
    <w:div w:id="6416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a%C3%ADses_en_v%C3%ADas_de_desarrollo" TargetMode="External"/><Relationship Id="rId13" Type="http://schemas.openxmlformats.org/officeDocument/2006/relationships/hyperlink" Target="https://es.wikipedia.org/wiki/Agente_inteligente_(inteligencia_artificial)" TargetMode="External"/><Relationship Id="rId18" Type="http://schemas.openxmlformats.org/officeDocument/2006/relationships/hyperlink" Target="https://es.wikipedia.org/w/index.php?title=Heur%C3%ADstica_(inform%C3%A1tica)&amp;action=edit&amp;redlink=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s.wikipedia.org/wiki/Aprendizaje" TargetMode="External"/><Relationship Id="rId17" Type="http://schemas.openxmlformats.org/officeDocument/2006/relationships/hyperlink" Target="https://es.wikipedia.org/wiki/Algoritmo" TargetMode="External"/><Relationship Id="rId2" Type="http://schemas.openxmlformats.org/officeDocument/2006/relationships/numbering" Target="numbering.xml"/><Relationship Id="rId16" Type="http://schemas.openxmlformats.org/officeDocument/2006/relationships/hyperlink" Target="https://es.wikipedia.org/wiki/Aprendizaje_autom%C3%A1tico" TargetMode="External"/><Relationship Id="rId20" Type="http://schemas.openxmlformats.org/officeDocument/2006/relationships/hyperlink" Target="https://es.wikipedia.org/wiki/Programa_inform%C3%A1t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teligencia_artifici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Genotipo" TargetMode="External"/><Relationship Id="rId23" Type="http://schemas.openxmlformats.org/officeDocument/2006/relationships/fontTable" Target="fontTable.xml"/><Relationship Id="rId10" Type="http://schemas.openxmlformats.org/officeDocument/2006/relationships/hyperlink" Target="https://es.wikipedia.org/wiki/Ciencias_de_la_computaci%C3%B3n" TargetMode="External"/><Relationship Id="rId19" Type="http://schemas.openxmlformats.org/officeDocument/2006/relationships/hyperlink" Target="https://es.wikipedia.org/wiki/Muestra_estad%C3%ADstica" TargetMode="External"/><Relationship Id="rId4" Type="http://schemas.openxmlformats.org/officeDocument/2006/relationships/settings" Target="settings.xml"/><Relationship Id="rId9" Type="http://schemas.openxmlformats.org/officeDocument/2006/relationships/hyperlink" Target="https://es.wikipedia.org/wiki/Globalizaci%C3%B3n_econ%C3%B3mica" TargetMode="External"/><Relationship Id="rId14" Type="http://schemas.openxmlformats.org/officeDocument/2006/relationships/hyperlink" Target="https://es.wikipedia.org/wiki/Empirismo"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2BE0-5B3F-4D4D-844C-A4142347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3735</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Apellido</vt:lpstr>
      <vt:lpstr>Apellido</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dc:title>
  <dc:subject/>
  <dc:creator/>
  <cp:keywords/>
  <dc:description/>
  <cp:lastModifiedBy/>
  <cp:revision>1</cp:revision>
  <dcterms:created xsi:type="dcterms:W3CDTF">2020-04-24T20:53:00Z</dcterms:created>
  <dcterms:modified xsi:type="dcterms:W3CDTF">2020-04-24T21:56:00Z</dcterms:modified>
</cp:coreProperties>
</file>