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DA32" w14:textId="77777777" w:rsidR="0005169A" w:rsidRPr="0005169A" w:rsidRDefault="0005169A" w:rsidP="000516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169A">
        <w:rPr>
          <w:rFonts w:ascii="Times New Roman" w:eastAsia="Times New Roman" w:hAnsi="Times New Roman" w:cs="Times New Roman"/>
          <w:b/>
          <w:bCs/>
          <w:kern w:val="36"/>
          <w:sz w:val="48"/>
          <w:szCs w:val="48"/>
          <w14:ligatures w14:val="none"/>
        </w:rPr>
        <w:t>Project Proposal: Clustering and Analysis of Suspicious Network Traffic and Malicious File Characteristics</w:t>
      </w:r>
    </w:p>
    <w:p w14:paraId="0027915A"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b/>
          <w:bCs/>
          <w:kern w:val="0"/>
          <w14:ligatures w14:val="none"/>
        </w:rPr>
        <w:t>Project Partners:</w:t>
      </w:r>
      <w:r w:rsidRPr="0005169A">
        <w:rPr>
          <w:rFonts w:ascii="Times New Roman" w:eastAsia="Times New Roman" w:hAnsi="Times New Roman" w:cs="Times New Roman"/>
          <w:kern w:val="0"/>
          <w14:ligatures w14:val="none"/>
        </w:rPr>
        <w:t xml:space="preserve"> Ben Miller and Victor Andrade</w:t>
      </w:r>
    </w:p>
    <w:p w14:paraId="08FFCD5D" w14:textId="77777777" w:rsidR="0005169A" w:rsidRPr="0005169A" w:rsidRDefault="0005169A" w:rsidP="000516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169A">
        <w:rPr>
          <w:rFonts w:ascii="Times New Roman" w:eastAsia="Times New Roman" w:hAnsi="Times New Roman" w:cs="Times New Roman"/>
          <w:b/>
          <w:bCs/>
          <w:kern w:val="0"/>
          <w:sz w:val="36"/>
          <w:szCs w:val="36"/>
          <w14:ligatures w14:val="none"/>
        </w:rPr>
        <w:t>1. Motivation of the Problem</w:t>
      </w:r>
    </w:p>
    <w:p w14:paraId="58762DF2"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Cybersecurity professionals are constantly challenged by the large volume and variety of threats affecting systems, networks, and web services. Malicious activity may appear in the form of suspicious files, unusual network connections, unauthorized access attempts, or abnormal communication patterns. Traditional detection methods such as signature-based antivirus tools and rule-based intrusion detection systems are useful, but they can miss new or slightly modified threats that do not exactly match known signatures.</w:t>
      </w:r>
    </w:p>
    <w:p w14:paraId="48CD77DE"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Because of this, cybersecurity analysts also need methods for examining artifacts more closely and identifying patterns that may not be immediately obvious. One useful approach is to study malicious or suspicious samples in an isolated environment and compare their characteristics to determine what makes them dangerous. Clustering can help group similar samples together based on shared features, making it easier to identify common behaviors and distinguish malicious artifacts from benign ones.</w:t>
      </w:r>
    </w:p>
    <w:p w14:paraId="0D7C5DD6"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The motivation for this project is to better understand how cybersecurity analysts can use packet analysis, file characteristics, and clustering techniques to investigate suspicious activity and identify patterns associated with malicious behavior.</w:t>
      </w:r>
    </w:p>
    <w:p w14:paraId="77289A94" w14:textId="77777777" w:rsidR="0005169A" w:rsidRPr="0005169A" w:rsidRDefault="0005169A" w:rsidP="000516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169A">
        <w:rPr>
          <w:rFonts w:ascii="Times New Roman" w:eastAsia="Times New Roman" w:hAnsi="Times New Roman" w:cs="Times New Roman"/>
          <w:b/>
          <w:bCs/>
          <w:kern w:val="0"/>
          <w:sz w:val="36"/>
          <w:szCs w:val="36"/>
          <w14:ligatures w14:val="none"/>
        </w:rPr>
        <w:t>2. Problem Statement</w:t>
      </w:r>
    </w:p>
    <w:p w14:paraId="6BBF16AD"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The problem we are trying to solve is how to better identify and compare malicious behavior in network-related artifacts without relying only on simple signature matching. In real cybersecurity work, analysts often need to examine suspicious files or traffic captures and determine why they appear malicious, what patterns they share, and how they differ from normal activity.</w:t>
      </w:r>
    </w:p>
    <w:p w14:paraId="1CD5CEE1"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For this project, we plan to analyze suspicious and malicious artifacts in a controlled lab setting. This may include packet captures, network logs, or safely handled sample files. We will extract observable characteristics such as communication behavior, protocol usage, file structure features, or other measurable indicators. We will then use clustering methods to group the samples based on similarities and compare the clusters to determine what features are most associated with malicious behavior.</w:t>
      </w:r>
    </w:p>
    <w:p w14:paraId="516E5418"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lastRenderedPageBreak/>
        <w:t xml:space="preserve">Rather than making machine learning the </w:t>
      </w:r>
      <w:proofErr w:type="gramStart"/>
      <w:r w:rsidRPr="0005169A">
        <w:rPr>
          <w:rFonts w:ascii="Times New Roman" w:eastAsia="Times New Roman" w:hAnsi="Times New Roman" w:cs="Times New Roman"/>
          <w:kern w:val="0"/>
          <w14:ligatures w14:val="none"/>
        </w:rPr>
        <w:t>main focus</w:t>
      </w:r>
      <w:proofErr w:type="gramEnd"/>
      <w:r w:rsidRPr="0005169A">
        <w:rPr>
          <w:rFonts w:ascii="Times New Roman" w:eastAsia="Times New Roman" w:hAnsi="Times New Roman" w:cs="Times New Roman"/>
          <w:kern w:val="0"/>
          <w14:ligatures w14:val="none"/>
        </w:rPr>
        <w:t>, this project emphasizes cybersecurity investigation, traffic analysis, and threat comparison. Clustering will be used as a supporting technique to help organize and interpret the data.</w:t>
      </w:r>
    </w:p>
    <w:p w14:paraId="109D0C11" w14:textId="77777777" w:rsidR="0005169A" w:rsidRPr="0005169A" w:rsidRDefault="0005169A" w:rsidP="000516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169A">
        <w:rPr>
          <w:rFonts w:ascii="Times New Roman" w:eastAsia="Times New Roman" w:hAnsi="Times New Roman" w:cs="Times New Roman"/>
          <w:b/>
          <w:bCs/>
          <w:kern w:val="0"/>
          <w:sz w:val="36"/>
          <w:szCs w:val="36"/>
          <w14:ligatures w14:val="none"/>
        </w:rPr>
        <w:t>3. Expected Findings</w:t>
      </w:r>
    </w:p>
    <w:p w14:paraId="73E49880"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We expect to uncover meaningful differences between benign and malicious artifacts, as well as differences among malicious samples themselves. For example, we expect that malicious samples may show unusual communication patterns, suspicious protocol behavior, repeated beaconing, abnormal file attributes, or other indicators that distinguish them from normal artifacts.</w:t>
      </w:r>
    </w:p>
    <w:p w14:paraId="23BB6CC6"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By grouping the samples into clusters, we expect to find that certain malicious artifacts share common traits, such as similar network behavior, similar structural characteristics, or repeated indicators of compromise. We also expect that clustering will help reveal that not all malicious samples behave the same way, which is important in cybersecurity because different threats often use different techniques.</w:t>
      </w:r>
    </w:p>
    <w:p w14:paraId="6848AE96"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Overall, we expect this project to show that clustering and comparative analysis can support cybersecurity investigations by helping analysts better understand why certain files or traffic patterns are suspicious.</w:t>
      </w:r>
    </w:p>
    <w:p w14:paraId="475E9558" w14:textId="77777777" w:rsidR="0005169A" w:rsidRPr="0005169A" w:rsidRDefault="0005169A" w:rsidP="000516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169A">
        <w:rPr>
          <w:rFonts w:ascii="Times New Roman" w:eastAsia="Times New Roman" w:hAnsi="Times New Roman" w:cs="Times New Roman"/>
          <w:b/>
          <w:bCs/>
          <w:kern w:val="0"/>
          <w:sz w:val="36"/>
          <w:szCs w:val="36"/>
          <w14:ligatures w14:val="none"/>
        </w:rPr>
        <w:t>4. What We Will Learn</w:t>
      </w:r>
    </w:p>
    <w:p w14:paraId="12943D8B"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This project will help us learn more about several important cybersecurity topics, including how malicious behavior appears in network traffic and digital artifacts, how analysts investigate suspicious samples, and how threat patterns can be compared across multiple cases. We also expect to gain practical experience with packet analysis tools, controlled lab analysis, feature extraction, and clustering techniques.</w:t>
      </w:r>
    </w:p>
    <w:p w14:paraId="5C09B88A"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More specifically, this project will help us learn:</w:t>
      </w:r>
    </w:p>
    <w:p w14:paraId="7BF96510" w14:textId="77777777" w:rsidR="0005169A" w:rsidRPr="0005169A" w:rsidRDefault="0005169A" w:rsidP="000516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 xml:space="preserve">how suspicious or malicious behavior can be identified through observable technical features </w:t>
      </w:r>
    </w:p>
    <w:p w14:paraId="29A71C56" w14:textId="77777777" w:rsidR="0005169A" w:rsidRPr="0005169A" w:rsidRDefault="0005169A" w:rsidP="000516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 xml:space="preserve">how packet captures and network artifacts can be used in cybersecurity investigations </w:t>
      </w:r>
    </w:p>
    <w:p w14:paraId="0AF6DCF2" w14:textId="77777777" w:rsidR="0005169A" w:rsidRPr="0005169A" w:rsidRDefault="0005169A" w:rsidP="000516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 xml:space="preserve">how clustering can assist with grouping and comparing suspicious samples </w:t>
      </w:r>
    </w:p>
    <w:p w14:paraId="3B86F141" w14:textId="77777777" w:rsidR="0005169A" w:rsidRPr="0005169A" w:rsidRDefault="0005169A" w:rsidP="000516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 xml:space="preserve">how malicious artifacts differ from benign ones in terms of behavior and characteristics </w:t>
      </w:r>
    </w:p>
    <w:p w14:paraId="42E20D13" w14:textId="77777777" w:rsidR="0005169A" w:rsidRPr="0005169A" w:rsidRDefault="0005169A" w:rsidP="000516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 xml:space="preserve">how analytical methods can support incident response and threat detection in cybersecurity </w:t>
      </w:r>
    </w:p>
    <w:p w14:paraId="751C7029" w14:textId="77777777" w:rsidR="0005169A" w:rsidRPr="0005169A" w:rsidRDefault="0005169A" w:rsidP="000516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169A">
        <w:rPr>
          <w:rFonts w:ascii="Times New Roman" w:eastAsia="Times New Roman" w:hAnsi="Times New Roman" w:cs="Times New Roman"/>
          <w:b/>
          <w:bCs/>
          <w:kern w:val="0"/>
          <w:sz w:val="36"/>
          <w:szCs w:val="36"/>
          <w14:ligatures w14:val="none"/>
        </w:rPr>
        <w:t>5. Proposed Approach</w:t>
      </w:r>
    </w:p>
    <w:p w14:paraId="5F07C210"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 xml:space="preserve">Our project will be completed in a controlled and isolated environment. We plan to collect or use safe sample artifacts such as packet captures, logs, or preexisting suspicious and malicious samples for analysis. We will extract features that can be compared across samples, such as </w:t>
      </w:r>
      <w:r w:rsidRPr="0005169A">
        <w:rPr>
          <w:rFonts w:ascii="Times New Roman" w:eastAsia="Times New Roman" w:hAnsi="Times New Roman" w:cs="Times New Roman"/>
          <w:kern w:val="0"/>
          <w14:ligatures w14:val="none"/>
        </w:rPr>
        <w:lastRenderedPageBreak/>
        <w:t>communication frequency, protocol usage, packet size patterns, entropy-related indicators, metadata, or other measurable properties.</w:t>
      </w:r>
    </w:p>
    <w:p w14:paraId="47ACD2AD"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 xml:space="preserve">After feature extraction, we will apply clustering to group similar artifacts together. We will then analyze the resulting clusters and compare them to explain what characteristics are associated with malicious behavior. </w:t>
      </w:r>
      <w:proofErr w:type="gramStart"/>
      <w:r w:rsidRPr="0005169A">
        <w:rPr>
          <w:rFonts w:ascii="Times New Roman" w:eastAsia="Times New Roman" w:hAnsi="Times New Roman" w:cs="Times New Roman"/>
          <w:kern w:val="0"/>
          <w14:ligatures w14:val="none"/>
        </w:rPr>
        <w:t>The final result</w:t>
      </w:r>
      <w:proofErr w:type="gramEnd"/>
      <w:r w:rsidRPr="0005169A">
        <w:rPr>
          <w:rFonts w:ascii="Times New Roman" w:eastAsia="Times New Roman" w:hAnsi="Times New Roman" w:cs="Times New Roman"/>
          <w:kern w:val="0"/>
          <w14:ligatures w14:val="none"/>
        </w:rPr>
        <w:t xml:space="preserve"> will be a cybersecurity-focused analysis showing how and why certain samples differ from normal activity and from one another.</w:t>
      </w:r>
    </w:p>
    <w:p w14:paraId="4C1B2225" w14:textId="77777777" w:rsidR="0005169A" w:rsidRPr="0005169A" w:rsidRDefault="0005169A" w:rsidP="000516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169A">
        <w:rPr>
          <w:rFonts w:ascii="Times New Roman" w:eastAsia="Times New Roman" w:hAnsi="Times New Roman" w:cs="Times New Roman"/>
          <w:b/>
          <w:bCs/>
          <w:kern w:val="0"/>
          <w:sz w:val="36"/>
          <w:szCs w:val="36"/>
          <w14:ligatures w14:val="none"/>
        </w:rPr>
        <w:t>6. Relevance to Cybersecurity</w:t>
      </w:r>
    </w:p>
    <w:p w14:paraId="47F9C37A" w14:textId="77777777" w:rsidR="0005169A" w:rsidRPr="0005169A" w:rsidRDefault="0005169A" w:rsidP="0005169A">
      <w:pPr>
        <w:spacing w:before="100" w:beforeAutospacing="1" w:after="100" w:afterAutospacing="1" w:line="240" w:lineRule="auto"/>
        <w:rPr>
          <w:rFonts w:ascii="Times New Roman" w:eastAsia="Times New Roman" w:hAnsi="Times New Roman" w:cs="Times New Roman"/>
          <w:kern w:val="0"/>
          <w14:ligatures w14:val="none"/>
        </w:rPr>
      </w:pPr>
      <w:r w:rsidRPr="0005169A">
        <w:rPr>
          <w:rFonts w:ascii="Times New Roman" w:eastAsia="Times New Roman" w:hAnsi="Times New Roman" w:cs="Times New Roman"/>
          <w:kern w:val="0"/>
          <w14:ligatures w14:val="none"/>
        </w:rPr>
        <w:t>This project is relevant to cybersecurity because it focuses on threat analysis, malicious behavior identification, and investigation of suspicious artifacts rather than only on model performance. The project connects directly to real-world cybersecurity tasks such as malware analysis, intrusion investigation, anomaly detection, and network forensics. While clustering is used as a technical method, the main emphasis of the project is understanding malicious behavior and improving cybersecurity analysis.</w:t>
      </w:r>
    </w:p>
    <w:p w14:paraId="1B8621CC" w14:textId="77777777" w:rsidR="00E86D3E" w:rsidRDefault="00E86D3E"/>
    <w:sectPr w:rsidR="00E86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51493"/>
    <w:multiLevelType w:val="multilevel"/>
    <w:tmpl w:val="EF52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818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9A"/>
    <w:rsid w:val="000453C9"/>
    <w:rsid w:val="0005169A"/>
    <w:rsid w:val="00157006"/>
    <w:rsid w:val="006A4C59"/>
    <w:rsid w:val="007D3FF0"/>
    <w:rsid w:val="00A946FD"/>
    <w:rsid w:val="00B66B10"/>
    <w:rsid w:val="00C85351"/>
    <w:rsid w:val="00E86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B5273"/>
  <w15:chartTrackingRefBased/>
  <w15:docId w15:val="{AC303B55-F2E5-854E-8D67-78BA95E7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1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1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69A"/>
    <w:rPr>
      <w:rFonts w:eastAsiaTheme="majorEastAsia" w:cstheme="majorBidi"/>
      <w:color w:val="272727" w:themeColor="text1" w:themeTint="D8"/>
    </w:rPr>
  </w:style>
  <w:style w:type="paragraph" w:styleId="Title">
    <w:name w:val="Title"/>
    <w:basedOn w:val="Normal"/>
    <w:next w:val="Normal"/>
    <w:link w:val="TitleChar"/>
    <w:uiPriority w:val="10"/>
    <w:qFormat/>
    <w:rsid w:val="00051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69A"/>
    <w:pPr>
      <w:spacing w:before="160"/>
      <w:jc w:val="center"/>
    </w:pPr>
    <w:rPr>
      <w:i/>
      <w:iCs/>
      <w:color w:val="404040" w:themeColor="text1" w:themeTint="BF"/>
    </w:rPr>
  </w:style>
  <w:style w:type="character" w:customStyle="1" w:styleId="QuoteChar">
    <w:name w:val="Quote Char"/>
    <w:basedOn w:val="DefaultParagraphFont"/>
    <w:link w:val="Quote"/>
    <w:uiPriority w:val="29"/>
    <w:rsid w:val="0005169A"/>
    <w:rPr>
      <w:i/>
      <w:iCs/>
      <w:color w:val="404040" w:themeColor="text1" w:themeTint="BF"/>
    </w:rPr>
  </w:style>
  <w:style w:type="paragraph" w:styleId="ListParagraph">
    <w:name w:val="List Paragraph"/>
    <w:basedOn w:val="Normal"/>
    <w:uiPriority w:val="34"/>
    <w:qFormat/>
    <w:rsid w:val="0005169A"/>
    <w:pPr>
      <w:ind w:left="720"/>
      <w:contextualSpacing/>
    </w:pPr>
  </w:style>
  <w:style w:type="character" w:styleId="IntenseEmphasis">
    <w:name w:val="Intense Emphasis"/>
    <w:basedOn w:val="DefaultParagraphFont"/>
    <w:uiPriority w:val="21"/>
    <w:qFormat/>
    <w:rsid w:val="0005169A"/>
    <w:rPr>
      <w:i/>
      <w:iCs/>
      <w:color w:val="0F4761" w:themeColor="accent1" w:themeShade="BF"/>
    </w:rPr>
  </w:style>
  <w:style w:type="paragraph" w:styleId="IntenseQuote">
    <w:name w:val="Intense Quote"/>
    <w:basedOn w:val="Normal"/>
    <w:next w:val="Normal"/>
    <w:link w:val="IntenseQuoteChar"/>
    <w:uiPriority w:val="30"/>
    <w:qFormat/>
    <w:rsid w:val="0005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69A"/>
    <w:rPr>
      <w:i/>
      <w:iCs/>
      <w:color w:val="0F4761" w:themeColor="accent1" w:themeShade="BF"/>
    </w:rPr>
  </w:style>
  <w:style w:type="character" w:styleId="IntenseReference">
    <w:name w:val="Intense Reference"/>
    <w:basedOn w:val="DefaultParagraphFont"/>
    <w:uiPriority w:val="32"/>
    <w:qFormat/>
    <w:rsid w:val="0005169A"/>
    <w:rPr>
      <w:b/>
      <w:bCs/>
      <w:smallCaps/>
      <w:color w:val="0F4761" w:themeColor="accent1" w:themeShade="BF"/>
      <w:spacing w:val="5"/>
    </w:rPr>
  </w:style>
  <w:style w:type="paragraph" w:styleId="NormalWeb">
    <w:name w:val="Normal (Web)"/>
    <w:basedOn w:val="Normal"/>
    <w:uiPriority w:val="99"/>
    <w:semiHidden/>
    <w:unhideWhenUsed/>
    <w:rsid w:val="000516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16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Andrade</dc:creator>
  <cp:keywords/>
  <dc:description/>
  <cp:lastModifiedBy>Victor Andrade</cp:lastModifiedBy>
  <cp:revision>2</cp:revision>
  <dcterms:created xsi:type="dcterms:W3CDTF">2026-04-16T17:54:00Z</dcterms:created>
  <dcterms:modified xsi:type="dcterms:W3CDTF">2026-04-16T17:54:00Z</dcterms:modified>
</cp:coreProperties>
</file>