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80"/>
        <w:jc w:val="center"/>
      </w:pPr>
      <w:r>
        <w:rPr>
          <w:rFonts w:ascii="Fraunces" w:cs="Fraunces" w:eastAsia="Fraunces" w:hAnsi="Fraunces"/>
          <w:b/>
          <w:bCs/>
          <w:color w:val="0D0C0A"/>
          <w:sz w:val="72"/>
          <w:szCs w:val="72"/>
        </w:rPr>
        <w:t xml:space="preserve">SO LORE</w:t>
      </w:r>
    </w:p>
    <w:p>
      <w:pPr>
        <w:spacing w:after="60"/>
        <w:jc w:val="center"/>
      </w:pPr>
      <w:r>
        <w:rPr>
          <w:rFonts w:ascii="Fraunces" w:cs="Fraunces" w:eastAsia="Fraunces" w:hAnsi="Fraunces"/>
          <w:color w:val="3D3225"/>
          <w:sz w:val="36"/>
          <w:szCs w:val="36"/>
        </w:rPr>
        <w:t xml:space="preserve">Tutorial Maestro de Configuración</w:t>
      </w:r>
    </w:p>
    <w:p>
      <w:pPr>
        <w:spacing w:after="40"/>
        <w:jc w:val="center"/>
      </w:pPr>
      <w:r>
        <w:rPr>
          <w:rFonts w:ascii="IBM Plex Sans" w:cs="IBM Plex Sans" w:eastAsia="IBM Plex Sans" w:hAnsi="IBM Plex Sans"/>
          <w:color w:val="5F5346"/>
          <w:sz w:val="26"/>
          <w:szCs w:val="26"/>
        </w:rPr>
        <w:t xml:space="preserve">Lore Plugin + Kernel Vespi</w:t>
      </w:r>
    </w:p>
    <w:p>
      <w:pPr>
        <w:spacing w:after="200"/>
        <w:jc w:val="center"/>
      </w:pPr>
      <w:r>
        <w:rPr>
          <w:rFonts w:ascii="JetBrains Mono" w:cs="JetBrains Mono" w:eastAsia="JetBrains Mono" w:hAnsi="JetBrains Mono"/>
          <w:color w:val="5F5346"/>
          <w:sz w:val="20"/>
          <w:szCs w:val="20"/>
        </w:rPr>
        <w:t xml:space="preserve">Windows · macOS · Ubuntu LTS</w:t>
      </w:r>
    </w:p>
    <w:p>
      <w:pPr>
        <w:spacing w:after="200"/>
      </w:pPr>
    </w:p>
    <w:p>
      <w:pPr>
        <w:spacing w:after="60"/>
        <w:jc w:val="center"/>
      </w:pPr>
      <w:r>
        <w:rPr>
          <w:rFonts w:ascii="IBM Plex Sans" w:cs="IBM Plex Sans" w:eastAsia="IBM Plex Sans" w:hAnsi="IBM Plex Sans"/>
          <w:b/>
          <w:bCs/>
          <w:color w:val="0D0C0A"/>
          <w:sz w:val="24"/>
          <w:szCs w:val="24"/>
        </w:rPr>
        <w:t xml:space="preserve">Andrés Peña Mellado</w:t>
      </w:r>
    </w:p>
    <w:p>
      <w:pPr>
        <w:spacing w:after="40"/>
        <w:jc w:val="center"/>
      </w:pPr>
      <w:r>
        <w:rPr>
          <w:rFonts w:ascii="IBM Plex Sans" w:cs="IBM Plex Sans" w:eastAsia="IBM Plex Sans" w:hAnsi="IBM Plex Sans"/>
          <w:color w:val="3D3225"/>
          <w:sz w:val="20"/>
          <w:szCs w:val="20"/>
        </w:rPr>
        <w:t xml:space="preserve">Telegram: @andresanemic  ·  X: @andresanemic</w:t>
      </w:r>
    </w:p>
    <w:p>
      <w:pPr>
        <w:spacing w:after="40"/>
        <w:jc w:val="center"/>
      </w:pPr>
      <w:r>
        <w:rPr>
          <w:rFonts w:ascii="IBM Plex Sans" w:cs="IBM Plex Sans" w:eastAsia="IBM Plex Sans" w:hAnsi="IBM Plex Sans"/>
          <w:color w:val="3D3225"/>
          <w:sz w:val="20"/>
          <w:szCs w:val="20"/>
        </w:rPr>
        <w:t xml:space="preserve">a.leonardopm@gmail.com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jc w:val="center"/>
      </w:pPr>
      <w:r>
        <w:rPr>
          <w:rFonts w:ascii="JetBrains Mono" w:cs="JetBrains Mono" w:eastAsia="JetBrains Mono" w:hAnsi="JetBrains Mono"/>
          <w:color w:val="5F5346"/>
          <w:sz w:val="18"/>
          <w:szCs w:val="18"/>
        </w:rPr>
        <w:t xml:space="preserve">Versión 1.0 · Octubre 2026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Fraunces" w:cs="Fraunces" w:eastAsia="Fraunces" w:hAnsi="Fraunces"/>
          <w:b/>
          <w:bCs/>
          <w:color w:val="0D0C0A"/>
          <w:sz w:val="44"/>
          <w:szCs w:val="44"/>
        </w:rPr>
        <w:t xml:space="preserve">Contenido</w:t>
      </w:r>
    </w:p>
    <w:p>
      <w:pPr>
        <w:pStyle w:val="Heading2"/>
        <w:spacing w:after="160" w:before="280"/>
      </w:pPr>
      <w:r>
        <w:rPr>
          <w:rFonts w:ascii="Fraunces" w:cs="Fraunces" w:eastAsia="Fraunces" w:hAnsi="Fraunces"/>
          <w:b/>
          <w:bCs/>
          <w:color w:val="0D0C0A"/>
          <w:sz w:val="32"/>
          <w:szCs w:val="32"/>
        </w:rPr>
        <w:t xml:space="preserve">Núcleo común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IBM Plex Sans" w:cs="IBM Plex Sans" w:eastAsia="IBM Plex Sans" w:hAnsi="IBM Plex Sans"/>
          <w:color w:val="3D3225"/>
          <w:sz w:val="22"/>
          <w:szCs w:val="22"/>
        </w:rPr>
        <w:t xml:space="preserve">Qué es el sistema conjunto SO Lore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IBM Plex Sans" w:cs="IBM Plex Sans" w:eastAsia="IBM Plex Sans" w:hAnsi="IBM Plex Sans"/>
          <w:color w:val="3D3225"/>
          <w:sz w:val="22"/>
          <w:szCs w:val="22"/>
        </w:rPr>
        <w:t xml:space="preserve">Mapa del sistema: Lore Plugin / Vespi / Host / Modelo / LUS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IBM Plex Sans" w:cs="IBM Plex Sans" w:eastAsia="IBM Plex Sans" w:hAnsi="IBM Plex Sans"/>
          <w:color w:val="3D3225"/>
          <w:sz w:val="22"/>
          <w:szCs w:val="22"/>
        </w:rPr>
        <w:t xml:space="preserve">Requisitos y preparación segura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IBM Plex Sans" w:cs="IBM Plex Sans" w:eastAsia="IBM Plex Sans" w:hAnsi="IBM Plex Sans"/>
          <w:color w:val="3D3225"/>
          <w:sz w:val="22"/>
          <w:szCs w:val="22"/>
        </w:rPr>
        <w:t xml:space="preserve">OpenChamber + OpenCode: instalar y conectar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IBM Plex Sans" w:cs="IBM Plex Sans" w:eastAsia="IBM Plex Sans" w:hAnsi="IBM Plex Sans"/>
          <w:color w:val="3D3225"/>
          <w:sz w:val="22"/>
          <w:szCs w:val="22"/>
        </w:rPr>
        <w:t xml:space="preserve">Instalar Lore Plugin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IBM Plex Sans" w:cs="IBM Plex Sans" w:eastAsia="IBM Plex Sans" w:hAnsi="IBM Plex Sans"/>
          <w:color w:val="3D3225"/>
          <w:sz w:val="22"/>
          <w:szCs w:val="22"/>
        </w:rPr>
        <w:t xml:space="preserve">Añadir el kernel Vespi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IBM Plex Sans" w:cs="IBM Plex Sans" w:eastAsia="IBM Plex Sans" w:hAnsi="IBM Plex Sans"/>
          <w:color w:val="3D3225"/>
          <w:sz w:val="22"/>
          <w:szCs w:val="22"/>
        </w:rPr>
        <w:t xml:space="preserve">Primera operación verificable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IBM Plex Sans" w:cs="IBM Plex Sans" w:eastAsia="IBM Plex Sans" w:hAnsi="IBM Plex Sans"/>
          <w:color w:val="3D3225"/>
          <w:sz w:val="22"/>
          <w:szCs w:val="22"/>
        </w:rPr>
        <w:t xml:space="preserve">Solución de problemas</w:t>
      </w:r>
    </w:p>
    <w:p>
      <w:pPr>
        <w:pStyle w:val="Heading2"/>
        <w:spacing w:after="160" w:before="280"/>
      </w:pPr>
      <w:r>
        <w:rPr>
          <w:rFonts w:ascii="Fraunces" w:cs="Fraunces" w:eastAsia="Fraunces" w:hAnsi="Fraunces"/>
          <w:b/>
          <w:bCs/>
          <w:color w:val="0D0C0A"/>
          <w:sz w:val="32"/>
          <w:szCs w:val="32"/>
        </w:rPr>
        <w:t xml:space="preserve">Recorridos por plataforma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IBM Plex Sans" w:cs="IBM Plex Sans" w:eastAsia="IBM Plex Sans" w:hAnsi="IBM Plex Sans"/>
          <w:color w:val="3D3225"/>
          <w:sz w:val="22"/>
          <w:szCs w:val="22"/>
        </w:rPr>
        <w:t xml:space="preserve">Windows x64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IBM Plex Sans" w:cs="IBM Plex Sans" w:eastAsia="IBM Plex Sans" w:hAnsi="IBM Plex Sans"/>
          <w:color w:val="3D3225"/>
          <w:sz w:val="22"/>
          <w:szCs w:val="22"/>
        </w:rPr>
        <w:t xml:space="preserve">macOS (Apple Silicon e Intel)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IBM Plex Sans" w:cs="IBM Plex Sans" w:eastAsia="IBM Plex Sans" w:hAnsi="IBM Plex Sans"/>
          <w:color w:val="3D3225"/>
          <w:sz w:val="22"/>
          <w:szCs w:val="22"/>
        </w:rPr>
        <w:t xml:space="preserve">Linux — Ubuntu LTS</w:t>
      </w:r>
    </w:p>
    <w:p>
      <w:pPr>
        <w:pStyle w:val="Heading2"/>
        <w:spacing w:after="160" w:before="280"/>
      </w:pPr>
      <w:r>
        <w:rPr>
          <w:rFonts w:ascii="Fraunces" w:cs="Fraunces" w:eastAsia="Fraunces" w:hAnsi="Fraunces"/>
          <w:b/>
          <w:bCs/>
          <w:color w:val="0D0C0A"/>
          <w:sz w:val="32"/>
          <w:szCs w:val="32"/>
        </w:rPr>
        <w:t xml:space="preserve">Apéndices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IBM Plex Sans" w:cs="IBM Plex Sans" w:eastAsia="IBM Plex Sans" w:hAnsi="IBM Plex Sans"/>
          <w:color w:val="3D3225"/>
          <w:sz w:val="22"/>
          <w:szCs w:val="22"/>
        </w:rPr>
        <w:t xml:space="preserve">Otros hosts opcionales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IBM Plex Sans" w:cs="IBM Plex Sans" w:eastAsia="IBM Plex Sans" w:hAnsi="IBM Plex Sans"/>
          <w:color w:val="3D3225"/>
          <w:sz w:val="22"/>
          <w:szCs w:val="22"/>
        </w:rPr>
        <w:t xml:space="preserve">Tabla de compatibilidad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IBM Plex Sans" w:cs="IBM Plex Sans" w:eastAsia="IBM Plex Sans" w:hAnsi="IBM Plex Sans"/>
          <w:color w:val="3D3225"/>
          <w:sz w:val="22"/>
          <w:szCs w:val="22"/>
        </w:rPr>
        <w:t xml:space="preserve">Contacto y fuentes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Fraunces" w:cs="Fraunces" w:eastAsia="Fraunces" w:hAnsi="Fraunces"/>
          <w:b/>
          <w:bCs/>
          <w:color w:val="0D0C0A"/>
          <w:sz w:val="44"/>
          <w:szCs w:val="44"/>
        </w:rPr>
        <w:t xml:space="preserve">1. Qué es el sistema conjunto SO Lore</w:t>
      </w:r>
    </w:p>
    <w:p>
      <w:pPr>
        <w:spacing w:after="120" w:line="300"/>
      </w:pPr>
      <w:r>
        <w:rPr>
          <w:rFonts w:ascii="IBM Plex Sans" w:cs="IBM Plex Sans" w:eastAsia="IBM Plex Sans" w:hAnsi="IBM Plex Sans"/>
          <w:b w:val="false"/>
          <w:bCs w:val="false"/>
          <w:i w:val="false"/>
          <w:iCs w:val="false"/>
          <w:color w:val="3D3225"/>
          <w:sz w:val="22"/>
          <w:szCs w:val="22"/>
        </w:rPr>
        <w:t xml:space="preserve">SO Lore es el sistema operativo para trabajar con IA creado por Andrés Peña Mellado. No es un sistema operativo de computadora: es un sistema de trabajo que prepara el terreno para que distintas inteligencias artificiales puedan colaborar con criterio, continuidad y verificación.</w:t>
      </w:r>
    </w:p>
    <w:p>
      <w:pPr>
        <w:spacing w:after="120" w:line="300"/>
      </w:pPr>
      <w:r>
        <w:rPr>
          <w:rFonts w:ascii="IBM Plex Sans" w:cs="IBM Plex Sans" w:eastAsia="IBM Plex Sans" w:hAnsi="IBM Plex Sans"/>
          <w:b w:val="false"/>
          <w:bCs w:val="false"/>
          <w:i w:val="false"/>
          <w:iCs w:val="false"/>
          <w:color w:val="3D3225"/>
          <w:sz w:val="22"/>
          <w:szCs w:val="22"/>
        </w:rPr>
        <w:t xml:space="preserve">El sistema tiene dos piezas principales: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IBM Plex Sans" w:cs="IBM Plex Sans" w:eastAsia="IBM Plex Sans" w:hAnsi="IBM Plex Sans"/>
          <w:color w:val="3D3225"/>
          <w:sz w:val="22"/>
          <w:szCs w:val="22"/>
        </w:rPr>
        <w:t xml:space="preserve">Lore Plugin — el kit que conserva criterio ganado, enruta hacia el criterio pertinente y guía cómo se ejecuta una tarea. Vive en archivos de texto plano que puedes leer y corregir.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IBM Plex Sans" w:cs="IBM Plex Sans" w:eastAsia="IBM Plex Sans" w:hAnsi="IBM Plex Sans"/>
          <w:color w:val="3D3225"/>
          <w:sz w:val="22"/>
          <w:szCs w:val="22"/>
        </w:rPr>
        <w:t xml:space="preserve">Vespi — el kernel experimental que coordina operaciones acotadas bajo autoridad, verifica efectos por separado y deja recibos que permiten continuar entre sesiones.</w:t>
      </w:r>
    </w:p>
    <w:p>
      <w:pPr>
        <w:spacing w:after="120" w:line="300"/>
      </w:pPr>
      <w:r>
        <w:rPr>
          <w:rFonts w:ascii="IBM Plex Sans" w:cs="IBM Plex Sans" w:eastAsia="IBM Plex Sans" w:hAnsi="IBM Plex Sans"/>
          <w:b w:val="false"/>
          <w:bCs w:val="false"/>
          <w:i w:val="false"/>
          <w:iCs w:val="false"/>
          <w:color w:val="3D3225"/>
          <w:sz w:val="22"/>
          <w:szCs w:val="22"/>
        </w:rPr>
        <w:t xml:space="preserve">La analogía GNU/Linux es útil: Lore Plugin aporta el terreno (criterio, enrutamiento, método) y Vespi aporta el kernel (operación, autoridad, verificación, continuidad). Son dos piezas distintas que hacen posible el sistema conjunto.</w:t>
      </w:r>
    </w:p>
    <w:p>
      <w:pPr>
        <w:spacing w:after="200"/>
      </w:pP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c>
          <w:tcPr>
            <w:tcW w:type="pct" w:w="5000"/>
            <w:tcBorders>
              <w:top w:val="single" w:color="15F3FB" w:sz="2"/>
              <w:left w:val="single" w:color="15F3FB" w:sz="8"/>
              <w:bottom w:val="single" w:color="15F3FB" w:sz="2"/>
              <w:right w:val="single" w:color="15F3FB" w:sz="2"/>
            </w:tcBorders>
            <w:shd w:fill="E8F4FD" w:val="clear"/>
          </w:tcPr>
          <w:p>
            <w:pPr>
              <w:spacing w:after="60"/>
            </w:pPr>
            <w:r>
              <w:rPr>
                <w:rFonts w:ascii="Fraunces" w:cs="Fraunces" w:eastAsia="Fraunces" w:hAnsi="Fraunces"/>
                <w:b/>
                <w:bCs/>
                <w:color w:val="0D0C0A"/>
                <w:sz w:val="22"/>
                <w:szCs w:val="22"/>
              </w:rPr>
              <w:t xml:space="preserve">LUS no es parte del runtime</w:t>
            </w:r>
          </w:p>
          <w:p>
            <w:pPr>
              <w:spacing w:after="0" w:line="280"/>
            </w:pPr>
            <w:r>
              <w:rPr>
                <w:rFonts w:ascii="IBM Plex Sans" w:cs="IBM Plex Sans" w:eastAsia="IBM Plex Sans" w:hAnsi="IBM Plex Sans"/>
                <w:color w:val="3D3225"/>
                <w:sz w:val="20"/>
                <w:szCs w:val="20"/>
              </w:rPr>
              <w:t xml:space="preserve">LUS (Lore User System) es el programa de investigación que estudia las condiciones bajo las cuales la continuidad funciona, falla o cambia. El corpus LUS y sus hipótesis viven fuera del runtime: no se cargan en cada sesión ni sustituyen el criterio del proyecto.</w:t>
            </w:r>
          </w:p>
        </w:tc>
      </w:tr>
    </w:tbl>
    <w:p>
      <w:pPr>
        <w:spacing w:after="200"/>
      </w:pPr>
    </w:p>
    <w:p>
      <w:pPr>
        <w:pStyle w:val="Heading1"/>
        <w:spacing w:after="200" w:before="360"/>
      </w:pPr>
      <w:r>
        <w:rPr>
          <w:rFonts w:ascii="Fraunces" w:cs="Fraunces" w:eastAsia="Fraunces" w:hAnsi="Fraunces"/>
          <w:b/>
          <w:bCs/>
          <w:color w:val="0D0C0A"/>
          <w:sz w:val="44"/>
          <w:szCs w:val="44"/>
        </w:rPr>
        <w:t xml:space="preserve">2. Mapa del sistema</w:t>
      </w:r>
    </w:p>
    <w:p>
      <w:pPr>
        <w:spacing w:after="120" w:line="300"/>
      </w:pPr>
      <w:r>
        <w:rPr>
          <w:rFonts w:ascii="IBM Plex Sans" w:cs="IBM Plex Sans" w:eastAsia="IBM Plex Sans" w:hAnsi="IBM Plex Sans"/>
          <w:b w:val="false"/>
          <w:bCs w:val="false"/>
          <w:i w:val="false"/>
          <w:iCs w:val="false"/>
          <w:color w:val="3D3225"/>
          <w:sz w:val="22"/>
          <w:szCs w:val="22"/>
        </w:rPr>
        <w:t xml:space="preserve">Antes de instalar nada, es útil entender cómo se conectan las piezas:</w:t>
      </w:r>
    </w:p>
    <w:p>
      <w:pPr>
        <w:shd w:fill="0D0C0A" w:val="clear"/>
        <w:spacing w:after="60" w:line="260"/>
      </w:pPr>
      <w:r>
        <w:rPr>
          <w:rFonts w:ascii="JetBrains Mono" w:cs="JetBrains Mono" w:eastAsia="JetBrains Mono" w:hAnsi="JetBrains Mono"/>
          <w:color w:val="F5E2C4"/>
          <w:sz w:val="18"/>
          <w:szCs w:val="18"/>
        </w:rPr>
        <w:t xml:space="preserve">MODELO (IA)
    │
    ▼
OPENCODE (host / runtime)
    │
    ▼
OPENCHAMBER (interfaz visual recomendada)
    │
    ▼
LORE PLUGIN (criterio, enrutamiento, método)
    │
    ▼
VESPI (kernel: operación, autoridad, verificación, recibos)
    │
    ▼
TU PROYECTO (archivos, estado, criterio)</w:t>
      </w:r>
    </w:p>
    <w:p>
      <w:pPr>
        <w:spacing w:after="200"/>
      </w:pPr>
    </w:p>
    <w:p>
      <w:pPr>
        <w:spacing w:after="120" w:line="300"/>
      </w:pPr>
      <w:r>
        <w:rPr>
          <w:rFonts w:ascii="IBM Plex Sans" w:cs="IBM Plex Sans" w:eastAsia="IBM Plex Sans" w:hAnsi="IBM Plex Sans"/>
          <w:b w:val="false"/>
          <w:bCs w:val="false"/>
          <w:i w:val="false"/>
          <w:iCs w:val="false"/>
          <w:color w:val="3D3225"/>
          <w:sz w:val="22"/>
          <w:szCs w:val="22"/>
        </w:rPr>
        <w:t xml:space="preserve">El modelo cambia. El trabajo no. Lore Plugin busca conservar criterio ganado que pueda seguir operando entre agentes y modelos, no memoria encerrada en una conversación.</w:t>
      </w:r>
    </w:p>
    <w:p>
      <w:pPr>
        <w:spacing w:after="200"/>
      </w:pPr>
    </w:p>
    <w:p>
      <w:pPr>
        <w:pStyle w:val="Heading1"/>
        <w:spacing w:after="200" w:before="360"/>
      </w:pPr>
      <w:r>
        <w:rPr>
          <w:rFonts w:ascii="Fraunces" w:cs="Fraunces" w:eastAsia="Fraunces" w:hAnsi="Fraunces"/>
          <w:b/>
          <w:bCs/>
          <w:color w:val="0D0C0A"/>
          <w:sz w:val="44"/>
          <w:szCs w:val="44"/>
        </w:rPr>
        <w:t xml:space="preserve">3. Requisitos y preparación segura</w:t>
      </w:r>
    </w:p>
    <w:p>
      <w:pPr>
        <w:pStyle w:val="Heading2"/>
        <w:spacing w:after="160" w:before="280"/>
      </w:pPr>
      <w:r>
        <w:rPr>
          <w:rFonts w:ascii="Fraunces" w:cs="Fraunces" w:eastAsia="Fraunces" w:hAnsi="Fraunces"/>
          <w:b/>
          <w:bCs/>
          <w:color w:val="0D0C0A"/>
          <w:sz w:val="32"/>
          <w:szCs w:val="32"/>
        </w:rPr>
        <w:t xml:space="preserve">3.1 Cuentas y credenciales</w:t>
      </w:r>
    </w:p>
    <w:p>
      <w:pPr>
        <w:spacing w:after="120" w:line="300"/>
      </w:pPr>
      <w:r>
        <w:rPr>
          <w:rFonts w:ascii="IBM Plex Sans" w:cs="IBM Plex Sans" w:eastAsia="IBM Plex Sans" w:hAnsi="IBM Plex Sans"/>
          <w:b w:val="false"/>
          <w:bCs w:val="false"/>
          <w:i w:val="false"/>
          <w:iCs w:val="false"/>
          <w:color w:val="3D3225"/>
          <w:sz w:val="22"/>
          <w:szCs w:val="22"/>
        </w:rPr>
        <w:t xml:space="preserve">Necesitarás al menos una cuenta con un proveedor de modelos de IA. OpenCode Zen ofrece modelos gratuitos y de pago; el catálogo rota, así que verifica las condiciones vigentes antes de elegir.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IBM Plex Sans" w:cs="IBM Plex Sans" w:eastAsia="IBM Plex Sans" w:hAnsi="IBM Plex Sans"/>
          <w:color w:val="3D3225"/>
          <w:sz w:val="22"/>
          <w:szCs w:val="22"/>
        </w:rPr>
        <w:t xml:space="preserve">Gratuito no significa local ni privado. Revisa las condiciones del proveedor antes de compartir material confidencial o credenciales.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IBM Plex Sans" w:cs="IBM Plex Sans" w:eastAsia="IBM Plex Sans" w:hAnsi="IBM Plex Sans"/>
          <w:color w:val="3D3225"/>
          <w:sz w:val="22"/>
          <w:szCs w:val="22"/>
        </w:rPr>
        <w:t xml:space="preserve">Nunca copies tokens, claves API ni credenciales en archivos de proyecto, logs o capturas de pantalla.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IBM Plex Sans" w:cs="IBM Plex Sans" w:eastAsia="IBM Plex Sans" w:hAnsi="IBM Plex Sans"/>
          <w:color w:val="3D3225"/>
          <w:sz w:val="22"/>
          <w:szCs w:val="22"/>
        </w:rPr>
        <w:t xml:space="preserve">Si un proveedor ofrece autenticación de dos factores, actívala.</w:t>
      </w:r>
    </w:p>
    <w:p>
      <w:pPr>
        <w:spacing w:after="200"/>
      </w:pPr>
    </w:p>
    <w:p>
      <w:pPr>
        <w:pStyle w:val="Heading2"/>
        <w:spacing w:after="160" w:before="280"/>
      </w:pPr>
      <w:r>
        <w:rPr>
          <w:rFonts w:ascii="Fraunces" w:cs="Fraunces" w:eastAsia="Fraunces" w:hAnsi="Fraunces"/>
          <w:b/>
          <w:bCs/>
          <w:color w:val="0D0C0A"/>
          <w:sz w:val="32"/>
          <w:szCs w:val="32"/>
        </w:rPr>
        <w:t xml:space="preserve">3.2 Herramientas base</w:t>
      </w:r>
    </w:p>
    <w:p>
      <w:pPr>
        <w:spacing w:after="120" w:line="300"/>
      </w:pPr>
      <w:r>
        <w:rPr>
          <w:rFonts w:ascii="IBM Plex Sans" w:cs="IBM Plex Sans" w:eastAsia="IBM Plex Sans" w:hAnsi="IBM Plex Sans"/>
          <w:b w:val="false"/>
          <w:bCs w:val="false"/>
          <w:i w:val="false"/>
          <w:iCs w:val="false"/>
          <w:color w:val="3D3225"/>
          <w:sz w:val="22"/>
          <w:szCs w:val="22"/>
        </w:rPr>
        <w:t xml:space="preserve">Las herramientas que necesitas dependen de tu plataforma. El recorrido común requiere: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IBM Plex Sans" w:cs="IBM Plex Sans" w:eastAsia="IBM Plex Sans" w:hAnsi="IBM Plex Sans"/>
          <w:color w:val="3D3225"/>
          <w:sz w:val="22"/>
          <w:szCs w:val="22"/>
        </w:rPr>
        <w:t xml:space="preserve">Git — control de versiones y descarga del kit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IBM Plex Sans" w:cs="IBM Plex Sans" w:eastAsia="IBM Plex Sans" w:hAnsi="IBM Plex Sans"/>
          <w:color w:val="3D3225"/>
          <w:sz w:val="22"/>
          <w:szCs w:val="22"/>
        </w:rPr>
        <w:t xml:space="preserve">Node.js — runtime para instalar Lore Plugin y ejecutar su CLI local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IBM Plex Sans" w:cs="IBM Plex Sans" w:eastAsia="IBM Plex Sans" w:hAnsi="IBM Plex Sans"/>
          <w:color w:val="3D3225"/>
          <w:sz w:val="22"/>
          <w:szCs w:val="22"/>
        </w:rPr>
        <w:t xml:space="preserve">Un editor de texto — VS Code es una opción común, pero cualquier editor sirve</w:t>
      </w:r>
    </w:p>
    <w:p>
      <w:pPr>
        <w:spacing w:after="200"/>
      </w:pP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c>
          <w:tcPr>
            <w:tcW w:type="pct" w:w="5000"/>
            <w:tcBorders>
              <w:top w:val="single" w:color="E0A800" w:sz="2"/>
              <w:left w:val="single" w:color="E0A800" w:sz="8"/>
              <w:bottom w:val="single" w:color="E0A800" w:sz="2"/>
              <w:right w:val="single" w:color="E0A800" w:sz="2"/>
            </w:tcBorders>
            <w:shd w:fill="FFF3E0" w:val="clear"/>
          </w:tcPr>
          <w:p>
            <w:pPr>
              <w:spacing w:after="60"/>
            </w:pPr>
            <w:r>
              <w:rPr>
                <w:rFonts w:ascii="Fraunces" w:cs="Fraunces" w:eastAsia="Fraunces" w:hAnsi="Fraunces"/>
                <w:b/>
                <w:bCs/>
                <w:color w:val="0D0C0A"/>
                <w:sz w:val="22"/>
                <w:szCs w:val="22"/>
              </w:rPr>
              <w:t xml:space="preserve">Regla de recorrido</w:t>
            </w:r>
          </w:p>
          <w:p>
            <w:pPr>
              <w:spacing w:after="0" w:line="280"/>
            </w:pPr>
            <w:r>
              <w:rPr>
                <w:rFonts w:ascii="IBM Plex Sans" w:cs="IBM Plex Sans" w:eastAsia="IBM Plex Sans" w:hAnsi="IBM Plex Sans"/>
                <w:color w:val="3D3225"/>
                <w:sz w:val="20"/>
                <w:szCs w:val="20"/>
              </w:rPr>
              <w:t xml:space="preserve">No instales todo en una sola ráfaga. Cada tramo termina en una prueba. Si la prueba no queda verde, no seguimos. Una instalación que no puedes repetir y comprobar todavía no cuenta como instalación portable.</w:t>
            </w:r>
          </w:p>
        </w:tc>
      </w:tr>
    </w:tbl>
    <w:p>
      <w:pPr>
        <w:spacing w:after="200"/>
      </w:pPr>
    </w:p>
    <w:p>
      <w:pPr>
        <w:pStyle w:val="Heading1"/>
        <w:spacing w:after="200" w:before="360"/>
      </w:pPr>
      <w:r>
        <w:rPr>
          <w:rFonts w:ascii="Fraunces" w:cs="Fraunces" w:eastAsia="Fraunces" w:hAnsi="Fraunces"/>
          <w:b/>
          <w:bCs/>
          <w:color w:val="0D0C0A"/>
          <w:sz w:val="44"/>
          <w:szCs w:val="44"/>
        </w:rPr>
        <w:t xml:space="preserve">4. OpenChamber + OpenCode: instalar y conectar</w:t>
      </w:r>
    </w:p>
    <w:p>
      <w:pPr>
        <w:pStyle w:val="Heading2"/>
        <w:spacing w:after="160" w:before="280"/>
      </w:pPr>
      <w:r>
        <w:rPr>
          <w:rFonts w:ascii="Fraunces" w:cs="Fraunces" w:eastAsia="Fraunces" w:hAnsi="Fraunces"/>
          <w:b/>
          <w:bCs/>
          <w:color w:val="0D0C0A"/>
          <w:sz w:val="32"/>
          <w:szCs w:val="32"/>
        </w:rPr>
        <w:t xml:space="preserve">4.1 Qué es OpenChamber</w:t>
      </w:r>
    </w:p>
    <w:p>
      <w:pPr>
        <w:spacing w:after="120" w:line="300"/>
      </w:pPr>
      <w:r>
        <w:rPr>
          <w:rFonts w:ascii="IBM Plex Sans" w:cs="IBM Plex Sans" w:eastAsia="IBM Plex Sans" w:hAnsi="IBM Plex Sans"/>
          <w:b w:val="false"/>
          <w:bCs w:val="false"/>
          <w:i w:val="false"/>
          <w:iCs w:val="false"/>
          <w:color w:val="3D3225"/>
          <w:sz w:val="22"/>
          <w:szCs w:val="22"/>
        </w:rPr>
        <w:t xml:space="preserve">OpenChamber es el espacio visual alrededor de OpenCode. En lugar de vivir en la línea de comandos, tienes una pantalla para observar y dirigir el trabajo: sesiones ramificadas, revisión de diffs, gestión de terminales, progreso de herramientas y el tablero completo mientras el agente trabaja.</w:t>
      </w:r>
    </w:p>
    <w:p>
      <w:pPr>
        <w:spacing w:after="120" w:line="300"/>
      </w:pPr>
      <w:r>
        <w:rPr>
          <w:rFonts w:ascii="IBM Plex Sans" w:cs="IBM Plex Sans" w:eastAsia="IBM Plex Sans" w:hAnsi="IBM Plex Sans"/>
          <w:b w:val="false"/>
          <w:bCs w:val="false"/>
          <w:i w:val="false"/>
          <w:iCs w:val="false"/>
          <w:color w:val="3D3225"/>
          <w:sz w:val="22"/>
          <w:szCs w:val="22"/>
        </w:rPr>
        <w:t xml:space="preserve">OpenChamber corre sobre OpenCode. La experiencia de Andrés con OpenChamber ha sido la mejor que ha tenido con un IDE para vibecoding, y por eso es la interfaz recomendada en este tutorial.</w:t>
      </w:r>
    </w:p>
    <w:p>
      <w:pPr>
        <w:spacing w:after="200"/>
      </w:pPr>
    </w:p>
    <w:p>
      <w:pPr>
        <w:pStyle w:val="Heading2"/>
        <w:spacing w:after="160" w:before="280"/>
      </w:pPr>
      <w:r>
        <w:rPr>
          <w:rFonts w:ascii="Fraunces" w:cs="Fraunces" w:eastAsia="Fraunces" w:hAnsi="Fraunces"/>
          <w:b/>
          <w:bCs/>
          <w:color w:val="0D0C0A"/>
          <w:sz w:val="32"/>
          <w:szCs w:val="32"/>
        </w:rPr>
        <w:t xml:space="preserve">4.2 Instalar OpenCode</w:t>
      </w:r>
    </w:p>
    <w:p>
      <w:pPr>
        <w:spacing w:after="120" w:line="300"/>
      </w:pPr>
      <w:r>
        <w:rPr>
          <w:rFonts w:ascii="IBM Plex Sans" w:cs="IBM Plex Sans" w:eastAsia="IBM Plex Sans" w:hAnsi="IBM Plex Sans"/>
          <w:b w:val="false"/>
          <w:bCs w:val="false"/>
          <w:i w:val="false"/>
          <w:iCs w:val="false"/>
          <w:color w:val="3D3225"/>
          <w:sz w:val="22"/>
          <w:szCs w:val="22"/>
        </w:rPr>
        <w:t xml:space="preserve">OpenCode es el agente de IA de código abierto que corre en tu terminal. Está disponible como interfaz de terminal, aplicación de escritorio o aplicación web.</w:t>
      </w:r>
    </w:p>
    <w:p>
      <w:pPr>
        <w:pStyle w:val="Heading3"/>
        <w:spacing w:after="120" w:before="200"/>
      </w:pPr>
      <w:r>
        <w:rPr>
          <w:rFonts w:ascii="Fraunces" w:cs="Fraunces" w:eastAsia="Fraunces" w:hAnsi="Fraunces"/>
          <w:b/>
          <w:bCs/>
          <w:color w:val="3D3225"/>
          <w:sz w:val="26"/>
          <w:szCs w:val="26"/>
        </w:rPr>
        <w:t xml:space="preserve">Windows</w:t>
      </w:r>
    </w:p>
    <w:p>
      <w:pPr>
        <w:spacing w:after="120" w:line="300"/>
      </w:pPr>
      <w:r>
        <w:rPr>
          <w:rFonts w:ascii="IBM Plex Sans" w:cs="IBM Plex Sans" w:eastAsia="IBM Plex Sans" w:hAnsi="IBM Plex Sans"/>
          <w:b w:val="false"/>
          <w:bCs w:val="false"/>
          <w:i w:val="false"/>
          <w:iCs w:val="false"/>
          <w:color w:val="3D3225"/>
          <w:sz w:val="22"/>
          <w:szCs w:val="22"/>
        </w:rPr>
        <w:t xml:space="preserve">Windows no tiene gestor de paquetes soportado por OpenCode. Descarga el binario standalone para tu arquitectura: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IBM Plex Sans" w:cs="IBM Plex Sans" w:eastAsia="IBM Plex Sans" w:hAnsi="IBM Plex Sans"/>
          <w:color w:val="3D3225"/>
          <w:sz w:val="22"/>
          <w:szCs w:val="22"/>
        </w:rPr>
        <w:t xml:space="preserve">x64: https://opencode.ai/files/bin/2.0.6/opencode-windows-x64.zip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IBM Plex Sans" w:cs="IBM Plex Sans" w:eastAsia="IBM Plex Sans" w:hAnsi="IBM Plex Sans"/>
          <w:color w:val="3D3225"/>
          <w:sz w:val="22"/>
          <w:szCs w:val="22"/>
        </w:rPr>
        <w:t xml:space="preserve">ARM64: https://opencode.ai/files/bin/2.0.6/opencode-windows-arm64.zip</w:t>
      </w:r>
    </w:p>
    <w:p>
      <w:pPr>
        <w:spacing w:after="120" w:line="300"/>
      </w:pPr>
      <w:r>
        <w:rPr>
          <w:rFonts w:ascii="IBM Plex Sans" w:cs="IBM Plex Sans" w:eastAsia="IBM Plex Sans" w:hAnsi="IBM Plex Sans"/>
          <w:b w:val="false"/>
          <w:bCs w:val="false"/>
          <w:i w:val="false"/>
          <w:iCs w:val="false"/>
          <w:color w:val="3D3225"/>
          <w:sz w:val="22"/>
          <w:szCs w:val="22"/>
        </w:rPr>
        <w:t xml:space="preserve">También puedes usar WSL (Windows Subsystem for Linux) y seguir el recorrido Linux dentro de WSL.</w:t>
      </w:r>
    </w:p>
    <w:p>
      <w:pPr>
        <w:spacing w:after="200"/>
      </w:pPr>
    </w:p>
    <w:p>
      <w:pPr>
        <w:pStyle w:val="Heading3"/>
        <w:spacing w:after="120" w:before="200"/>
      </w:pPr>
      <w:r>
        <w:rPr>
          <w:rFonts w:ascii="Fraunces" w:cs="Fraunces" w:eastAsia="Fraunces" w:hAnsi="Fraunces"/>
          <w:b/>
          <w:bCs/>
          <w:color w:val="3D3225"/>
          <w:sz w:val="26"/>
          <w:szCs w:val="26"/>
        </w:rPr>
        <w:t xml:space="preserve">macOS</w:t>
      </w:r>
    </w:p>
    <w:p>
      <w:pPr>
        <w:shd w:fill="0D0C0A" w:val="clear"/>
        <w:spacing w:after="60" w:line="260"/>
      </w:pPr>
      <w:r>
        <w:rPr>
          <w:rFonts w:ascii="JetBrains Mono" w:cs="JetBrains Mono" w:eastAsia="JetBrains Mono" w:hAnsi="JetBrains Mono"/>
          <w:color w:val="F5E2C4"/>
          <w:sz w:val="18"/>
          <w:szCs w:val="18"/>
        </w:rPr>
        <w:t xml:space="preserve">brew install anomalyco/tap/opencode-v2</w:t>
      </w:r>
    </w:p>
    <w:p>
      <w:pPr>
        <w:spacing w:after="120" w:line="300"/>
      </w:pPr>
      <w:r>
        <w:rPr>
          <w:rFonts w:ascii="IBM Plex Sans" w:cs="IBM Plex Sans" w:eastAsia="IBM Plex Sans" w:hAnsi="IBM Plex Sans"/>
          <w:b w:val="false"/>
          <w:bCs w:val="false"/>
          <w:i w:val="false"/>
          <w:iCs w:val="false"/>
          <w:color w:val="3D3225"/>
          <w:sz w:val="22"/>
          <w:szCs w:val="22"/>
        </w:rPr>
        <w:t xml:space="preserve">O descarga el binario standalone: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IBM Plex Sans" w:cs="IBM Plex Sans" w:eastAsia="IBM Plex Sans" w:hAnsi="IBM Plex Sans"/>
          <w:color w:val="3D3225"/>
          <w:sz w:val="22"/>
          <w:szCs w:val="22"/>
        </w:rPr>
        <w:t xml:space="preserve">Apple Silicon: https://opencode.ai/files/bin/2.0.6/opencode-darwin-arm64.zip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IBM Plex Sans" w:cs="IBM Plex Sans" w:eastAsia="IBM Plex Sans" w:hAnsi="IBM Plex Sans"/>
          <w:color w:val="3D3225"/>
          <w:sz w:val="22"/>
          <w:szCs w:val="22"/>
        </w:rPr>
        <w:t xml:space="preserve">Intel: https://opencode.ai/files/bin/2.0.6/opencode-darwin-x64.zip</w:t>
      </w:r>
    </w:p>
    <w:p>
      <w:pPr>
        <w:spacing w:after="200"/>
      </w:pPr>
    </w:p>
    <w:p>
      <w:pPr>
        <w:pStyle w:val="Heading3"/>
        <w:spacing w:after="120" w:before="200"/>
      </w:pPr>
      <w:r>
        <w:rPr>
          <w:rFonts w:ascii="Fraunces" w:cs="Fraunces" w:eastAsia="Fraunces" w:hAnsi="Fraunces"/>
          <w:b/>
          <w:bCs/>
          <w:color w:val="3D3225"/>
          <w:sz w:val="26"/>
          <w:szCs w:val="26"/>
        </w:rPr>
        <w:t xml:space="preserve">Linux</w:t>
      </w:r>
    </w:p>
    <w:p>
      <w:pPr>
        <w:shd w:fill="0D0C0A" w:val="clear"/>
        <w:spacing w:after="60" w:line="260"/>
      </w:pPr>
      <w:r>
        <w:rPr>
          <w:rFonts w:ascii="JetBrains Mono" w:cs="JetBrains Mono" w:eastAsia="JetBrains Mono" w:hAnsi="JetBrains Mono"/>
          <w:color w:val="F5E2C4"/>
          <w:sz w:val="18"/>
          <w:szCs w:val="18"/>
        </w:rPr>
        <w:t xml:space="preserve">curl -fsSL https://opencode.ai/v2/install | bash</w:t>
      </w:r>
    </w:p>
    <w:p>
      <w:pPr>
        <w:spacing w:after="120" w:line="300"/>
      </w:pPr>
      <w:r>
        <w:rPr>
          <w:rFonts w:ascii="IBM Plex Sans" w:cs="IBM Plex Sans" w:eastAsia="IBM Plex Sans" w:hAnsi="IBM Plex Sans"/>
          <w:b w:val="false"/>
          <w:bCs w:val="false"/>
          <w:i w:val="false"/>
          <w:iCs w:val="false"/>
          <w:color w:val="3D3225"/>
          <w:sz w:val="22"/>
          <w:szCs w:val="22"/>
        </w:rPr>
        <w:t xml:space="preserve">O descarga el binario standalone para tu arquitectura (glibc o musl, x64 o ARM64).</w:t>
      </w:r>
    </w:p>
    <w:p>
      <w:pPr>
        <w:spacing w:after="200"/>
      </w:pPr>
    </w:p>
    <w:p>
      <w:pPr>
        <w:pStyle w:val="Heading2"/>
        <w:spacing w:after="160" w:before="280"/>
      </w:pPr>
      <w:r>
        <w:rPr>
          <w:rFonts w:ascii="Fraunces" w:cs="Fraunces" w:eastAsia="Fraunces" w:hAnsi="Fraunces"/>
          <w:b/>
          <w:bCs/>
          <w:color w:val="0D0C0A"/>
          <w:sz w:val="32"/>
          <w:szCs w:val="32"/>
        </w:rPr>
        <w:t xml:space="preserve">4.3 Instalar OpenChamber</w:t>
      </w:r>
    </w:p>
    <w:p>
      <w:pPr>
        <w:spacing w:after="120" w:line="300"/>
      </w:pPr>
      <w:r>
        <w:rPr>
          <w:rFonts w:ascii="IBM Plex Sans" w:cs="IBM Plex Sans" w:eastAsia="IBM Plex Sans" w:hAnsi="IBM Plex Sans"/>
          <w:b w:val="false"/>
          <w:bCs w:val="false"/>
          <w:i w:val="false"/>
          <w:iCs w:val="false"/>
          <w:color w:val="3D3225"/>
          <w:sz w:val="22"/>
          <w:szCs w:val="22"/>
        </w:rPr>
        <w:t xml:space="preserve">OpenChamber requiere OpenCode instalado primero. Hay tres formas de usarlo:</w:t>
      </w:r>
    </w:p>
    <w:p>
      <w:pPr>
        <w:pStyle w:val="Heading3"/>
        <w:spacing w:after="120" w:before="200"/>
      </w:pPr>
      <w:r>
        <w:rPr>
          <w:rFonts w:ascii="Fraunces" w:cs="Fraunces" w:eastAsia="Fraunces" w:hAnsi="Fraunces"/>
          <w:b/>
          <w:bCs/>
          <w:color w:val="3D3225"/>
          <w:sz w:val="26"/>
          <w:szCs w:val="26"/>
        </w:rPr>
        <w:t xml:space="preserve">Desktop (macOS)</w:t>
      </w:r>
    </w:p>
    <w:p>
      <w:pPr>
        <w:spacing w:after="120" w:line="300"/>
      </w:pPr>
      <w:r>
        <w:rPr>
          <w:rFonts w:ascii="IBM Plex Sans" w:cs="IBM Plex Sans" w:eastAsia="IBM Plex Sans" w:hAnsi="IBM Plex Sans"/>
          <w:b w:val="false"/>
          <w:bCs w:val="false"/>
          <w:i w:val="false"/>
          <w:iCs w:val="false"/>
          <w:color w:val="3D3225"/>
          <w:sz w:val="22"/>
          <w:szCs w:val="22"/>
        </w:rPr>
        <w:t xml:space="preserve">Descarga la última build desktop desde la página de releases de GitHub o la página de descargas de OpenChamber. Ábrela e inicia sesión con tu flujo habitual de OpenCode.</w:t>
      </w:r>
    </w:p>
    <w:p>
      <w:pPr>
        <w:spacing w:after="200"/>
      </w:pPr>
    </w:p>
    <w:p>
      <w:pPr>
        <w:pStyle w:val="Heading3"/>
        <w:spacing w:after="120" w:before="200"/>
      </w:pPr>
      <w:r>
        <w:rPr>
          <w:rFonts w:ascii="Fraunces" w:cs="Fraunces" w:eastAsia="Fraunces" w:hAnsi="Fraunces"/>
          <w:b/>
          <w:bCs/>
          <w:color w:val="3D3225"/>
          <w:sz w:val="26"/>
          <w:szCs w:val="26"/>
        </w:rPr>
        <w:t xml:space="preserve">Web + PWA</w:t>
      </w:r>
    </w:p>
    <w:p>
      <w:pPr>
        <w:shd w:fill="0D0C0A" w:val="clear"/>
        <w:spacing w:after="60" w:line="260"/>
      </w:pPr>
      <w:r>
        <w:rPr>
          <w:rFonts w:ascii="JetBrains Mono" w:cs="JetBrains Mono" w:eastAsia="JetBrains Mono" w:hAnsi="JetBrains Mono"/>
          <w:color w:val="F5E2C4"/>
          <w:sz w:val="18"/>
          <w:szCs w:val="18"/>
        </w:rPr>
        <w:t xml:space="preserve">curl -fsSL https://raw.githubusercontent.com/openchamber/openchamber/main/scripts/install.sh | bash</w:t>
      </w:r>
    </w:p>
    <w:p>
      <w:pPr>
        <w:shd w:fill="0D0C0A" w:val="clear"/>
        <w:spacing w:after="60" w:line="260"/>
      </w:pPr>
      <w:r>
        <w:rPr>
          <w:rFonts w:ascii="JetBrains Mono" w:cs="JetBrains Mono" w:eastAsia="JetBrains Mono" w:hAnsi="JetBrains Mono"/>
          <w:color w:val="F5E2C4"/>
          <w:sz w:val="18"/>
          <w:szCs w:val="18"/>
        </w:rPr>
        <w:t xml:space="preserve">openchamber --ui-password 'tu-contraseña-segura'</w:t>
      </w:r>
    </w:p>
    <w:p>
      <w:pPr>
        <w:spacing w:after="120" w:line="300"/>
      </w:pPr>
      <w:r>
        <w:rPr>
          <w:rFonts w:ascii="IBM Plex Sans" w:cs="IBM Plex Sans" w:eastAsia="IBM Plex Sans" w:hAnsi="IBM Plex Sans"/>
          <w:b w:val="false"/>
          <w:bCs w:val="false"/>
          <w:i w:val="false"/>
          <w:iCs w:val="false"/>
          <w:color w:val="3D3225"/>
          <w:sz w:val="22"/>
          <w:szCs w:val="22"/>
        </w:rPr>
        <w:t xml:space="preserve">Abre la URL que imprime el CLI (normalmente http://localhost:3000). Deberías ver la lista de sesiones de OpenChamber. Para tenerla a mano, usa la opción "Install" de tu navegador en la barra de direcciones para agregarla como app.</w:t>
      </w:r>
    </w:p>
    <w:p>
      <w:pPr>
        <w:spacing w:after="200"/>
      </w:pPr>
    </w:p>
    <w:p>
      <w:pPr>
        <w:pStyle w:val="Heading3"/>
        <w:spacing w:after="120" w:before="200"/>
      </w:pPr>
      <w:r>
        <w:rPr>
          <w:rFonts w:ascii="Fraunces" w:cs="Fraunces" w:eastAsia="Fraunces" w:hAnsi="Fraunces"/>
          <w:b/>
          <w:bCs/>
          <w:color w:val="3D3225"/>
          <w:sz w:val="26"/>
          <w:szCs w:val="26"/>
        </w:rPr>
        <w:t xml:space="preserve">VS Code</w:t>
      </w:r>
    </w:p>
    <w:p>
      <w:pPr>
        <w:spacing w:after="120" w:line="300"/>
      </w:pPr>
      <w:r>
        <w:rPr>
          <w:rFonts w:ascii="IBM Plex Sans" w:cs="IBM Plex Sans" w:eastAsia="IBM Plex Sans" w:hAnsi="IBM Plex Sans"/>
          <w:b w:val="false"/>
          <w:bCs w:val="false"/>
          <w:i w:val="false"/>
          <w:iCs w:val="false"/>
          <w:color w:val="3D3225"/>
          <w:sz w:val="22"/>
          <w:szCs w:val="22"/>
        </w:rPr>
        <w:t xml:space="preserve">Instala la extensión OpenChamber desde el marketplace de VS Code e inicia sesión con tu flujo habitual de OpenCode. La vista de OpenChamber se abre en la barra lateral.</w:t>
      </w:r>
    </w:p>
    <w:p>
      <w:pPr>
        <w:spacing w:after="200"/>
      </w:pP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c>
          <w:tcPr>
            <w:tcW w:type="pct" w:w="5000"/>
            <w:tcBorders>
              <w:top w:val="single" w:color="E0A800" w:sz="2"/>
              <w:left w:val="single" w:color="E0A800" w:sz="8"/>
              <w:bottom w:val="single" w:color="E0A800" w:sz="2"/>
              <w:right w:val="single" w:color="E0A800" w:sz="2"/>
            </w:tcBorders>
            <w:shd w:fill="FFF3E0" w:val="clear"/>
          </w:tcPr>
          <w:p>
            <w:pPr>
              <w:spacing w:after="60"/>
            </w:pPr>
            <w:r>
              <w:rPr>
                <w:rFonts w:ascii="Fraunces" w:cs="Fraunces" w:eastAsia="Fraunces" w:hAnsi="Fraunces"/>
                <w:b/>
                <w:bCs/>
                <w:color w:val="0D0C0A"/>
                <w:sz w:val="22"/>
                <w:szCs w:val="22"/>
              </w:rPr>
              <w:t xml:space="preserve">Contraseña de UI</w:t>
            </w:r>
          </w:p>
          <w:p>
            <w:pPr>
              <w:spacing w:after="0" w:line="280"/>
            </w:pPr>
            <w:r>
              <w:rPr>
                <w:rFonts w:ascii="IBM Plex Sans" w:cs="IBM Plex Sans" w:eastAsia="IBM Plex Sans" w:hAnsi="IBM Plex Sans"/>
                <w:color w:val="3D3225"/>
                <w:sz w:val="20"/>
                <w:szCs w:val="20"/>
              </w:rPr>
              <w:t xml:space="preserve">Si planeas abrir OpenChamber a internet o acceder desde tu teléfono, usa una contraseña fuerte para la UI. Es especialmente importante si activas túneles o acceso remoto.</w:t>
            </w:r>
          </w:p>
        </w:tc>
      </w:tr>
    </w:tbl>
    <w:p>
      <w:pPr>
        <w:spacing w:after="200"/>
      </w:pPr>
    </w:p>
    <w:p>
      <w:pPr>
        <w:pStyle w:val="Heading1"/>
        <w:spacing w:after="200" w:before="360"/>
      </w:pPr>
      <w:r>
        <w:rPr>
          <w:rFonts w:ascii="Fraunces" w:cs="Fraunces" w:eastAsia="Fraunces" w:hAnsi="Fraunces"/>
          <w:b/>
          <w:bCs/>
          <w:color w:val="0D0C0A"/>
          <w:sz w:val="44"/>
          <w:szCs w:val="44"/>
        </w:rPr>
        <w:t xml:space="preserve">5. Instalar Lore Plugin</w:t>
      </w:r>
    </w:p>
    <w:p>
      <w:pPr>
        <w:pStyle w:val="Heading2"/>
        <w:spacing w:after="160" w:before="280"/>
      </w:pPr>
      <w:r>
        <w:rPr>
          <w:rFonts w:ascii="Fraunces" w:cs="Fraunces" w:eastAsia="Fraunces" w:hAnsi="Fraunces"/>
          <w:b/>
          <w:bCs/>
          <w:color w:val="0D0C0A"/>
          <w:sz w:val="32"/>
          <w:szCs w:val="32"/>
        </w:rPr>
        <w:t xml:space="preserve">5.1 Qué es Lore Plugin</w:t>
      </w:r>
    </w:p>
    <w:p>
      <w:pPr>
        <w:spacing w:after="120" w:line="300"/>
      </w:pPr>
      <w:r>
        <w:rPr>
          <w:rFonts w:ascii="IBM Plex Sans" w:cs="IBM Plex Sans" w:eastAsia="IBM Plex Sans" w:hAnsi="IBM Plex Sans"/>
          <w:b w:val="false"/>
          <w:bCs w:val="false"/>
          <w:i w:val="false"/>
          <w:iCs w:val="false"/>
          <w:color w:val="3D3225"/>
          <w:sz w:val="22"/>
          <w:szCs w:val="22"/>
        </w:rPr>
        <w:t xml:space="preserve">Lore Plugin es el kit que conserva criterio ganado entre agentes y modelos. El modelo cambia; los archivos, el estado y el criterio permanecen en el proyecto. Lore Plugin organiza ese criterio en archivos de texto plano que puedes leer y corregir.</w:t>
      </w:r>
    </w:p>
    <w:p>
      <w:pPr>
        <w:spacing w:after="120" w:line="300"/>
      </w:pPr>
      <w:r>
        <w:rPr>
          <w:rFonts w:ascii="IBM Plex Sans" w:cs="IBM Plex Sans" w:eastAsia="IBM Plex Sans" w:hAnsi="IBM Plex Sans"/>
          <w:b w:val="false"/>
          <w:bCs w:val="false"/>
          <w:i w:val="false"/>
          <w:iCs w:val="false"/>
          <w:color w:val="3D3225"/>
          <w:sz w:val="22"/>
          <w:szCs w:val="22"/>
        </w:rPr>
        <w:t xml:space="preserve">El kit incluye skills para crear áreas, proyectos y bots; destilar criterio; transformar Lore; y usar Lore en cada sesión. La skill vespi está incluida como skill experimental.</w:t>
      </w:r>
    </w:p>
    <w:p>
      <w:pPr>
        <w:spacing w:after="200"/>
      </w:pPr>
    </w:p>
    <w:p>
      <w:pPr>
        <w:pStyle w:val="Heading2"/>
        <w:spacing w:after="160" w:before="280"/>
      </w:pPr>
      <w:r>
        <w:rPr>
          <w:rFonts w:ascii="Fraunces" w:cs="Fraunces" w:eastAsia="Fraunces" w:hAnsi="Fraunces"/>
          <w:b/>
          <w:bCs/>
          <w:color w:val="0D0C0A"/>
          <w:sz w:val="32"/>
          <w:szCs w:val="32"/>
        </w:rPr>
        <w:t xml:space="preserve">5.2 Instalación recomendada: clonar el repositorio</w:t>
      </w:r>
    </w:p>
    <w:p>
      <w:pPr>
        <w:spacing w:after="120" w:line="300"/>
      </w:pPr>
      <w:r>
        <w:rPr>
          <w:rFonts w:ascii="IBM Plex Sans" w:cs="IBM Plex Sans" w:eastAsia="IBM Plex Sans" w:hAnsi="IBM Plex Sans"/>
          <w:b w:val="false"/>
          <w:bCs w:val="false"/>
          <w:i w:val="false"/>
          <w:iCs w:val="false"/>
          <w:color w:val="3D3225"/>
          <w:sz w:val="22"/>
          <w:szCs w:val="22"/>
        </w:rPr>
        <w:t xml:space="preserve">La ruta más clara y neutral respecto a proveedores es clonar el repositorio: la fuente permanece visible, las actualizaciones son operaciones ordinarias de Git, y el mismo checkout puede preparar OpenCode, Claude Code y Codex.</w:t>
      </w:r>
    </w:p>
    <w:p>
      <w:pPr>
        <w:spacing w:after="120" w:line="300"/>
      </w:pPr>
      <w:r>
        <w:rPr>
          <w:rFonts w:ascii="IBM Plex Sans" w:cs="IBM Plex Sans" w:eastAsia="IBM Plex Sans" w:hAnsi="IBM Plex Sans"/>
          <w:b w:val="false"/>
          <w:bCs w:val="false"/>
          <w:i w:val="false"/>
          <w:iCs w:val="false"/>
          <w:color w:val="3D3225"/>
          <w:sz w:val="22"/>
          <w:szCs w:val="22"/>
        </w:rPr>
        <w:t xml:space="preserve">Requiere Git y Node.js. Desde una terminal:</w:t>
      </w:r>
    </w:p>
    <w:p>
      <w:pPr>
        <w:shd w:fill="0D0C0A" w:val="clear"/>
        <w:spacing w:after="60" w:line="260"/>
      </w:pPr>
      <w:r>
        <w:rPr>
          <w:rFonts w:ascii="JetBrains Mono" w:cs="JetBrains Mono" w:eastAsia="JetBrains Mono" w:hAnsi="JetBrains Mono"/>
          <w:color w:val="F5E2C4"/>
          <w:sz w:val="18"/>
          <w:szCs w:val="18"/>
        </w:rPr>
        <w:t xml:space="preserve">git clone https://github.com/andresanemic/lore-plugin.git
cd lore-plugin
node scripts/lore-plugin.mjs install --target opencode</w:t>
      </w:r>
    </w:p>
    <w:p>
      <w:pPr>
        <w:spacing w:after="120" w:line="300"/>
      </w:pPr>
      <w:r>
        <w:rPr>
          <w:rFonts w:ascii="IBM Plex Sans" w:cs="IBM Plex Sans" w:eastAsia="IBM Plex Sans" w:hAnsi="IBM Plex Sans"/>
          <w:b w:val="false"/>
          <w:bCs w:val="false"/>
          <w:i w:val="false"/>
          <w:iCs w:val="false"/>
          <w:color w:val="3D3225"/>
          <w:sz w:val="22"/>
          <w:szCs w:val="22"/>
        </w:rPr>
        <w:t xml:space="preserve">Para instalar en todos los hosts soportados, reemplaza opencode por all. Para instalar solo en Claude Code o Codex, usa --target claude o --target codex.</w:t>
      </w:r>
    </w:p>
    <w:p>
      <w:pPr>
        <w:spacing w:after="200"/>
      </w:pPr>
    </w:p>
    <w:p>
      <w:pPr>
        <w:pStyle w:val="Heading2"/>
        <w:spacing w:after="160" w:before="280"/>
      </w:pPr>
      <w:r>
        <w:rPr>
          <w:rFonts w:ascii="Fraunces" w:cs="Fraunces" w:eastAsia="Fraunces" w:hAnsi="Fraunces"/>
          <w:b/>
          <w:bCs/>
          <w:color w:val="0D0C0A"/>
          <w:sz w:val="32"/>
          <w:szCs w:val="32"/>
        </w:rPr>
        <w:t xml:space="preserve">5.3 Verificar la instalación</w:t>
      </w:r>
    </w:p>
    <w:p>
      <w:pPr>
        <w:spacing w:after="120" w:line="300"/>
      </w:pPr>
      <w:r>
        <w:rPr>
          <w:rFonts w:ascii="IBM Plex Sans" w:cs="IBM Plex Sans" w:eastAsia="IBM Plex Sans" w:hAnsi="IBM Plex Sans"/>
          <w:b w:val="false"/>
          <w:bCs w:val="false"/>
          <w:i w:val="false"/>
          <w:iCs w:val="false"/>
          <w:color w:val="3D3225"/>
          <w:sz w:val="22"/>
          <w:szCs w:val="22"/>
        </w:rPr>
        <w:t xml:space="preserve">Reinicia OpenCode (o abre una sesión nueva). Pide al host que enumere sus skills disponibles relacionadas con Lore Plugin. Deberías ver: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IBM Plex Sans" w:cs="IBM Plex Sans" w:eastAsia="IBM Plex Sans" w:hAnsi="IBM Plex Sans"/>
          <w:color w:val="3D3225"/>
          <w:sz w:val="22"/>
          <w:szCs w:val="22"/>
        </w:rPr>
        <w:t xml:space="preserve">use-lore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IBM Plex Sans" w:cs="IBM Plex Sans" w:eastAsia="IBM Plex Sans" w:hAnsi="IBM Plex Sans"/>
          <w:color w:val="3D3225"/>
          <w:sz w:val="22"/>
          <w:szCs w:val="22"/>
        </w:rPr>
        <w:t xml:space="preserve">brainstorming-lore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IBM Plex Sans" w:cs="IBM Plex Sans" w:eastAsia="IBM Plex Sans" w:hAnsi="IBM Plex Sans"/>
          <w:color w:val="3D3225"/>
          <w:sz w:val="22"/>
          <w:szCs w:val="22"/>
        </w:rPr>
        <w:t xml:space="preserve">create-area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IBM Plex Sans" w:cs="IBM Plex Sans" w:eastAsia="IBM Plex Sans" w:hAnsi="IBM Plex Sans"/>
          <w:color w:val="3D3225"/>
          <w:sz w:val="22"/>
          <w:szCs w:val="22"/>
        </w:rPr>
        <w:t xml:space="preserve">create-project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IBM Plex Sans" w:cs="IBM Plex Sans" w:eastAsia="IBM Plex Sans" w:hAnsi="IBM Plex Sans"/>
          <w:color w:val="3D3225"/>
          <w:sz w:val="22"/>
          <w:szCs w:val="22"/>
        </w:rPr>
        <w:t xml:space="preserve">save-to-lore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IBM Plex Sans" w:cs="IBM Plex Sans" w:eastAsia="IBM Plex Sans" w:hAnsi="IBM Plex Sans"/>
          <w:color w:val="3D3225"/>
          <w:sz w:val="22"/>
          <w:szCs w:val="22"/>
        </w:rPr>
        <w:t xml:space="preserve">transmute-lore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IBM Plex Sans" w:cs="IBM Plex Sans" w:eastAsia="IBM Plex Sans" w:hAnsi="IBM Plex Sans"/>
          <w:color w:val="3D3225"/>
          <w:sz w:val="22"/>
          <w:szCs w:val="22"/>
        </w:rPr>
        <w:t xml:space="preserve">create-bot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IBM Plex Sans" w:cs="IBM Plex Sans" w:eastAsia="IBM Plex Sans" w:hAnsi="IBM Plex Sans"/>
          <w:color w:val="3D3225"/>
          <w:sz w:val="22"/>
          <w:szCs w:val="22"/>
        </w:rPr>
        <w:t xml:space="preserve">stale-lore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IBM Plex Sans" w:cs="IBM Plex Sans" w:eastAsia="IBM Plex Sans" w:hAnsi="IBM Plex Sans"/>
          <w:color w:val="3D3225"/>
          <w:sz w:val="22"/>
          <w:szCs w:val="22"/>
        </w:rPr>
        <w:t xml:space="preserve">vespi (skill experimental)</w:t>
      </w:r>
    </w:p>
    <w:p>
      <w:pPr>
        <w:spacing w:after="120" w:line="300"/>
      </w:pPr>
      <w:r>
        <w:rPr>
          <w:rFonts w:ascii="IBM Plex Sans" w:cs="IBM Plex Sans" w:eastAsia="IBM Plex Sans" w:hAnsi="IBM Plex Sans"/>
          <w:b w:val="false"/>
          <w:bCs w:val="false"/>
          <w:i w:val="false"/>
          <w:iCs w:val="false"/>
          <w:color w:val="3D3225"/>
          <w:sz w:val="22"/>
          <w:szCs w:val="22"/>
        </w:rPr>
        <w:t xml:space="preserve">Comprueba las rutas, que no haya copias duplicadas y que la salida del instalador informe verificación correcta. Todavía no crees Lore: ése es el punto correcto para cerrar la primera jornada.</w:t>
      </w:r>
    </w:p>
    <w:p>
      <w:pPr>
        <w:spacing w:after="200"/>
      </w:pPr>
    </w:p>
    <w:p>
      <w:pPr>
        <w:pStyle w:val="Heading1"/>
        <w:spacing w:after="200" w:before="360"/>
      </w:pPr>
      <w:r>
        <w:rPr>
          <w:rFonts w:ascii="Fraunces" w:cs="Fraunces" w:eastAsia="Fraunces" w:hAnsi="Fraunces"/>
          <w:b/>
          <w:bCs/>
          <w:color w:val="0D0C0A"/>
          <w:sz w:val="44"/>
          <w:szCs w:val="44"/>
        </w:rPr>
        <w:t xml:space="preserve">6. Añadir el kernel Vespi</w:t>
      </w:r>
    </w:p>
    <w:p>
      <w:pPr>
        <w:pStyle w:val="Heading2"/>
        <w:spacing w:after="160" w:before="280"/>
      </w:pPr>
      <w:r>
        <w:rPr>
          <w:rFonts w:ascii="Fraunces" w:cs="Fraunces" w:eastAsia="Fraunces" w:hAnsi="Fraunces"/>
          <w:b/>
          <w:bCs/>
          <w:color w:val="0D0C0A"/>
          <w:sz w:val="32"/>
          <w:szCs w:val="32"/>
        </w:rPr>
        <w:t xml:space="preserve">6.1 Qué es Vespi y por qué es un kernel</w:t>
      </w:r>
    </w:p>
    <w:p>
      <w:pPr>
        <w:spacing w:after="120" w:line="300"/>
      </w:pPr>
      <w:r>
        <w:rPr>
          <w:rFonts w:ascii="IBM Plex Sans" w:cs="IBM Plex Sans" w:eastAsia="IBM Plex Sans" w:hAnsi="IBM Plex Sans"/>
          <w:b w:val="false"/>
          <w:bCs w:val="false"/>
          <w:i w:val="false"/>
          <w:iCs w:val="false"/>
          <w:color w:val="3D3225"/>
          <w:sz w:val="22"/>
          <w:szCs w:val="22"/>
        </w:rPr>
        <w:t xml:space="preserve">Vespi es el kernel experimental de SO Lore. Coordina una operación acotada: declara el objetivo, efecto, dueño y autoridad; deja que el host aplique sus permisos; pide una decisión humana cuando corresponde; verifica el efecto por separado; registra un recibo y conserva el estado reanudable.</w:t>
      </w:r>
    </w:p>
    <w:p>
      <w:pPr>
        <w:spacing w:after="120" w:line="300"/>
      </w:pPr>
      <w:r>
        <w:rPr>
          <w:rFonts w:ascii="IBM Plex Sans" w:cs="IBM Plex Sans" w:eastAsia="IBM Plex Sans" w:hAnsi="IBM Plex Sans"/>
          <w:b w:val="false"/>
          <w:bCs w:val="false"/>
          <w:i w:val="false"/>
          <w:iCs w:val="false"/>
          <w:color w:val="3D3225"/>
          <w:sz w:val="22"/>
          <w:szCs w:val="22"/>
        </w:rPr>
        <w:t xml:space="preserve">El recibo informa qué se observó y qué quedó sin cubrir. No demuestra por sí mismo quién autorizó ni convierte una afirmación en evidencia.</w:t>
      </w:r>
    </w:p>
    <w:p>
      <w:pPr>
        <w:spacing w:after="200"/>
      </w:pP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c>
          <w:tcPr>
            <w:tcW w:type="pct" w:w="5000"/>
            <w:tcBorders>
              <w:top w:val="single" w:color="15F3FB" w:sz="2"/>
              <w:left w:val="single" w:color="15F3FB" w:sz="8"/>
              <w:bottom w:val="single" w:color="15F3FB" w:sz="2"/>
              <w:right w:val="single" w:color="15F3FB" w:sz="2"/>
            </w:tcBorders>
            <w:shd w:fill="E8F4FD" w:val="clear"/>
          </w:tcPr>
          <w:p>
            <w:pPr>
              <w:spacing w:after="60"/>
            </w:pPr>
            <w:r>
              <w:rPr>
                <w:rFonts w:ascii="Fraunces" w:cs="Fraunces" w:eastAsia="Fraunces" w:hAnsi="Fraunces"/>
                <w:b/>
                <w:bCs/>
                <w:color w:val="0D0C0A"/>
                <w:sz w:val="22"/>
                <w:szCs w:val="22"/>
              </w:rPr>
              <w:t xml:space="preserve">Cuándo usar Vespi</w:t>
            </w:r>
          </w:p>
          <w:p>
            <w:pPr>
              <w:spacing w:after="0" w:line="280"/>
            </w:pPr>
            <w:r>
              <w:rPr>
                <w:rFonts w:ascii="IBM Plex Sans" w:cs="IBM Plex Sans" w:eastAsia="IBM Plex Sans" w:hAnsi="IBM Plex Sans"/>
                <w:color w:val="3D3225"/>
                <w:sz w:val="20"/>
                <w:szCs w:val="20"/>
              </w:rPr>
              <w:t xml:space="preserve">El trabajo ordinario no necesita Vespi. Una frase de tensión no la invoca: use-lore la enruta al coordinador. Solo save-to-lore arbitra escritura de criterio; Vespi no escribe Lore. Usa Vespi cuando una operación acotada deba continuar entre sesiones, requiera autoridad o deba comprobarse antes de reanudar.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Fraunces" w:cs="Fraunces" w:eastAsia="Fraunces" w:hAnsi="Fraunces"/>
          <w:b/>
          <w:bCs/>
          <w:color w:val="0D0C0A"/>
          <w:sz w:val="32"/>
          <w:szCs w:val="32"/>
        </w:rPr>
        <w:t xml:space="preserve">6.2 Cómo se invoca</w:t>
      </w:r>
    </w:p>
    <w:p>
      <w:pPr>
        <w:spacing w:after="120" w:line="300"/>
      </w:pPr>
      <w:r>
        <w:rPr>
          <w:rFonts w:ascii="IBM Plex Sans" w:cs="IBM Plex Sans" w:eastAsia="IBM Plex Sans" w:hAnsi="IBM Plex Sans"/>
          <w:b w:val="false"/>
          <w:bCs w:val="false"/>
          <w:i w:val="false"/>
          <w:iCs w:val="false"/>
          <w:color w:val="3D3225"/>
          <w:sz w:val="22"/>
          <w:szCs w:val="22"/>
        </w:rPr>
        <w:t xml:space="preserve">En OpenCode, las skills se cargan con la herramienta de skills. Pide al coordinador evaluar la operación e invocar vespi si corresponde. En Claude Code y Codex, instala Lore por separado y confirma que descubrió vespi.</w:t>
      </w:r>
    </w:p>
    <w:p>
      <w:pPr>
        <w:spacing w:after="200"/>
      </w:pPr>
    </w:p>
    <w:p>
      <w:pPr>
        <w:pStyle w:val="Heading2"/>
        <w:spacing w:after="160" w:before="280"/>
      </w:pPr>
      <w:r>
        <w:rPr>
          <w:rFonts w:ascii="Fraunces" w:cs="Fraunces" w:eastAsia="Fraunces" w:hAnsi="Fraunces"/>
          <w:b/>
          <w:bCs/>
          <w:color w:val="0D0C0A"/>
          <w:sz w:val="32"/>
          <w:szCs w:val="32"/>
        </w:rPr>
        <w:t xml:space="preserve">6.3 Recorrido mínimo</w:t>
      </w:r>
    </w:p>
    <w:p>
      <w:pPr>
        <w:spacing w:after="120" w:line="300"/>
      </w:pPr>
      <w:r>
        <w:rPr>
          <w:rFonts w:ascii="IBM Plex Sans" w:cs="IBM Plex Sans" w:eastAsia="IBM Plex Sans" w:hAnsi="IBM Plex Sans"/>
          <w:b w:val="false"/>
          <w:bCs w:val="false"/>
          <w:i w:val="false"/>
          <w:iCs w:val="false"/>
          <w:color w:val="3D3225"/>
          <w:sz w:val="22"/>
          <w:szCs w:val="22"/>
        </w:rPr>
        <w:t xml:space="preserve">Practica con una nota local y reversible. Define quién autoriza, el archivo exacto y una comprobación aparte. No uses pagos, red ni efectos irreversibles para aprender.</w:t>
      </w:r>
    </w:p>
    <w:p>
      <w:pPr>
        <w:spacing w:after="200"/>
      </w:pPr>
    </w:p>
    <w:p>
      <w:pPr>
        <w:pStyle w:val="Heading1"/>
        <w:spacing w:after="200" w:before="360"/>
      </w:pPr>
      <w:r>
        <w:rPr>
          <w:rFonts w:ascii="Fraunces" w:cs="Fraunces" w:eastAsia="Fraunces" w:hAnsi="Fraunces"/>
          <w:b/>
          <w:bCs/>
          <w:color w:val="0D0C0A"/>
          <w:sz w:val="44"/>
          <w:szCs w:val="44"/>
        </w:rPr>
        <w:t xml:space="preserve">7. Primera operación verificable</w:t>
      </w:r>
    </w:p>
    <w:p>
      <w:pPr>
        <w:spacing w:after="120" w:line="300"/>
      </w:pPr>
      <w:r>
        <w:rPr>
          <w:rFonts w:ascii="IBM Plex Sans" w:cs="IBM Plex Sans" w:eastAsia="IBM Plex Sans" w:hAnsi="IBM Plex Sans"/>
          <w:b w:val="false"/>
          <w:bCs w:val="false"/>
          <w:i w:val="false"/>
          <w:iCs w:val="false"/>
          <w:color w:val="3D3225"/>
          <w:sz w:val="22"/>
          <w:szCs w:val="22"/>
        </w:rPr>
        <w:t xml:space="preserve">El setup no está terminado cuando hay iconos nuevos. Está terminado cuando puedes cerrar todo y hacer una prueba desde cero: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IBM Plex Sans" w:cs="IBM Plex Sans" w:eastAsia="IBM Plex Sans" w:hAnsi="IBM Plex Sans"/>
          <w:color w:val="3D3225"/>
          <w:sz w:val="22"/>
          <w:szCs w:val="22"/>
        </w:rPr>
        <w:t xml:space="preserve">Abrir OpenChamber.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IBM Plex Sans" w:cs="IBM Plex Sans" w:eastAsia="IBM Plex Sans" w:hAnsi="IBM Plex Sans"/>
          <w:color w:val="3D3225"/>
          <w:sz w:val="22"/>
          <w:szCs w:val="22"/>
        </w:rPr>
        <w:t xml:space="preserve">Entrar a un proyecto.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IBM Plex Sans" w:cs="IBM Plex Sans" w:eastAsia="IBM Plex Sans" w:hAnsi="IBM Plex Sans"/>
          <w:color w:val="3D3225"/>
          <w:sz w:val="22"/>
          <w:szCs w:val="22"/>
        </w:rPr>
        <w:t xml:space="preserve">Elegir un modelo.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IBM Plex Sans" w:cs="IBM Plex Sans" w:eastAsia="IBM Plex Sans" w:hAnsi="IBM Plex Sans"/>
          <w:color w:val="3D3225"/>
          <w:sz w:val="22"/>
          <w:szCs w:val="22"/>
        </w:rPr>
        <w:t xml:space="preserve">Preguntar qué Lore gobierna.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IBM Plex Sans" w:cs="IBM Plex Sans" w:eastAsia="IBM Plex Sans" w:hAnsi="IBM Plex Sans"/>
          <w:color w:val="3D3225"/>
          <w:sz w:val="22"/>
          <w:szCs w:val="22"/>
        </w:rPr>
        <w:t xml:space="preserve">Cambiar de modelo y continuar sobre los mismos archivos.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IBM Plex Sans" w:cs="IBM Plex Sans" w:eastAsia="IBM Plex Sans" w:hAnsi="IBM Plex Sans"/>
          <w:color w:val="3D3225"/>
          <w:sz w:val="22"/>
          <w:szCs w:val="22"/>
        </w:rPr>
        <w:t xml:space="preserve">Resolver una fricción real.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IBM Plex Sans" w:cs="IBM Plex Sans" w:eastAsia="IBM Plex Sans" w:hAnsi="IBM Plex Sans"/>
          <w:color w:val="3D3225"/>
          <w:sz w:val="22"/>
          <w:szCs w:val="22"/>
        </w:rPr>
        <w:t xml:space="preserve">Escribir "guarda en lore".</w:t>
      </w:r>
    </w:p>
    <w:p>
      <w:pPr>
        <w:spacing w:after="120" w:line="300"/>
      </w:pPr>
      <w:r>
        <w:rPr>
          <w:rFonts w:ascii="IBM Plex Sans" w:cs="IBM Plex Sans" w:eastAsia="IBM Plex Sans" w:hAnsi="IBM Plex Sans"/>
          <w:b w:val="false"/>
          <w:bCs w:val="false"/>
          <w:i w:val="false"/>
          <w:iCs w:val="false"/>
          <w:color w:val="3D3225"/>
          <w:sz w:val="22"/>
          <w:szCs w:val="22"/>
        </w:rPr>
        <w:t xml:space="preserve">Si ocurre eso, has construido un medio donde puedes cambiar de inteligencia sin que el criterio cambie de dueño.</w:t>
      </w:r>
    </w:p>
    <w:p>
      <w:pPr>
        <w:spacing w:after="200"/>
      </w:pPr>
    </w:p>
    <w:p>
      <w:pPr>
        <w:pStyle w:val="Heading1"/>
        <w:spacing w:after="200" w:before="360"/>
      </w:pPr>
      <w:r>
        <w:rPr>
          <w:rFonts w:ascii="Fraunces" w:cs="Fraunces" w:eastAsia="Fraunces" w:hAnsi="Fraunces"/>
          <w:b/>
          <w:bCs/>
          <w:color w:val="0D0C0A"/>
          <w:sz w:val="44"/>
          <w:szCs w:val="44"/>
        </w:rPr>
        <w:t xml:space="preserve">8. Solución de problemas</w:t>
      </w:r>
    </w:p>
    <w:p>
      <w:pPr>
        <w:pStyle w:val="Heading2"/>
        <w:spacing w:after="160" w:before="280"/>
      </w:pPr>
      <w:r>
        <w:rPr>
          <w:rFonts w:ascii="Fraunces" w:cs="Fraunces" w:eastAsia="Fraunces" w:hAnsi="Fraunces"/>
          <w:b/>
          <w:bCs/>
          <w:color w:val="0D0C0A"/>
          <w:sz w:val="32"/>
          <w:szCs w:val="32"/>
        </w:rPr>
        <w:t xml:space="preserve">8.1 OpenChamber no carga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IBM Plex Sans" w:cs="IBM Plex Sans" w:eastAsia="IBM Plex Sans" w:hAnsi="IBM Plex Sans"/>
          <w:color w:val="3D3225"/>
          <w:sz w:val="22"/>
          <w:szCs w:val="22"/>
        </w:rPr>
        <w:t xml:space="preserve">Verifica que OpenCode esté instalado y responda.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IBM Plex Sans" w:cs="IBM Plex Sans" w:eastAsia="IBM Plex Sans" w:hAnsi="IBM Plex Sans"/>
          <w:color w:val="3D3225"/>
          <w:sz w:val="22"/>
          <w:szCs w:val="22"/>
        </w:rPr>
        <w:t xml:space="preserve">Ejecuta openchamber status para ver el estado del servidor.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IBM Plex Sans" w:cs="IBM Plex Sans" w:eastAsia="IBM Plex Sans" w:hAnsi="IBM Plex Sans"/>
          <w:color w:val="3D3225"/>
          <w:sz w:val="22"/>
          <w:szCs w:val="22"/>
        </w:rPr>
        <w:t xml:space="preserve">Si el servidor está atascado, reinicia con openchamber restart.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IBM Plex Sans" w:cs="IBM Plex Sans" w:eastAsia="IBM Plex Sans" w:hAnsi="IBM Plex Sans"/>
          <w:color w:val="3D3225"/>
          <w:sz w:val="22"/>
          <w:szCs w:val="22"/>
        </w:rPr>
        <w:t xml:space="preserve">Revisa los logs con openchamber logs.</w:t>
      </w:r>
    </w:p>
    <w:p>
      <w:pPr>
        <w:spacing w:after="200"/>
      </w:pPr>
    </w:p>
    <w:p>
      <w:pPr>
        <w:pStyle w:val="Heading2"/>
        <w:spacing w:after="160" w:before="280"/>
      </w:pPr>
      <w:r>
        <w:rPr>
          <w:rFonts w:ascii="Fraunces" w:cs="Fraunces" w:eastAsia="Fraunces" w:hAnsi="Fraunces"/>
          <w:b/>
          <w:bCs/>
          <w:color w:val="0D0C0A"/>
          <w:sz w:val="32"/>
          <w:szCs w:val="32"/>
        </w:rPr>
        <w:t xml:space="preserve">8.2 Las skills de Lore no aparecen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IBM Plex Sans" w:cs="IBM Plex Sans" w:eastAsia="IBM Plex Sans" w:hAnsi="IBM Plex Sans"/>
          <w:color w:val="3D3225"/>
          <w:sz w:val="22"/>
          <w:szCs w:val="22"/>
        </w:rPr>
        <w:t xml:space="preserve">Confirma que el instalador terminó sin errores.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IBM Plex Sans" w:cs="IBM Plex Sans" w:eastAsia="IBM Plex Sans" w:hAnsi="IBM Plex Sans"/>
          <w:color w:val="3D3225"/>
          <w:sz w:val="22"/>
          <w:szCs w:val="22"/>
        </w:rPr>
        <w:t xml:space="preserve">Verifica que no haya skills duplicadas en rutas distintas.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IBM Plex Sans" w:cs="IBM Plex Sans" w:eastAsia="IBM Plex Sans" w:hAnsi="IBM Plex Sans"/>
          <w:color w:val="3D3225"/>
          <w:sz w:val="22"/>
          <w:szCs w:val="22"/>
        </w:rPr>
        <w:t xml:space="preserve">Reinicia el host y abre una sesión nueva.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IBM Plex Sans" w:cs="IBM Plex Sans" w:eastAsia="IBM Plex Sans" w:hAnsi="IBM Plex Sans"/>
          <w:color w:val="3D3225"/>
          <w:sz w:val="22"/>
          <w:szCs w:val="22"/>
        </w:rPr>
        <w:t xml:space="preserve">Pide al host que enumere las skills de Lore sin ejecutarlas.</w:t>
      </w:r>
    </w:p>
    <w:p>
      <w:pPr>
        <w:spacing w:after="200"/>
      </w:pPr>
    </w:p>
    <w:p>
      <w:pPr>
        <w:pStyle w:val="Heading2"/>
        <w:spacing w:after="160" w:before="280"/>
      </w:pPr>
      <w:r>
        <w:rPr>
          <w:rFonts w:ascii="Fraunces" w:cs="Fraunces" w:eastAsia="Fraunces" w:hAnsi="Fraunces"/>
          <w:b/>
          <w:bCs/>
          <w:color w:val="0D0C0A"/>
          <w:sz w:val="32"/>
          <w:szCs w:val="32"/>
        </w:rPr>
        <w:t xml:space="preserve">8.3 El modelo no responde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IBM Plex Sans" w:cs="IBM Plex Sans" w:eastAsia="IBM Plex Sans" w:hAnsi="IBM Plex Sans"/>
          <w:color w:val="3D3225"/>
          <w:sz w:val="22"/>
          <w:szCs w:val="22"/>
        </w:rPr>
        <w:t xml:space="preserve">Verifica la autenticación del proveedor.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IBM Plex Sans" w:cs="IBM Plex Sans" w:eastAsia="IBM Plex Sans" w:hAnsi="IBM Plex Sans"/>
          <w:color w:val="3D3225"/>
          <w:sz w:val="22"/>
          <w:szCs w:val="22"/>
        </w:rPr>
        <w:t xml:space="preserve">Revisa que el modelo seleccionado esté disponible en el catálogo vigente.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IBM Plex Sans" w:cs="IBM Plex Sans" w:eastAsia="IBM Plex Sans" w:hAnsi="IBM Plex Sans"/>
          <w:color w:val="3D3225"/>
          <w:sz w:val="22"/>
          <w:szCs w:val="22"/>
        </w:rPr>
        <w:t xml:space="preserve">Gratuito no significa local ni privado: revisa las condiciones del proveedor.</w:t>
      </w:r>
    </w:p>
    <w:p>
      <w:pPr>
        <w:spacing w:after="20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Fraunces" w:cs="Fraunces" w:eastAsia="Fraunces" w:hAnsi="Fraunces"/>
          <w:b/>
          <w:bCs/>
          <w:color w:val="0D0C0A"/>
          <w:sz w:val="44"/>
          <w:szCs w:val="44"/>
        </w:rPr>
        <w:t xml:space="preserve">Recorridos por plataforma</w:t>
      </w:r>
    </w:p>
    <w:p>
      <w:pPr>
        <w:pStyle w:val="Heading2"/>
        <w:spacing w:after="160" w:before="280"/>
      </w:pPr>
      <w:r>
        <w:rPr>
          <w:rFonts w:ascii="Fraunces" w:cs="Fraunces" w:eastAsia="Fraunces" w:hAnsi="Fraunces"/>
          <w:b/>
          <w:bCs/>
          <w:color w:val="0D0C0A"/>
          <w:sz w:val="32"/>
          <w:szCs w:val="32"/>
        </w:rPr>
        <w:t xml:space="preserve">Windows x64</w:t>
      </w:r>
    </w:p>
    <w:p>
      <w:pPr>
        <w:pStyle w:val="Heading1"/>
        <w:spacing w:after="200" w:before="360"/>
      </w:pPr>
      <w:r>
        <w:rPr>
          <w:rFonts w:ascii="Fraunces" w:cs="Fraunces" w:eastAsia="Fraunces" w:hAnsi="Fraunces"/>
          <w:b/>
          <w:bCs/>
          <w:color w:val="0D0C0A"/>
          <w:sz w:val="44"/>
          <w:szCs w:val="44"/>
        </w:rPr>
        <w:t xml:space="preserve">Recorrido Windows x64</w:t>
      </w:r>
    </w:p>
    <w:p>
      <w:pPr>
        <w:pStyle w:val="Heading2"/>
        <w:spacing w:after="160" w:before="280"/>
      </w:pPr>
      <w:r>
        <w:rPr>
          <w:rFonts w:ascii="Fraunces" w:cs="Fraunces" w:eastAsia="Fraunces" w:hAnsi="Fraunces"/>
          <w:b/>
          <w:bCs/>
          <w:color w:val="0D0C0A"/>
          <w:sz w:val="32"/>
          <w:szCs w:val="32"/>
        </w:rPr>
        <w:t xml:space="preserve">Paso 1: Instalar OpenCode</w:t>
      </w:r>
    </w:p>
    <w:p>
      <w:pPr>
        <w:spacing w:after="120" w:line="300"/>
      </w:pPr>
      <w:r>
        <w:rPr>
          <w:rFonts w:ascii="IBM Plex Sans" w:cs="IBM Plex Sans" w:eastAsia="IBM Plex Sans" w:hAnsi="IBM Plex Sans"/>
          <w:b w:val="false"/>
          <w:bCs w:val="false"/>
          <w:i w:val="false"/>
          <w:iCs w:val="false"/>
          <w:color w:val="3D3225"/>
          <w:sz w:val="22"/>
          <w:szCs w:val="22"/>
        </w:rPr>
        <w:t xml:space="preserve">Descarga el binario standalone para tu arquitectura: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IBM Plex Sans" w:cs="IBM Plex Sans" w:eastAsia="IBM Plex Sans" w:hAnsi="IBM Plex Sans"/>
          <w:color w:val="3D3225"/>
          <w:sz w:val="22"/>
          <w:szCs w:val="22"/>
        </w:rPr>
        <w:t xml:space="preserve">x64: https://opencode.ai/files/bin/2.0.6/opencode-windows-x64.zip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IBM Plex Sans" w:cs="IBM Plex Sans" w:eastAsia="IBM Plex Sans" w:hAnsi="IBM Plex Sans"/>
          <w:color w:val="3D3225"/>
          <w:sz w:val="22"/>
          <w:szCs w:val="22"/>
        </w:rPr>
        <w:t xml:space="preserve">ARM64: https://opencode.ai/files/bin/2.0.6/opencode-windows-arm64.zip</w:t>
      </w:r>
    </w:p>
    <w:p>
      <w:pPr>
        <w:spacing w:after="120" w:line="300"/>
      </w:pPr>
      <w:r>
        <w:rPr>
          <w:rFonts w:ascii="IBM Plex Sans" w:cs="IBM Plex Sans" w:eastAsia="IBM Plex Sans" w:hAnsi="IBM Plex Sans"/>
          <w:b w:val="false"/>
          <w:bCs w:val="false"/>
          <w:i w:val="false"/>
          <w:iCs w:val="false"/>
          <w:color w:val="3D3225"/>
          <w:sz w:val="22"/>
          <w:szCs w:val="22"/>
        </w:rPr>
        <w:t xml:space="preserve">Extrae el archivo y ejecuta opencode. También puedes usar WSL y seguir el recorrido Linux dentro de WSL.</w:t>
      </w:r>
    </w:p>
    <w:p>
      <w:pPr>
        <w:spacing w:after="200"/>
      </w:pP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c>
          <w:tcPr>
            <w:tcW w:type="pct" w:w="5000"/>
            <w:tcBorders>
              <w:top w:val="single" w:color="15F3FB" w:sz="2"/>
              <w:left w:val="single" w:color="15F3FB" w:sz="8"/>
              <w:bottom w:val="single" w:color="15F3FB" w:sz="2"/>
              <w:right w:val="single" w:color="15F3FB" w:sz="2"/>
            </w:tcBorders>
            <w:shd w:fill="E8F4FD" w:val="clear"/>
          </w:tcPr>
          <w:p>
            <w:pPr>
              <w:spacing w:after="60"/>
            </w:pPr>
            <w:r>
              <w:rPr>
                <w:rFonts w:ascii="Fraunces" w:cs="Fraunces" w:eastAsia="Fraunces" w:hAnsi="Fraunces"/>
                <w:b/>
                <w:bCs/>
                <w:color w:val="0D0C0A"/>
                <w:sz w:val="22"/>
                <w:szCs w:val="22"/>
              </w:rPr>
              <w:t xml:space="preserve">Puerta 1 — GREEN</w:t>
            </w:r>
          </w:p>
          <w:p>
            <w:pPr>
              <w:spacing w:after="0" w:line="280"/>
            </w:pPr>
            <w:r>
              <w:rPr>
                <w:rFonts w:ascii="IBM Plex Sans" w:cs="IBM Plex Sans" w:eastAsia="IBM Plex Sans" w:hAnsi="IBM Plex Sans"/>
                <w:color w:val="3D3225"/>
                <w:sz w:val="20"/>
                <w:szCs w:val="20"/>
              </w:rPr>
              <w:t xml:space="preserve">OpenCode abre, puedes crear una conversación y ves dónde seleccionar proveedor y modelo. Si la aplicación no inicia o no puedes abrir una sesión, detente y resuelve eso antes de continuar.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Fraunces" w:cs="Fraunces" w:eastAsia="Fraunces" w:hAnsi="Fraunces"/>
          <w:b/>
          <w:bCs/>
          <w:color w:val="0D0C0A"/>
          <w:sz w:val="32"/>
          <w:szCs w:val="32"/>
        </w:rPr>
        <w:t xml:space="preserve">Paso 2: Instalar OpenChamber</w:t>
      </w:r>
    </w:p>
    <w:p>
      <w:pPr>
        <w:spacing w:after="120" w:line="300"/>
      </w:pPr>
      <w:r>
        <w:rPr>
          <w:rFonts w:ascii="IBM Plex Sans" w:cs="IBM Plex Sans" w:eastAsia="IBM Plex Sans" w:hAnsi="IBM Plex Sans"/>
          <w:b w:val="false"/>
          <w:bCs w:val="false"/>
          <w:i w:val="false"/>
          <w:iCs w:val="false"/>
          <w:color w:val="3D3225"/>
          <w:sz w:val="22"/>
          <w:szCs w:val="22"/>
        </w:rPr>
        <w:t xml:space="preserve">OpenChamber requiere OpenCode instalado primero. En Windows, la opción más simple es la extensión de VS Code: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IBM Plex Sans" w:cs="IBM Plex Sans" w:eastAsia="IBM Plex Sans" w:hAnsi="IBM Plex Sans"/>
          <w:color w:val="3D3225"/>
          <w:sz w:val="22"/>
          <w:szCs w:val="22"/>
        </w:rPr>
        <w:t xml:space="preserve">Instala la extensión OpenChamber desde el marketplace de VS Code.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IBM Plex Sans" w:cs="IBM Plex Sans" w:eastAsia="IBM Plex Sans" w:hAnsi="IBM Plex Sans"/>
          <w:color w:val="3D3225"/>
          <w:sz w:val="22"/>
          <w:szCs w:val="22"/>
        </w:rPr>
        <w:t xml:space="preserve">Inicia sesión con tu flujo habitual de OpenCode.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IBM Plex Sans" w:cs="IBM Plex Sans" w:eastAsia="IBM Plex Sans" w:hAnsi="IBM Plex Sans"/>
          <w:color w:val="3D3225"/>
          <w:sz w:val="22"/>
          <w:szCs w:val="22"/>
        </w:rPr>
        <w:t xml:space="preserve">La vista de OpenChamber se abre en la barra lateral.</w:t>
      </w:r>
    </w:p>
    <w:p>
      <w:pPr>
        <w:spacing w:after="120" w:line="300"/>
      </w:pPr>
      <w:r>
        <w:rPr>
          <w:rFonts w:ascii="IBM Plex Sans" w:cs="IBM Plex Sans" w:eastAsia="IBM Plex Sans" w:hAnsi="IBM Plex Sans"/>
          <w:b w:val="false"/>
          <w:bCs w:val="false"/>
          <w:i w:val="false"/>
          <w:iCs w:val="false"/>
          <w:color w:val="3D3225"/>
          <w:sz w:val="22"/>
          <w:szCs w:val="22"/>
        </w:rPr>
        <w:t xml:space="preserve">También puedes usar la versión web/PWA o la build desktop si está disponible para Windows.</w:t>
      </w:r>
    </w:p>
    <w:p>
      <w:pPr>
        <w:spacing w:after="200"/>
      </w:pPr>
    </w:p>
    <w:p>
      <w:pPr>
        <w:pStyle w:val="Heading2"/>
        <w:spacing w:after="160" w:before="280"/>
      </w:pPr>
      <w:r>
        <w:rPr>
          <w:rFonts w:ascii="Fraunces" w:cs="Fraunces" w:eastAsia="Fraunces" w:hAnsi="Fraunces"/>
          <w:b/>
          <w:bCs/>
          <w:color w:val="0D0C0A"/>
          <w:sz w:val="32"/>
          <w:szCs w:val="32"/>
        </w:rPr>
        <w:t xml:space="preserve">Paso 3: Conectar un modelo</w:t>
      </w:r>
    </w:p>
    <w:p>
      <w:pPr>
        <w:spacing w:after="120" w:line="300"/>
      </w:pPr>
      <w:r>
        <w:rPr>
          <w:rFonts w:ascii="IBM Plex Sans" w:cs="IBM Plex Sans" w:eastAsia="IBM Plex Sans" w:hAnsi="IBM Plex Sans"/>
          <w:b w:val="false"/>
          <w:bCs w:val="false"/>
          <w:i w:val="false"/>
          <w:iCs w:val="false"/>
          <w:color w:val="3D3225"/>
          <w:sz w:val="22"/>
          <w:szCs w:val="22"/>
        </w:rPr>
        <w:t xml:space="preserve">En OpenCode, usa /connect, elige OpenCode Zen y completa la autenticación; luego consulta /models. Escoge un modelo marcado gratuito o Contributor. El catálogo rota, así que anota el nombre exacto que muestra el selector y la fecha.</w:t>
      </w:r>
    </w:p>
    <w:p>
      <w:pPr>
        <w:spacing w:after="200"/>
      </w:pP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c>
          <w:tcPr>
            <w:tcW w:type="pct" w:w="5000"/>
            <w:tcBorders>
              <w:top w:val="single" w:color="E0A800" w:sz="2"/>
              <w:left w:val="single" w:color="E0A800" w:sz="8"/>
              <w:bottom w:val="single" w:color="E0A800" w:sz="2"/>
              <w:right w:val="single" w:color="E0A800" w:sz="2"/>
            </w:tcBorders>
            <w:shd w:fill="FFF3E0" w:val="clear"/>
          </w:tcPr>
          <w:p>
            <w:pPr>
              <w:spacing w:after="60"/>
            </w:pPr>
            <w:r>
              <w:rPr>
                <w:rFonts w:ascii="Fraunces" w:cs="Fraunces" w:eastAsia="Fraunces" w:hAnsi="Fraunces"/>
                <w:b/>
                <w:bCs/>
                <w:color w:val="0D0C0A"/>
                <w:sz w:val="22"/>
                <w:szCs w:val="22"/>
              </w:rPr>
              <w:t xml:space="preserve">Límite</w:t>
            </w:r>
          </w:p>
          <w:p>
            <w:pPr>
              <w:spacing w:after="0" w:line="280"/>
            </w:pPr>
            <w:r>
              <w:rPr>
                <w:rFonts w:ascii="IBM Plex Sans" w:cs="IBM Plex Sans" w:eastAsia="IBM Plex Sans" w:hAnsi="IBM Plex Sans"/>
                <w:color w:val="3D3225"/>
                <w:sz w:val="20"/>
                <w:szCs w:val="20"/>
              </w:rPr>
              <w:t xml:space="preserve">Gratuito no significa local ni privado. Revisa las condiciones del proveedor antes de compartir material confidencial o credenciales.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Fraunces" w:cs="Fraunces" w:eastAsia="Fraunces" w:hAnsi="Fraunces"/>
          <w:b/>
          <w:bCs/>
          <w:color w:val="0D0C0A"/>
          <w:sz w:val="32"/>
          <w:szCs w:val="32"/>
        </w:rPr>
        <w:t xml:space="preserve">Paso 4: Instalar herramientas base</w:t>
      </w:r>
    </w:p>
    <w:p>
      <w:pPr>
        <w:spacing w:after="120" w:line="300"/>
      </w:pPr>
      <w:r>
        <w:rPr>
          <w:rFonts w:ascii="IBM Plex Sans" w:cs="IBM Plex Sans" w:eastAsia="IBM Plex Sans" w:hAnsi="IBM Plex Sans"/>
          <w:b w:val="false"/>
          <w:bCs w:val="false"/>
          <w:i w:val="false"/>
          <w:iCs w:val="false"/>
          <w:color w:val="3D3225"/>
          <w:sz w:val="22"/>
          <w:szCs w:val="22"/>
        </w:rPr>
        <w:t xml:space="preserve">Instala Git, Node.js y (opcionalmente) VS Code, uno por uno. Usa winget cuando haya un paquete adecuado:</w:t>
      </w:r>
    </w:p>
    <w:p>
      <w:pPr>
        <w:shd w:fill="0D0C0A" w:val="clear"/>
        <w:spacing w:after="60" w:line="260"/>
      </w:pPr>
      <w:r>
        <w:rPr>
          <w:rFonts w:ascii="JetBrains Mono" w:cs="JetBrains Mono" w:eastAsia="JetBrains Mono" w:hAnsi="JetBrains Mono"/>
          <w:color w:val="F5E2C4"/>
          <w:sz w:val="18"/>
          <w:szCs w:val="18"/>
        </w:rPr>
        <w:t xml:space="preserve">winget install --id Git.Git -e --source winget</w:t>
      </w:r>
    </w:p>
    <w:p>
      <w:pPr>
        <w:shd w:fill="0D0C0A" w:val="clear"/>
        <w:spacing w:after="60" w:line="260"/>
      </w:pPr>
      <w:r>
        <w:rPr>
          <w:rFonts w:ascii="JetBrains Mono" w:cs="JetBrains Mono" w:eastAsia="JetBrains Mono" w:hAnsi="JetBrains Mono"/>
          <w:color w:val="F5E2C4"/>
          <w:sz w:val="18"/>
          <w:szCs w:val="18"/>
        </w:rPr>
        <w:t xml:space="preserve">winget install --id OpenJS.NodeJS.LTS -e</w:t>
      </w:r>
    </w:p>
    <w:p>
      <w:pPr>
        <w:shd w:fill="0D0C0A" w:val="clear"/>
        <w:spacing w:after="60" w:line="260"/>
      </w:pPr>
      <w:r>
        <w:rPr>
          <w:rFonts w:ascii="JetBrains Mono" w:cs="JetBrains Mono" w:eastAsia="JetBrains Mono" w:hAnsi="JetBrains Mono"/>
          <w:color w:val="F5E2C4"/>
          <w:sz w:val="18"/>
          <w:szCs w:val="18"/>
        </w:rPr>
        <w:t xml:space="preserve">winget install --id Microsoft.VisualStudioCode -e</w:t>
      </w:r>
    </w:p>
    <w:p>
      <w:pPr>
        <w:spacing w:after="120" w:line="300"/>
      </w:pPr>
      <w:r>
        <w:rPr>
          <w:rFonts w:ascii="IBM Plex Sans" w:cs="IBM Plex Sans" w:eastAsia="IBM Plex Sans" w:hAnsi="IBM Plex Sans"/>
          <w:b w:val="false"/>
          <w:bCs w:val="false"/>
          <w:i w:val="false"/>
          <w:iCs w:val="false"/>
          <w:color w:val="3D3225"/>
          <w:sz w:val="22"/>
          <w:szCs w:val="22"/>
        </w:rPr>
        <w:t xml:space="preserve">Antes de cada instalación: dime el comando, qué va a modificar y espera mi aprobación. Después: verifica la versión o instalación y registra el resultado.</w:t>
      </w:r>
    </w:p>
    <w:p>
      <w:pPr>
        <w:spacing w:after="200"/>
      </w:pPr>
    </w:p>
    <w:p>
      <w:pPr>
        <w:pStyle w:val="Heading2"/>
        <w:spacing w:after="160" w:before="280"/>
      </w:pPr>
      <w:r>
        <w:rPr>
          <w:rFonts w:ascii="Fraunces" w:cs="Fraunces" w:eastAsia="Fraunces" w:hAnsi="Fraunces"/>
          <w:b/>
          <w:bCs/>
          <w:color w:val="0D0C0A"/>
          <w:sz w:val="32"/>
          <w:szCs w:val="32"/>
        </w:rPr>
        <w:t xml:space="preserve">Paso 5: Instalar Lore Plugin</w:t>
      </w:r>
    </w:p>
    <w:p>
      <w:pPr>
        <w:shd w:fill="0D0C0A" w:val="clear"/>
        <w:spacing w:after="60" w:line="260"/>
      </w:pPr>
      <w:r>
        <w:rPr>
          <w:rFonts w:ascii="JetBrains Mono" w:cs="JetBrains Mono" w:eastAsia="JetBrains Mono" w:hAnsi="JetBrains Mono"/>
          <w:color w:val="F5E2C4"/>
          <w:sz w:val="18"/>
          <w:szCs w:val="18"/>
        </w:rPr>
        <w:t xml:space="preserve">git clone https://github.com/andresanemic/lore-plugin.git %USERPROFILE%\Tools\lore-plugin
cd %USERPROFILE%\Tools\lore-plugin
node scripts/lore-plugin.mjs install --target opencode</w:t>
      </w:r>
    </w:p>
    <w:p>
      <w:pPr>
        <w:spacing w:after="120" w:line="300"/>
      </w:pPr>
      <w:r>
        <w:rPr>
          <w:rFonts w:ascii="IBM Plex Sans" w:cs="IBM Plex Sans" w:eastAsia="IBM Plex Sans" w:hAnsi="IBM Plex Sans"/>
          <w:b w:val="false"/>
          <w:bCs w:val="false"/>
          <w:i w:val="false"/>
          <w:iCs w:val="false"/>
          <w:color w:val="3D3225"/>
          <w:sz w:val="22"/>
          <w:szCs w:val="22"/>
        </w:rPr>
        <w:t xml:space="preserve">Reinicia OpenCode. Pide al host que enumere sus skills de Lore sin ejecutar ninguna. Deberías ver use-lore, brainstorming-lore, create-area, create-project, save-to-lore, transmute-lore, create-bot, stale-lore y vespi (experimental).</w:t>
      </w:r>
    </w:p>
    <w:p>
      <w:pPr>
        <w:spacing w:after="200"/>
      </w:pPr>
    </w:p>
    <w:p>
      <w:pPr>
        <w:pStyle w:val="Heading2"/>
        <w:spacing w:after="160" w:before="280"/>
      </w:pPr>
      <w:r>
        <w:rPr>
          <w:rFonts w:ascii="Fraunces" w:cs="Fraunces" w:eastAsia="Fraunces" w:hAnsi="Fraunces"/>
          <w:b/>
          <w:bCs/>
          <w:color w:val="0D0C0A"/>
          <w:sz w:val="32"/>
          <w:szCs w:val="32"/>
        </w:rPr>
        <w:t xml:space="preserve">Paso 6: Verificar Vespi</w:t>
      </w:r>
    </w:p>
    <w:p>
      <w:pPr>
        <w:spacing w:after="120" w:line="300"/>
      </w:pPr>
      <w:r>
        <w:rPr>
          <w:rFonts w:ascii="IBM Plex Sans" w:cs="IBM Plex Sans" w:eastAsia="IBM Plex Sans" w:hAnsi="IBM Plex Sans"/>
          <w:b w:val="false"/>
          <w:bCs w:val="false"/>
          <w:i w:val="false"/>
          <w:iCs w:val="false"/>
          <w:color w:val="3D3225"/>
          <w:sz w:val="22"/>
          <w:szCs w:val="22"/>
        </w:rPr>
        <w:t xml:space="preserve">Pide al coordinador evaluar una operación simple e invocar vespi si corresponde. Practica con una nota local y reversible. Define quién autoriza, el archivo exacto y una comprobación aparte.</w:t>
      </w:r>
    </w:p>
    <w:p>
      <w:pPr>
        <w:spacing w:after="200"/>
      </w:pPr>
    </w:p>
    <w:p>
      <w:pPr>
        <w:pStyle w:val="Heading2"/>
        <w:spacing w:after="160" w:before="280"/>
      </w:pPr>
      <w:r>
        <w:rPr>
          <w:rFonts w:ascii="Fraunces" w:cs="Fraunces" w:eastAsia="Fraunces" w:hAnsi="Fraunces"/>
          <w:b/>
          <w:bCs/>
          <w:color w:val="0D0C0A"/>
          <w:sz w:val="32"/>
          <w:szCs w:val="32"/>
        </w:rPr>
        <w:t xml:space="preserve">Paso 7: Prueba final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IBM Plex Sans" w:cs="IBM Plex Sans" w:eastAsia="IBM Plex Sans" w:hAnsi="IBM Plex Sans"/>
          <w:color w:val="3D3225"/>
          <w:sz w:val="22"/>
          <w:szCs w:val="22"/>
        </w:rPr>
        <w:t xml:space="preserve">Abrir OpenChamber.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IBM Plex Sans" w:cs="IBM Plex Sans" w:eastAsia="IBM Plex Sans" w:hAnsi="IBM Plex Sans"/>
          <w:color w:val="3D3225"/>
          <w:sz w:val="22"/>
          <w:szCs w:val="22"/>
        </w:rPr>
        <w:t xml:space="preserve">Entrar a un proyecto.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IBM Plex Sans" w:cs="IBM Plex Sans" w:eastAsia="IBM Plex Sans" w:hAnsi="IBM Plex Sans"/>
          <w:color w:val="3D3225"/>
          <w:sz w:val="22"/>
          <w:szCs w:val="22"/>
        </w:rPr>
        <w:t xml:space="preserve">Elegir un modelo.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IBM Plex Sans" w:cs="IBM Plex Sans" w:eastAsia="IBM Plex Sans" w:hAnsi="IBM Plex Sans"/>
          <w:color w:val="3D3225"/>
          <w:sz w:val="22"/>
          <w:szCs w:val="22"/>
        </w:rPr>
        <w:t xml:space="preserve">Preguntar qué Lore gobierna.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IBM Plex Sans" w:cs="IBM Plex Sans" w:eastAsia="IBM Plex Sans" w:hAnsi="IBM Plex Sans"/>
          <w:color w:val="3D3225"/>
          <w:sz w:val="22"/>
          <w:szCs w:val="22"/>
        </w:rPr>
        <w:t xml:space="preserve">Cambiar de modelo y continuar sobre los mismos archivos.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IBM Plex Sans" w:cs="IBM Plex Sans" w:eastAsia="IBM Plex Sans" w:hAnsi="IBM Plex Sans"/>
          <w:color w:val="3D3225"/>
          <w:sz w:val="22"/>
          <w:szCs w:val="22"/>
        </w:rPr>
        <w:t xml:space="preserve">Resolver una fricción real.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IBM Plex Sans" w:cs="IBM Plex Sans" w:eastAsia="IBM Plex Sans" w:hAnsi="IBM Plex Sans"/>
          <w:color w:val="3D3225"/>
          <w:sz w:val="22"/>
          <w:szCs w:val="22"/>
        </w:rPr>
        <w:t xml:space="preserve">Escribir "guarda en lore".</w:t>
      </w:r>
    </w:p>
    <w:p>
      <w:pPr>
        <w:spacing w:after="200"/>
      </w:pPr>
    </w:p>
    <w:p>
      <w:r>
        <w:br w:type="page"/>
      </w:r>
    </w:p>
    <w:p>
      <w:pPr>
        <w:pStyle w:val="Heading2"/>
        <w:spacing w:after="160" w:before="280"/>
      </w:pPr>
      <w:r>
        <w:rPr>
          <w:rFonts w:ascii="Fraunces" w:cs="Fraunces" w:eastAsia="Fraunces" w:hAnsi="Fraunces"/>
          <w:b/>
          <w:bCs/>
          <w:color w:val="0D0C0A"/>
          <w:sz w:val="32"/>
          <w:szCs w:val="32"/>
        </w:rPr>
        <w:t xml:space="preserve">macOS</w:t>
      </w:r>
    </w:p>
    <w:p>
      <w:pPr>
        <w:pStyle w:val="Heading1"/>
        <w:spacing w:after="200" w:before="360"/>
      </w:pPr>
      <w:r>
        <w:rPr>
          <w:rFonts w:ascii="Fraunces" w:cs="Fraunces" w:eastAsia="Fraunces" w:hAnsi="Fraunces"/>
          <w:b/>
          <w:bCs/>
          <w:color w:val="0D0C0A"/>
          <w:sz w:val="44"/>
          <w:szCs w:val="44"/>
        </w:rPr>
        <w:t xml:space="preserve">Recorrido macOS</w:t>
      </w:r>
    </w:p>
    <w:p>
      <w:pPr>
        <w:pStyle w:val="Heading2"/>
        <w:spacing w:after="160" w:before="280"/>
      </w:pPr>
      <w:r>
        <w:rPr>
          <w:rFonts w:ascii="Fraunces" w:cs="Fraunces" w:eastAsia="Fraunces" w:hAnsi="Fraunces"/>
          <w:b/>
          <w:bCs/>
          <w:color w:val="0D0C0A"/>
          <w:sz w:val="32"/>
          <w:szCs w:val="32"/>
        </w:rPr>
        <w:t xml:space="preserve">Paso 1: Instalar OpenCode</w:t>
      </w:r>
    </w:p>
    <w:p>
      <w:pPr>
        <w:shd w:fill="0D0C0A" w:val="clear"/>
        <w:spacing w:after="60" w:line="260"/>
      </w:pPr>
      <w:r>
        <w:rPr>
          <w:rFonts w:ascii="JetBrains Mono" w:cs="JetBrains Mono" w:eastAsia="JetBrains Mono" w:hAnsi="JetBrains Mono"/>
          <w:color w:val="F5E2C4"/>
          <w:sz w:val="18"/>
          <w:szCs w:val="18"/>
        </w:rPr>
        <w:t xml:space="preserve">brew install anomalyco/tap/opencode-v2</w:t>
      </w:r>
    </w:p>
    <w:p>
      <w:pPr>
        <w:spacing w:after="120" w:line="300"/>
      </w:pPr>
      <w:r>
        <w:rPr>
          <w:rFonts w:ascii="IBM Plex Sans" w:cs="IBM Plex Sans" w:eastAsia="IBM Plex Sans" w:hAnsi="IBM Plex Sans"/>
          <w:b w:val="false"/>
          <w:bCs w:val="false"/>
          <w:i w:val="false"/>
          <w:iCs w:val="false"/>
          <w:color w:val="3D3225"/>
          <w:sz w:val="22"/>
          <w:szCs w:val="22"/>
        </w:rPr>
        <w:t xml:space="preserve">O descarga el binario standalone: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IBM Plex Sans" w:cs="IBM Plex Sans" w:eastAsia="IBM Plex Sans" w:hAnsi="IBM Plex Sans"/>
          <w:color w:val="3D3225"/>
          <w:sz w:val="22"/>
          <w:szCs w:val="22"/>
        </w:rPr>
        <w:t xml:space="preserve">Apple Silicon: https://opencode.ai/files/bin/2.0.6/opencode-darwin-arm64.zip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IBM Plex Sans" w:cs="IBM Plex Sans" w:eastAsia="IBM Plex Sans" w:hAnsi="IBM Plex Sans"/>
          <w:color w:val="3D3225"/>
          <w:sz w:val="22"/>
          <w:szCs w:val="22"/>
        </w:rPr>
        <w:t xml:space="preserve">Intel: https://opencode.ai/files/bin/2.0.6/opencode-darwin-x64.zip</w:t>
      </w:r>
    </w:p>
    <w:p>
      <w:pPr>
        <w:spacing w:after="200"/>
      </w:pPr>
    </w:p>
    <w:p>
      <w:pPr>
        <w:pStyle w:val="Heading2"/>
        <w:spacing w:after="160" w:before="280"/>
      </w:pPr>
      <w:r>
        <w:rPr>
          <w:rFonts w:ascii="Fraunces" w:cs="Fraunces" w:eastAsia="Fraunces" w:hAnsi="Fraunces"/>
          <w:b/>
          <w:bCs/>
          <w:color w:val="0D0C0A"/>
          <w:sz w:val="32"/>
          <w:szCs w:val="32"/>
        </w:rPr>
        <w:t xml:space="preserve">Paso 2: Instalar OpenChamber</w:t>
      </w:r>
    </w:p>
    <w:p>
      <w:pPr>
        <w:spacing w:after="120" w:line="300"/>
      </w:pPr>
      <w:r>
        <w:rPr>
          <w:rFonts w:ascii="IBM Plex Sans" w:cs="IBM Plex Sans" w:eastAsia="IBM Plex Sans" w:hAnsi="IBM Plex Sans"/>
          <w:b w:val="false"/>
          <w:bCs w:val="false"/>
          <w:i w:val="false"/>
          <w:iCs w:val="false"/>
          <w:color w:val="3D3225"/>
          <w:sz w:val="22"/>
          <w:szCs w:val="22"/>
        </w:rPr>
        <w:t xml:space="preserve">Descarga la última build desktop desde la página de releases de GitHub o la página de descargas de OpenChamber. Ábrela e inicia sesión con tu flujo habitual de OpenCode.</w:t>
      </w:r>
    </w:p>
    <w:p>
      <w:pPr>
        <w:spacing w:after="200"/>
      </w:pPr>
    </w:p>
    <w:p>
      <w:pPr>
        <w:pStyle w:val="Heading2"/>
        <w:spacing w:after="160" w:before="280"/>
      </w:pPr>
      <w:r>
        <w:rPr>
          <w:rFonts w:ascii="Fraunces" w:cs="Fraunces" w:eastAsia="Fraunces" w:hAnsi="Fraunces"/>
          <w:b/>
          <w:bCs/>
          <w:color w:val="0D0C0A"/>
          <w:sz w:val="32"/>
          <w:szCs w:val="32"/>
        </w:rPr>
        <w:t xml:space="preserve">Paso 3: Conectar un modelo</w:t>
      </w:r>
    </w:p>
    <w:p>
      <w:pPr>
        <w:spacing w:after="120" w:line="300"/>
      </w:pPr>
      <w:r>
        <w:rPr>
          <w:rFonts w:ascii="IBM Plex Sans" w:cs="IBM Plex Sans" w:eastAsia="IBM Plex Sans" w:hAnsi="IBM Plex Sans"/>
          <w:b w:val="false"/>
          <w:bCs w:val="false"/>
          <w:i w:val="false"/>
          <w:iCs w:val="false"/>
          <w:color w:val="3D3225"/>
          <w:sz w:val="22"/>
          <w:szCs w:val="22"/>
        </w:rPr>
        <w:t xml:space="preserve">En OpenCode, usa /connect, elige OpenCode Zen y completa la autenticación; luego consulta /models. Escoge un modelo marcado gratuito o Contributor.</w:t>
      </w:r>
    </w:p>
    <w:p>
      <w:pPr>
        <w:spacing w:after="200"/>
      </w:pPr>
    </w:p>
    <w:p>
      <w:pPr>
        <w:pStyle w:val="Heading2"/>
        <w:spacing w:after="160" w:before="280"/>
      </w:pPr>
      <w:r>
        <w:rPr>
          <w:rFonts w:ascii="Fraunces" w:cs="Fraunces" w:eastAsia="Fraunces" w:hAnsi="Fraunces"/>
          <w:b/>
          <w:bCs/>
          <w:color w:val="0D0C0A"/>
          <w:sz w:val="32"/>
          <w:szCs w:val="32"/>
        </w:rPr>
        <w:t xml:space="preserve">Paso 4: Instalar herramientas base</w:t>
      </w:r>
    </w:p>
    <w:p>
      <w:pPr>
        <w:spacing w:after="120" w:line="300"/>
      </w:pPr>
      <w:r>
        <w:rPr>
          <w:rFonts w:ascii="IBM Plex Sans" w:cs="IBM Plex Sans" w:eastAsia="IBM Plex Sans" w:hAnsi="IBM Plex Sans"/>
          <w:b w:val="false"/>
          <w:bCs w:val="false"/>
          <w:i w:val="false"/>
          <w:iCs w:val="false"/>
          <w:color w:val="3D3225"/>
          <w:sz w:val="22"/>
          <w:szCs w:val="22"/>
        </w:rPr>
        <w:t xml:space="preserve">Con Homebrew:</w:t>
      </w:r>
    </w:p>
    <w:p>
      <w:pPr>
        <w:shd w:fill="0D0C0A" w:val="clear"/>
        <w:spacing w:after="60" w:line="260"/>
      </w:pPr>
      <w:r>
        <w:rPr>
          <w:rFonts w:ascii="JetBrains Mono" w:cs="JetBrains Mono" w:eastAsia="JetBrains Mono" w:hAnsi="JetBrains Mono"/>
          <w:color w:val="F5E2C4"/>
          <w:sz w:val="18"/>
          <w:szCs w:val="18"/>
        </w:rPr>
        <w:t xml:space="preserve">brew install git node</w:t>
      </w:r>
    </w:p>
    <w:p>
      <w:pPr>
        <w:shd w:fill="0D0C0A" w:val="clear"/>
        <w:spacing w:after="60" w:line="260"/>
      </w:pPr>
      <w:r>
        <w:rPr>
          <w:rFonts w:ascii="JetBrains Mono" w:cs="JetBrains Mono" w:eastAsia="JetBrains Mono" w:hAnsi="JetBrains Mono"/>
          <w:color w:val="F5E2C4"/>
          <w:sz w:val="18"/>
          <w:szCs w:val="18"/>
        </w:rPr>
        <w:t xml:space="preserve">brew install --cask visual-studio-code</w:t>
      </w:r>
    </w:p>
    <w:p>
      <w:pPr>
        <w:spacing w:after="120" w:line="300"/>
      </w:pPr>
      <w:r>
        <w:rPr>
          <w:rFonts w:ascii="IBM Plex Sans" w:cs="IBM Plex Sans" w:eastAsia="IBM Plex Sans" w:hAnsi="IBM Plex Sans"/>
          <w:b w:val="false"/>
          <w:bCs w:val="false"/>
          <w:i w:val="false"/>
          <w:iCs w:val="false"/>
          <w:color w:val="3D3225"/>
          <w:sz w:val="22"/>
          <w:szCs w:val="22"/>
        </w:rPr>
        <w:t xml:space="preserve">Verifica cada instalación antes de seguir.</w:t>
      </w:r>
    </w:p>
    <w:p>
      <w:pPr>
        <w:spacing w:after="200"/>
      </w:pPr>
    </w:p>
    <w:p>
      <w:pPr>
        <w:pStyle w:val="Heading2"/>
        <w:spacing w:after="160" w:before="280"/>
      </w:pPr>
      <w:r>
        <w:rPr>
          <w:rFonts w:ascii="Fraunces" w:cs="Fraunces" w:eastAsia="Fraunces" w:hAnsi="Fraunces"/>
          <w:b/>
          <w:bCs/>
          <w:color w:val="0D0C0A"/>
          <w:sz w:val="32"/>
          <w:szCs w:val="32"/>
        </w:rPr>
        <w:t xml:space="preserve">Paso 5: Instalar Lore Plugin</w:t>
      </w:r>
    </w:p>
    <w:p>
      <w:pPr>
        <w:shd w:fill="0D0C0A" w:val="clear"/>
        <w:spacing w:after="60" w:line="260"/>
      </w:pPr>
      <w:r>
        <w:rPr>
          <w:rFonts w:ascii="JetBrains Mono" w:cs="JetBrains Mono" w:eastAsia="JetBrains Mono" w:hAnsi="JetBrains Mono"/>
          <w:color w:val="F5E2C4"/>
          <w:sz w:val="18"/>
          <w:szCs w:val="18"/>
        </w:rPr>
        <w:t xml:space="preserve">git clone https://github.com/andresanemic/lore-plugin.git ~/Tools/lore-plugin
cd ~/Tools/lore-plugin
node scripts/lore-plugin.mjs install --target opencode</w:t>
      </w:r>
    </w:p>
    <w:p>
      <w:pPr>
        <w:spacing w:after="120" w:line="300"/>
      </w:pPr>
      <w:r>
        <w:rPr>
          <w:rFonts w:ascii="IBM Plex Sans" w:cs="IBM Plex Sans" w:eastAsia="IBM Plex Sans" w:hAnsi="IBM Plex Sans"/>
          <w:b w:val="false"/>
          <w:bCs w:val="false"/>
          <w:i w:val="false"/>
          <w:iCs w:val="false"/>
          <w:color w:val="3D3225"/>
          <w:sz w:val="22"/>
          <w:szCs w:val="22"/>
        </w:rPr>
        <w:t xml:space="preserve">Reinicia OpenCode. Verifica las skills de Lore como en el recorrido Windows.</w:t>
      </w:r>
    </w:p>
    <w:p>
      <w:pPr>
        <w:spacing w:after="200"/>
      </w:pPr>
    </w:p>
    <w:p>
      <w:pPr>
        <w:pStyle w:val="Heading2"/>
        <w:spacing w:after="160" w:before="280"/>
      </w:pPr>
      <w:r>
        <w:rPr>
          <w:rFonts w:ascii="Fraunces" w:cs="Fraunces" w:eastAsia="Fraunces" w:hAnsi="Fraunces"/>
          <w:b/>
          <w:bCs/>
          <w:color w:val="0D0C0A"/>
          <w:sz w:val="32"/>
          <w:szCs w:val="32"/>
        </w:rPr>
        <w:t xml:space="preserve">Paso 6: Verificar Vespi</w:t>
      </w:r>
    </w:p>
    <w:p>
      <w:pPr>
        <w:spacing w:after="120" w:line="300"/>
      </w:pPr>
      <w:r>
        <w:rPr>
          <w:rFonts w:ascii="IBM Plex Sans" w:cs="IBM Plex Sans" w:eastAsia="IBM Plex Sans" w:hAnsi="IBM Plex Sans"/>
          <w:b w:val="false"/>
          <w:bCs w:val="false"/>
          <w:i w:val="false"/>
          <w:iCs w:val="false"/>
          <w:color w:val="3D3225"/>
          <w:sz w:val="22"/>
          <w:szCs w:val="22"/>
        </w:rPr>
        <w:t xml:space="preserve">Pide al coordinador evaluar una operación simple e invocar vespi si corresponde. Practica con una nota local y reversible.</w:t>
      </w:r>
    </w:p>
    <w:p>
      <w:pPr>
        <w:spacing w:after="200"/>
      </w:pPr>
    </w:p>
    <w:p>
      <w:pPr>
        <w:pStyle w:val="Heading2"/>
        <w:spacing w:after="160" w:before="280"/>
      </w:pPr>
      <w:r>
        <w:rPr>
          <w:rFonts w:ascii="Fraunces" w:cs="Fraunces" w:eastAsia="Fraunces" w:hAnsi="Fraunces"/>
          <w:b/>
          <w:bCs/>
          <w:color w:val="0D0C0A"/>
          <w:sz w:val="32"/>
          <w:szCs w:val="32"/>
        </w:rPr>
        <w:t xml:space="preserve">Paso 7: Prueba final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IBM Plex Sans" w:cs="IBM Plex Sans" w:eastAsia="IBM Plex Sans" w:hAnsi="IBM Plex Sans"/>
          <w:color w:val="3D3225"/>
          <w:sz w:val="22"/>
          <w:szCs w:val="22"/>
        </w:rPr>
        <w:t xml:space="preserve">Abrir OpenChamber.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IBM Plex Sans" w:cs="IBM Plex Sans" w:eastAsia="IBM Plex Sans" w:hAnsi="IBM Plex Sans"/>
          <w:color w:val="3D3225"/>
          <w:sz w:val="22"/>
          <w:szCs w:val="22"/>
        </w:rPr>
        <w:t xml:space="preserve">Entrar a un proyecto.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IBM Plex Sans" w:cs="IBM Plex Sans" w:eastAsia="IBM Plex Sans" w:hAnsi="IBM Plex Sans"/>
          <w:color w:val="3D3225"/>
          <w:sz w:val="22"/>
          <w:szCs w:val="22"/>
        </w:rPr>
        <w:t xml:space="preserve">Elegir un modelo.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IBM Plex Sans" w:cs="IBM Plex Sans" w:eastAsia="IBM Plex Sans" w:hAnsi="IBM Plex Sans"/>
          <w:color w:val="3D3225"/>
          <w:sz w:val="22"/>
          <w:szCs w:val="22"/>
        </w:rPr>
        <w:t xml:space="preserve">Preguntar qué Lore gobierna.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IBM Plex Sans" w:cs="IBM Plex Sans" w:eastAsia="IBM Plex Sans" w:hAnsi="IBM Plex Sans"/>
          <w:color w:val="3D3225"/>
          <w:sz w:val="22"/>
          <w:szCs w:val="22"/>
        </w:rPr>
        <w:t xml:space="preserve">Cambiar de modelo y continuar sobre los mismos archivos.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IBM Plex Sans" w:cs="IBM Plex Sans" w:eastAsia="IBM Plex Sans" w:hAnsi="IBM Plex Sans"/>
          <w:color w:val="3D3225"/>
          <w:sz w:val="22"/>
          <w:szCs w:val="22"/>
        </w:rPr>
        <w:t xml:space="preserve">Resolver una fricción real.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IBM Plex Sans" w:cs="IBM Plex Sans" w:eastAsia="IBM Plex Sans" w:hAnsi="IBM Plex Sans"/>
          <w:color w:val="3D3225"/>
          <w:sz w:val="22"/>
          <w:szCs w:val="22"/>
        </w:rPr>
        <w:t xml:space="preserve">Escribir "guarda en lore".</w:t>
      </w:r>
    </w:p>
    <w:p>
      <w:pPr>
        <w:spacing w:after="200"/>
      </w:pPr>
    </w:p>
    <w:p>
      <w:r>
        <w:br w:type="page"/>
      </w:r>
    </w:p>
    <w:p>
      <w:pPr>
        <w:pStyle w:val="Heading2"/>
        <w:spacing w:after="160" w:before="280"/>
      </w:pPr>
      <w:r>
        <w:rPr>
          <w:rFonts w:ascii="Fraunces" w:cs="Fraunces" w:eastAsia="Fraunces" w:hAnsi="Fraunces"/>
          <w:b/>
          <w:bCs/>
          <w:color w:val="0D0C0A"/>
          <w:sz w:val="32"/>
          <w:szCs w:val="32"/>
        </w:rPr>
        <w:t xml:space="preserve">Linux — Ubuntu LTS</w:t>
      </w:r>
    </w:p>
    <w:p>
      <w:pPr>
        <w:pStyle w:val="Heading1"/>
        <w:spacing w:after="200" w:before="360"/>
      </w:pPr>
      <w:r>
        <w:rPr>
          <w:rFonts w:ascii="Fraunces" w:cs="Fraunces" w:eastAsia="Fraunces" w:hAnsi="Fraunces"/>
          <w:b/>
          <w:bCs/>
          <w:color w:val="0D0C0A"/>
          <w:sz w:val="44"/>
          <w:szCs w:val="44"/>
        </w:rPr>
        <w:t xml:space="preserve">Recorrido Linux — Ubuntu LTS</w:t>
      </w:r>
    </w:p>
    <w:p>
      <w:pPr>
        <w:spacing w:after="120" w:line="300"/>
      </w:pPr>
      <w:r>
        <w:rPr>
          <w:rFonts w:ascii="IBM Plex Sans" w:cs="IBM Plex Sans" w:eastAsia="IBM Plex Sans" w:hAnsi="IBM Plex Sans"/>
          <w:b w:val="false"/>
          <w:bCs w:val="false"/>
          <w:i w:val="false"/>
          <w:iCs w:val="false"/>
          <w:color w:val="3D3225"/>
          <w:sz w:val="22"/>
          <w:szCs w:val="22"/>
        </w:rPr>
        <w:t xml:space="preserve">Este recorrido usa Ubuntu LTS como distribución de referencia. Otras distribuciones pueden requerir ajustes; verifica cada paso antes de darlo por universal.</w:t>
      </w:r>
    </w:p>
    <w:p>
      <w:pPr>
        <w:spacing w:after="200"/>
      </w:pPr>
    </w:p>
    <w:p>
      <w:pPr>
        <w:pStyle w:val="Heading2"/>
        <w:spacing w:after="160" w:before="280"/>
      </w:pPr>
      <w:r>
        <w:rPr>
          <w:rFonts w:ascii="Fraunces" w:cs="Fraunces" w:eastAsia="Fraunces" w:hAnsi="Fraunces"/>
          <w:b/>
          <w:bCs/>
          <w:color w:val="0D0C0A"/>
          <w:sz w:val="32"/>
          <w:szCs w:val="32"/>
        </w:rPr>
        <w:t xml:space="preserve">Paso 1: Instalar OpenCode</w:t>
      </w:r>
    </w:p>
    <w:p>
      <w:pPr>
        <w:shd w:fill="0D0C0A" w:val="clear"/>
        <w:spacing w:after="60" w:line="260"/>
      </w:pPr>
      <w:r>
        <w:rPr>
          <w:rFonts w:ascii="JetBrains Mono" w:cs="JetBrains Mono" w:eastAsia="JetBrains Mono" w:hAnsi="JetBrains Mono"/>
          <w:color w:val="F5E2C4"/>
          <w:sz w:val="18"/>
          <w:szCs w:val="18"/>
        </w:rPr>
        <w:t xml:space="preserve">curl -fsSL https://opencode.ai/v2/install | bash</w:t>
      </w:r>
    </w:p>
    <w:p>
      <w:pPr>
        <w:spacing w:after="120" w:line="300"/>
      </w:pPr>
      <w:r>
        <w:rPr>
          <w:rFonts w:ascii="IBM Plex Sans" w:cs="IBM Plex Sans" w:eastAsia="IBM Plex Sans" w:hAnsi="IBM Plex Sans"/>
          <w:b w:val="false"/>
          <w:bCs w:val="false"/>
          <w:i w:val="false"/>
          <w:iCs w:val="false"/>
          <w:color w:val="3D3225"/>
          <w:sz w:val="22"/>
          <w:szCs w:val="22"/>
        </w:rPr>
        <w:t xml:space="preserve">O descarga el binario standalone para tu arquitectura (glibc o musl, x64 o ARM64).</w:t>
      </w:r>
    </w:p>
    <w:p>
      <w:pPr>
        <w:spacing w:after="200"/>
      </w:pPr>
    </w:p>
    <w:p>
      <w:pPr>
        <w:pStyle w:val="Heading2"/>
        <w:spacing w:after="160" w:before="280"/>
      </w:pPr>
      <w:r>
        <w:rPr>
          <w:rFonts w:ascii="Fraunces" w:cs="Fraunces" w:eastAsia="Fraunces" w:hAnsi="Fraunces"/>
          <w:b/>
          <w:bCs/>
          <w:color w:val="0D0C0A"/>
          <w:sz w:val="32"/>
          <w:szCs w:val="32"/>
        </w:rPr>
        <w:t xml:space="preserve">Paso 2: Instalar OpenChamber</w:t>
      </w:r>
    </w:p>
    <w:p>
      <w:pPr>
        <w:shd w:fill="0D0C0A" w:val="clear"/>
        <w:spacing w:after="60" w:line="260"/>
      </w:pPr>
      <w:r>
        <w:rPr>
          <w:rFonts w:ascii="JetBrains Mono" w:cs="JetBrains Mono" w:eastAsia="JetBrains Mono" w:hAnsi="JetBrains Mono"/>
          <w:color w:val="F5E2C4"/>
          <w:sz w:val="18"/>
          <w:szCs w:val="18"/>
        </w:rPr>
        <w:t xml:space="preserve">curl -fsSL https://raw.githubusercontent.com/openchamber/openchamber/main/scripts/install.sh | bash</w:t>
      </w:r>
    </w:p>
    <w:p>
      <w:pPr>
        <w:shd w:fill="0D0C0A" w:val="clear"/>
        <w:spacing w:after="60" w:line="260"/>
      </w:pPr>
      <w:r>
        <w:rPr>
          <w:rFonts w:ascii="JetBrains Mono" w:cs="JetBrains Mono" w:eastAsia="JetBrains Mono" w:hAnsi="JetBrains Mono"/>
          <w:color w:val="F5E2C4"/>
          <w:sz w:val="18"/>
          <w:szCs w:val="18"/>
        </w:rPr>
        <w:t xml:space="preserve">openchamber --ui-password 'tu-contraseña-segura'</w:t>
      </w:r>
    </w:p>
    <w:p>
      <w:pPr>
        <w:spacing w:after="120" w:line="300"/>
      </w:pPr>
      <w:r>
        <w:rPr>
          <w:rFonts w:ascii="IBM Plex Sans" w:cs="IBM Plex Sans" w:eastAsia="IBM Plex Sans" w:hAnsi="IBM Plex Sans"/>
          <w:b w:val="false"/>
          <w:bCs w:val="false"/>
          <w:i w:val="false"/>
          <w:iCs w:val="false"/>
          <w:color w:val="3D3225"/>
          <w:sz w:val="22"/>
          <w:szCs w:val="22"/>
        </w:rPr>
        <w:t xml:space="preserve">Abre la URL que imprime el CLI (normalmente http://localhost:3000). Para tenerla a mano, usa la opción "Install" de tu navegador.</w:t>
      </w:r>
    </w:p>
    <w:p>
      <w:pPr>
        <w:spacing w:after="200"/>
      </w:pPr>
    </w:p>
    <w:p>
      <w:pPr>
        <w:pStyle w:val="Heading2"/>
        <w:spacing w:after="160" w:before="280"/>
      </w:pPr>
      <w:r>
        <w:rPr>
          <w:rFonts w:ascii="Fraunces" w:cs="Fraunces" w:eastAsia="Fraunces" w:hAnsi="Fraunces"/>
          <w:b/>
          <w:bCs/>
          <w:color w:val="0D0C0A"/>
          <w:sz w:val="32"/>
          <w:szCs w:val="32"/>
        </w:rPr>
        <w:t xml:space="preserve">Paso 3: Conectar un modelo</w:t>
      </w:r>
    </w:p>
    <w:p>
      <w:pPr>
        <w:spacing w:after="120" w:line="300"/>
      </w:pPr>
      <w:r>
        <w:rPr>
          <w:rFonts w:ascii="IBM Plex Sans" w:cs="IBM Plex Sans" w:eastAsia="IBM Plex Sans" w:hAnsi="IBM Plex Sans"/>
          <w:b w:val="false"/>
          <w:bCs w:val="false"/>
          <w:i w:val="false"/>
          <w:iCs w:val="false"/>
          <w:color w:val="3D3225"/>
          <w:sz w:val="22"/>
          <w:szCs w:val="22"/>
        </w:rPr>
        <w:t xml:space="preserve">En OpenCode, usa /connect, elige OpenCode Zen y completa la autenticación; luego consulta /models. Escoge un modelo marcado gratuito o Contributor.</w:t>
      </w:r>
    </w:p>
    <w:p>
      <w:pPr>
        <w:spacing w:after="200"/>
      </w:pPr>
    </w:p>
    <w:p>
      <w:pPr>
        <w:pStyle w:val="Heading2"/>
        <w:spacing w:after="160" w:before="280"/>
      </w:pPr>
      <w:r>
        <w:rPr>
          <w:rFonts w:ascii="Fraunces" w:cs="Fraunces" w:eastAsia="Fraunces" w:hAnsi="Fraunces"/>
          <w:b/>
          <w:bCs/>
          <w:color w:val="0D0C0A"/>
          <w:sz w:val="32"/>
          <w:szCs w:val="32"/>
        </w:rPr>
        <w:t xml:space="preserve">Paso 4: Instalar herramientas base</w:t>
      </w:r>
    </w:p>
    <w:p>
      <w:pPr>
        <w:shd w:fill="0D0C0A" w:val="clear"/>
        <w:spacing w:after="60" w:line="260"/>
      </w:pPr>
      <w:r>
        <w:rPr>
          <w:rFonts w:ascii="JetBrains Mono" w:cs="JetBrains Mono" w:eastAsia="JetBrains Mono" w:hAnsi="JetBrains Mono"/>
          <w:color w:val="F5E2C4"/>
          <w:sz w:val="18"/>
          <w:szCs w:val="18"/>
        </w:rPr>
        <w:t xml:space="preserve">sudo apt update &amp;&amp; sudo apt install -y git nodejs npm</w:t>
      </w:r>
    </w:p>
    <w:p>
      <w:pPr>
        <w:spacing w:after="120" w:line="300"/>
      </w:pPr>
      <w:r>
        <w:rPr>
          <w:rFonts w:ascii="IBM Plex Sans" w:cs="IBM Plex Sans" w:eastAsia="IBM Plex Sans" w:hAnsi="IBM Plex Sans"/>
          <w:b w:val="false"/>
          <w:bCs w:val="false"/>
          <w:i w:val="false"/>
          <w:iCs w:val="false"/>
          <w:color w:val="3D3225"/>
          <w:sz w:val="22"/>
          <w:szCs w:val="22"/>
        </w:rPr>
        <w:t xml:space="preserve">Verifica cada instalación antes de seguir.</w:t>
      </w:r>
    </w:p>
    <w:p>
      <w:pPr>
        <w:spacing w:after="200"/>
      </w:pPr>
    </w:p>
    <w:p>
      <w:pPr>
        <w:pStyle w:val="Heading2"/>
        <w:spacing w:after="160" w:before="280"/>
      </w:pPr>
      <w:r>
        <w:rPr>
          <w:rFonts w:ascii="Fraunces" w:cs="Fraunces" w:eastAsia="Fraunces" w:hAnsi="Fraunces"/>
          <w:b/>
          <w:bCs/>
          <w:color w:val="0D0C0A"/>
          <w:sz w:val="32"/>
          <w:szCs w:val="32"/>
        </w:rPr>
        <w:t xml:space="preserve">Paso 5: Instalar Lore Plugin</w:t>
      </w:r>
    </w:p>
    <w:p>
      <w:pPr>
        <w:shd w:fill="0D0C0A" w:val="clear"/>
        <w:spacing w:after="60" w:line="260"/>
      </w:pPr>
      <w:r>
        <w:rPr>
          <w:rFonts w:ascii="JetBrains Mono" w:cs="JetBrains Mono" w:eastAsia="JetBrains Mono" w:hAnsi="JetBrains Mono"/>
          <w:color w:val="F5E2C4"/>
          <w:sz w:val="18"/>
          <w:szCs w:val="18"/>
        </w:rPr>
        <w:t xml:space="preserve">git clone https://github.com/andresanemic/lore-plugin.git ~/Tools/lore-plugin
cd ~/Tools/lore-plugin
node scripts/lore-plugin.mjs install --target opencode</w:t>
      </w:r>
    </w:p>
    <w:p>
      <w:pPr>
        <w:spacing w:after="120" w:line="300"/>
      </w:pPr>
      <w:r>
        <w:rPr>
          <w:rFonts w:ascii="IBM Plex Sans" w:cs="IBM Plex Sans" w:eastAsia="IBM Plex Sans" w:hAnsi="IBM Plex Sans"/>
          <w:b w:val="false"/>
          <w:bCs w:val="false"/>
          <w:i w:val="false"/>
          <w:iCs w:val="false"/>
          <w:color w:val="3D3225"/>
          <w:sz w:val="22"/>
          <w:szCs w:val="22"/>
        </w:rPr>
        <w:t xml:space="preserve">Reinicia OpenCode. Verifica las skills de Lore como en el recorrido Windows.</w:t>
      </w:r>
    </w:p>
    <w:p>
      <w:pPr>
        <w:spacing w:after="200"/>
      </w:pPr>
    </w:p>
    <w:p>
      <w:pPr>
        <w:pStyle w:val="Heading2"/>
        <w:spacing w:after="160" w:before="280"/>
      </w:pPr>
      <w:r>
        <w:rPr>
          <w:rFonts w:ascii="Fraunces" w:cs="Fraunces" w:eastAsia="Fraunces" w:hAnsi="Fraunces"/>
          <w:b/>
          <w:bCs/>
          <w:color w:val="0D0C0A"/>
          <w:sz w:val="32"/>
          <w:szCs w:val="32"/>
        </w:rPr>
        <w:t xml:space="preserve">Paso 6: Verificar Vespi</w:t>
      </w:r>
    </w:p>
    <w:p>
      <w:pPr>
        <w:spacing w:after="120" w:line="300"/>
      </w:pPr>
      <w:r>
        <w:rPr>
          <w:rFonts w:ascii="IBM Plex Sans" w:cs="IBM Plex Sans" w:eastAsia="IBM Plex Sans" w:hAnsi="IBM Plex Sans"/>
          <w:b w:val="false"/>
          <w:bCs w:val="false"/>
          <w:i w:val="false"/>
          <w:iCs w:val="false"/>
          <w:color w:val="3D3225"/>
          <w:sz w:val="22"/>
          <w:szCs w:val="22"/>
        </w:rPr>
        <w:t xml:space="preserve">Pide al coordinador evaluar una operación simple e invocar vespi si corresponde. Practica con una nota local y reversible.</w:t>
      </w:r>
    </w:p>
    <w:p>
      <w:pPr>
        <w:spacing w:after="200"/>
      </w:pPr>
    </w:p>
    <w:p>
      <w:pPr>
        <w:pStyle w:val="Heading2"/>
        <w:spacing w:after="160" w:before="280"/>
      </w:pPr>
      <w:r>
        <w:rPr>
          <w:rFonts w:ascii="Fraunces" w:cs="Fraunces" w:eastAsia="Fraunces" w:hAnsi="Fraunces"/>
          <w:b/>
          <w:bCs/>
          <w:color w:val="0D0C0A"/>
          <w:sz w:val="32"/>
          <w:szCs w:val="32"/>
        </w:rPr>
        <w:t xml:space="preserve">Paso 7: Prueba final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IBM Plex Sans" w:cs="IBM Plex Sans" w:eastAsia="IBM Plex Sans" w:hAnsi="IBM Plex Sans"/>
          <w:color w:val="3D3225"/>
          <w:sz w:val="22"/>
          <w:szCs w:val="22"/>
        </w:rPr>
        <w:t xml:space="preserve">Abrir OpenChamber.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IBM Plex Sans" w:cs="IBM Plex Sans" w:eastAsia="IBM Plex Sans" w:hAnsi="IBM Plex Sans"/>
          <w:color w:val="3D3225"/>
          <w:sz w:val="22"/>
          <w:szCs w:val="22"/>
        </w:rPr>
        <w:t xml:space="preserve">Entrar a un proyecto.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IBM Plex Sans" w:cs="IBM Plex Sans" w:eastAsia="IBM Plex Sans" w:hAnsi="IBM Plex Sans"/>
          <w:color w:val="3D3225"/>
          <w:sz w:val="22"/>
          <w:szCs w:val="22"/>
        </w:rPr>
        <w:t xml:space="preserve">Elegir un modelo.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IBM Plex Sans" w:cs="IBM Plex Sans" w:eastAsia="IBM Plex Sans" w:hAnsi="IBM Plex Sans"/>
          <w:color w:val="3D3225"/>
          <w:sz w:val="22"/>
          <w:szCs w:val="22"/>
        </w:rPr>
        <w:t xml:space="preserve">Preguntar qué Lore gobierna.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IBM Plex Sans" w:cs="IBM Plex Sans" w:eastAsia="IBM Plex Sans" w:hAnsi="IBM Plex Sans"/>
          <w:color w:val="3D3225"/>
          <w:sz w:val="22"/>
          <w:szCs w:val="22"/>
        </w:rPr>
        <w:t xml:space="preserve">Cambiar de modelo y continuar sobre los mismos archivos.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IBM Plex Sans" w:cs="IBM Plex Sans" w:eastAsia="IBM Plex Sans" w:hAnsi="IBM Plex Sans"/>
          <w:color w:val="3D3225"/>
          <w:sz w:val="22"/>
          <w:szCs w:val="22"/>
        </w:rPr>
        <w:t xml:space="preserve">Resolver una fricción real.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IBM Plex Sans" w:cs="IBM Plex Sans" w:eastAsia="IBM Plex Sans" w:hAnsi="IBM Plex Sans"/>
          <w:color w:val="3D3225"/>
          <w:sz w:val="22"/>
          <w:szCs w:val="22"/>
        </w:rPr>
        <w:t xml:space="preserve">Escribir "guarda en lore".</w:t>
      </w:r>
    </w:p>
    <w:p>
      <w:pPr>
        <w:spacing w:after="20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Fraunces" w:cs="Fraunces" w:eastAsia="Fraunces" w:hAnsi="Fraunces"/>
          <w:b/>
          <w:bCs/>
          <w:color w:val="0D0C0A"/>
          <w:sz w:val="44"/>
          <w:szCs w:val="44"/>
        </w:rPr>
        <w:t xml:space="preserve">Apéndice A: Otros hosts opcionales</w:t>
      </w:r>
    </w:p>
    <w:p>
      <w:pPr>
        <w:spacing w:after="120" w:line="300"/>
      </w:pPr>
      <w:r>
        <w:rPr>
          <w:rFonts w:ascii="IBM Plex Sans" w:cs="IBM Plex Sans" w:eastAsia="IBM Plex Sans" w:hAnsi="IBM Plex Sans"/>
          <w:b w:val="false"/>
          <w:bCs w:val="false"/>
          <w:i w:val="false"/>
          <w:iCs w:val="false"/>
          <w:color w:val="3D3225"/>
          <w:sz w:val="22"/>
          <w:szCs w:val="22"/>
        </w:rPr>
        <w:t xml:space="preserve">OpenCode, Claude Code y Codex son hosts soportados. Cada host descubre capacidades desde rutas distintas; declarar "lo copié en todos" no demuestra que todos estén cargando la misma capacidad.</w:t>
      </w:r>
    </w:p>
    <w:p>
      <w:pPr>
        <w:spacing w:after="200"/>
      </w:pPr>
    </w:p>
    <w:p>
      <w:pPr>
        <w:pStyle w:val="Heading2"/>
        <w:spacing w:after="160" w:before="280"/>
      </w:pPr>
      <w:r>
        <w:rPr>
          <w:rFonts w:ascii="Fraunces" w:cs="Fraunces" w:eastAsia="Fraunces" w:hAnsi="Fraunces"/>
          <w:b/>
          <w:bCs/>
          <w:color w:val="0D0C0A"/>
          <w:sz w:val="32"/>
          <w:szCs w:val="32"/>
        </w:rPr>
        <w:t xml:space="preserve">Claude Code</w:t>
      </w:r>
    </w:p>
    <w:p>
      <w:pPr>
        <w:spacing w:after="120" w:line="300"/>
      </w:pPr>
      <w:r>
        <w:rPr>
          <w:rFonts w:ascii="IBM Plex Sans" w:cs="IBM Plex Sans" w:eastAsia="IBM Plex Sans" w:hAnsi="IBM Plex Sans"/>
          <w:b w:val="false"/>
          <w:bCs w:val="false"/>
          <w:i w:val="false"/>
          <w:iCs w:val="false"/>
          <w:color w:val="3D3225"/>
          <w:sz w:val="22"/>
          <w:szCs w:val="22"/>
        </w:rPr>
        <w:t xml:space="preserve">Dentro de Claude Code:</w:t>
      </w:r>
    </w:p>
    <w:p>
      <w:pPr>
        <w:shd w:fill="0D0C0A" w:val="clear"/>
        <w:spacing w:after="60" w:line="260"/>
      </w:pPr>
      <w:r>
        <w:rPr>
          <w:rFonts w:ascii="JetBrains Mono" w:cs="JetBrains Mono" w:eastAsia="JetBrains Mono" w:hAnsi="JetBrains Mono"/>
          <w:color w:val="F5E2C4"/>
          <w:sz w:val="18"/>
          <w:szCs w:val="18"/>
        </w:rPr>
        <w:t xml:space="preserve">/plugin marketplace add andresanemic/lore-plugin</w:t>
      </w:r>
    </w:p>
    <w:p>
      <w:pPr>
        <w:shd w:fill="0D0C0A" w:val="clear"/>
        <w:spacing w:after="60" w:line="260"/>
      </w:pPr>
      <w:r>
        <w:rPr>
          <w:rFonts w:ascii="JetBrains Mono" w:cs="JetBrains Mono" w:eastAsia="JetBrains Mono" w:hAnsi="JetBrains Mono"/>
          <w:color w:val="F5E2C4"/>
          <w:sz w:val="18"/>
          <w:szCs w:val="18"/>
        </w:rPr>
        <w:t xml:space="preserve">/plugin install lore@lore-plugin</w:t>
      </w:r>
    </w:p>
    <w:p>
      <w:pPr>
        <w:spacing w:after="120" w:line="300"/>
      </w:pPr>
      <w:r>
        <w:rPr>
          <w:rFonts w:ascii="IBM Plex Sans" w:cs="IBM Plex Sans" w:eastAsia="IBM Plex Sans" w:hAnsi="IBM Plex Sans"/>
          <w:b w:val="false"/>
          <w:bCs w:val="false"/>
          <w:i w:val="false"/>
          <w:iCs w:val="false"/>
          <w:color w:val="3D3225"/>
          <w:sz w:val="22"/>
          <w:szCs w:val="22"/>
        </w:rPr>
        <w:t xml:space="preserve">O desde la terminal:</w:t>
      </w:r>
    </w:p>
    <w:p>
      <w:pPr>
        <w:shd w:fill="0D0C0A" w:val="clear"/>
        <w:spacing w:after="60" w:line="260"/>
      </w:pPr>
      <w:r>
        <w:rPr>
          <w:rFonts w:ascii="JetBrains Mono" w:cs="JetBrains Mono" w:eastAsia="JetBrains Mono" w:hAnsi="JetBrains Mono"/>
          <w:color w:val="F5E2C4"/>
          <w:sz w:val="18"/>
          <w:szCs w:val="18"/>
        </w:rPr>
        <w:t xml:space="preserve">claude plugin marketplace add andresanemic/lore-plugin</w:t>
      </w:r>
    </w:p>
    <w:p>
      <w:pPr>
        <w:shd w:fill="0D0C0A" w:val="clear"/>
        <w:spacing w:after="60" w:line="260"/>
      </w:pPr>
      <w:r>
        <w:rPr>
          <w:rFonts w:ascii="JetBrains Mono" w:cs="JetBrains Mono" w:eastAsia="JetBrains Mono" w:hAnsi="JetBrains Mono"/>
          <w:color w:val="F5E2C4"/>
          <w:sz w:val="18"/>
          <w:szCs w:val="18"/>
        </w:rPr>
        <w:t xml:space="preserve">claude plugin install lore@lore-plugin</w:t>
      </w:r>
    </w:p>
    <w:p>
      <w:pPr>
        <w:spacing w:after="200"/>
      </w:pPr>
    </w:p>
    <w:p>
      <w:pPr>
        <w:pStyle w:val="Heading2"/>
        <w:spacing w:after="160" w:before="280"/>
      </w:pPr>
      <w:r>
        <w:rPr>
          <w:rFonts w:ascii="Fraunces" w:cs="Fraunces" w:eastAsia="Fraunces" w:hAnsi="Fraunces"/>
          <w:b/>
          <w:bCs/>
          <w:color w:val="0D0C0A"/>
          <w:sz w:val="32"/>
          <w:szCs w:val="32"/>
        </w:rPr>
        <w:t xml:space="preserve">Codex CLI</w:t>
      </w:r>
    </w:p>
    <w:p>
      <w:pPr>
        <w:shd w:fill="0D0C0A" w:val="clear"/>
        <w:spacing w:after="60" w:line="260"/>
      </w:pPr>
      <w:r>
        <w:rPr>
          <w:rFonts w:ascii="JetBrains Mono" w:cs="JetBrains Mono" w:eastAsia="JetBrains Mono" w:hAnsi="JetBrains Mono"/>
          <w:color w:val="F5E2C4"/>
          <w:sz w:val="18"/>
          <w:szCs w:val="18"/>
        </w:rPr>
        <w:t xml:space="preserve">codex plugin marketplace add andresanemic/lore-plugin</w:t>
      </w:r>
    </w:p>
    <w:p>
      <w:pPr>
        <w:shd w:fill="0D0C0A" w:val="clear"/>
        <w:spacing w:after="60" w:line="260"/>
      </w:pPr>
      <w:r>
        <w:rPr>
          <w:rFonts w:ascii="JetBrains Mono" w:cs="JetBrains Mono" w:eastAsia="JetBrains Mono" w:hAnsi="JetBrains Mono"/>
          <w:color w:val="F5E2C4"/>
          <w:sz w:val="18"/>
          <w:szCs w:val="18"/>
        </w:rPr>
        <w:t xml:space="preserve">codex plugin add lore@lore-plugin</w:t>
      </w:r>
    </w:p>
    <w:p>
      <w:pPr>
        <w:spacing w:after="200"/>
      </w:pP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c>
          <w:tcPr>
            <w:tcW w:type="pct" w:w="5000"/>
            <w:tcBorders>
              <w:top w:val="single" w:color="15F3FB" w:sz="2"/>
              <w:left w:val="single" w:color="15F3FB" w:sz="8"/>
              <w:bottom w:val="single" w:color="15F3FB" w:sz="2"/>
              <w:right w:val="single" w:color="15F3FB" w:sz="2"/>
            </w:tcBorders>
            <w:shd w:fill="E8F4FD" w:val="clear"/>
          </w:tcPr>
          <w:p>
            <w:pPr>
              <w:spacing w:after="60"/>
            </w:pPr>
            <w:r>
              <w:rPr>
                <w:rFonts w:ascii="Fraunces" w:cs="Fraunces" w:eastAsia="Fraunces" w:hAnsi="Fraunces"/>
                <w:b/>
                <w:bCs/>
                <w:color w:val="0D0C0A"/>
                <w:sz w:val="22"/>
                <w:szCs w:val="22"/>
              </w:rPr>
              <w:t xml:space="preserve">Cada host es una instalación separada</w:t>
            </w:r>
          </w:p>
          <w:p>
            <w:pPr>
              <w:spacing w:after="0" w:line="280"/>
            </w:pPr>
            <w:r>
              <w:rPr>
                <w:rFonts w:ascii="IBM Plex Sans" w:cs="IBM Plex Sans" w:eastAsia="IBM Plex Sans" w:hAnsi="IBM Plex Sans"/>
                <w:color w:val="3D3225"/>
                <w:sz w:val="20"/>
                <w:szCs w:val="20"/>
              </w:rPr>
              <w:t xml:space="preserve">OpenCode tiene sus plugins. Claude Code tiene sus plugins. No asumimos que uno hereda del otro.</w:t>
            </w:r>
          </w:p>
        </w:tc>
      </w:tr>
    </w:tbl>
    <w:p>
      <w:pPr>
        <w:spacing w:after="200"/>
      </w:pPr>
    </w:p>
    <w:p>
      <w:pPr>
        <w:pStyle w:val="Heading1"/>
        <w:spacing w:after="200" w:before="360"/>
      </w:pPr>
      <w:r>
        <w:rPr>
          <w:rFonts w:ascii="Fraunces" w:cs="Fraunces" w:eastAsia="Fraunces" w:hAnsi="Fraunces"/>
          <w:b/>
          <w:bCs/>
          <w:color w:val="0D0C0A"/>
          <w:sz w:val="44"/>
          <w:szCs w:val="44"/>
        </w:rPr>
        <w:t xml:space="preserve">Apéndice B: Tabla de compatibilidad</w:t>
      </w:r>
    </w:p>
    <w:p>
      <w:pPr>
        <w:spacing w:after="120" w:line="300"/>
      </w:pPr>
      <w:r>
        <w:rPr>
          <w:rFonts w:ascii="IBM Plex Sans" w:cs="IBM Plex Sans" w:eastAsia="IBM Plex Sans" w:hAnsi="IBM Plex Sans"/>
          <w:b w:val="false"/>
          <w:bCs w:val="false"/>
          <w:i w:val="false"/>
          <w:iCs w:val="false"/>
          <w:color w:val="3D3225"/>
          <w:sz w:val="22"/>
          <w:szCs w:val="22"/>
        </w:rPr>
        <w:t xml:space="preserve">Estado verificado al 2026-10-07. Las interfaces, modelos gratuitos y mecanismos de instalación cambian; verifica las fuentes antes de publicar una versión oficial.</w:t>
      </w:r>
    </w:p>
    <w:p>
      <w:pPr>
        <w:spacing w:after="200"/>
      </w:pP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40"/>
        <w:gridCol w:w="2340"/>
        <w:gridCol w:w="2340"/>
        <w:gridCol w:w="2340"/>
      </w:tblGrid>
      <w:tr>
        <w:tc>
          <w:tcPr>
            <w:tcW w:type="pct" w:w="1250"/>
            <w:shd w:fill="0D0C0A" w:val="clear"/>
          </w:tcPr>
          <w:p>
            <w:r>
              <w:rPr>
                <w:rFonts w:ascii="IBM Plex Sans" w:cs="IBM Plex Sans" w:eastAsia="IBM Plex Sans" w:hAnsi="IBM Plex Sans"/>
                <w:b/>
                <w:bCs/>
                <w:color w:val="F5E2C4"/>
                <w:sz w:val="20"/>
                <w:szCs w:val="20"/>
              </w:rPr>
              <w:t xml:space="preserve">Componente</w:t>
            </w:r>
          </w:p>
        </w:tc>
        <w:tc>
          <w:tcPr>
            <w:tcW w:type="pct" w:w="1250"/>
            <w:shd w:fill="0D0C0A" w:val="clear"/>
          </w:tcPr>
          <w:p>
            <w:r>
              <w:rPr>
                <w:rFonts w:ascii="IBM Plex Sans" w:cs="IBM Plex Sans" w:eastAsia="IBM Plex Sans" w:hAnsi="IBM Plex Sans"/>
                <w:b/>
                <w:bCs/>
                <w:color w:val="F5E2C4"/>
                <w:sz w:val="20"/>
                <w:szCs w:val="20"/>
              </w:rPr>
              <w:t xml:space="preserve">Windows</w:t>
            </w:r>
          </w:p>
        </w:tc>
        <w:tc>
          <w:tcPr>
            <w:tcW w:type="pct" w:w="1250"/>
            <w:shd w:fill="0D0C0A" w:val="clear"/>
          </w:tcPr>
          <w:p>
            <w:r>
              <w:rPr>
                <w:rFonts w:ascii="IBM Plex Sans" w:cs="IBM Plex Sans" w:eastAsia="IBM Plex Sans" w:hAnsi="IBM Plex Sans"/>
                <w:b/>
                <w:bCs/>
                <w:color w:val="F5E2C4"/>
                <w:sz w:val="20"/>
                <w:szCs w:val="20"/>
              </w:rPr>
              <w:t xml:space="preserve">macOS</w:t>
            </w:r>
          </w:p>
        </w:tc>
        <w:tc>
          <w:tcPr>
            <w:tcW w:type="pct" w:w="1250"/>
            <w:shd w:fill="0D0C0A" w:val="clear"/>
          </w:tcPr>
          <w:p>
            <w:r>
              <w:rPr>
                <w:rFonts w:ascii="IBM Plex Sans" w:cs="IBM Plex Sans" w:eastAsia="IBM Plex Sans" w:hAnsi="IBM Plex Sans"/>
                <w:b/>
                <w:bCs/>
                <w:color w:val="F5E2C4"/>
                <w:sz w:val="20"/>
                <w:szCs w:val="20"/>
              </w:rPr>
              <w:t xml:space="preserve">Ubuntu LTS</w:t>
            </w:r>
          </w:p>
        </w:tc>
      </w:tr>
      <w:tr>
        <w:tc>
          <w:tcPr>
            <w:tcW w:type="pct" w:w="1250"/>
            <w:shd w:fill="1A1816" w:val="clear"/>
          </w:tcPr>
          <w:p>
            <w:r>
              <w:rPr>
                <w:rFonts w:ascii="Fraunces" w:cs="Fraunces" w:eastAsia="Fraunces" w:hAnsi="Fraunces"/>
                <w:color w:val="0D0C0A"/>
                <w:sz w:val="18"/>
                <w:szCs w:val="18"/>
              </w:rPr>
              <w:t xml:space="preserve">OpenCode</w:t>
            </w:r>
          </w:p>
        </w:tc>
        <w:tc>
          <w:tcPr>
            <w:tcW w:type="pct" w:w="1250"/>
            <w:shd w:fill="FFFFFB" w:val="clear"/>
          </w:tcPr>
          <w:p>
            <w:r>
              <w:rPr>
                <w:rFonts w:ascii="IBM Plex Sans" w:cs="IBM Plex Sans" w:eastAsia="IBM Plex Sans" w:hAnsi="IBM Plex Sans"/>
                <w:color w:val="3D3225"/>
                <w:sz w:val="18"/>
                <w:szCs w:val="18"/>
              </w:rPr>
              <w:t xml:space="preserve">Binario standalone / WSL</w:t>
            </w:r>
          </w:p>
        </w:tc>
        <w:tc>
          <w:tcPr>
            <w:tcW w:type="pct" w:w="1250"/>
            <w:shd w:fill="FFFFFB" w:val="clear"/>
          </w:tcPr>
          <w:p>
            <w:r>
              <w:rPr>
                <w:rFonts w:ascii="IBM Plex Sans" w:cs="IBM Plex Sans" w:eastAsia="IBM Plex Sans" w:hAnsi="IBM Plex Sans"/>
                <w:color w:val="3D3225"/>
                <w:sz w:val="18"/>
                <w:szCs w:val="18"/>
              </w:rPr>
              <w:t xml:space="preserve">Homebrew / binario</w:t>
            </w:r>
          </w:p>
        </w:tc>
        <w:tc>
          <w:tcPr>
            <w:tcW w:type="pct" w:w="1250"/>
            <w:shd w:fill="FFFFFB" w:val="clear"/>
          </w:tcPr>
          <w:p>
            <w:r>
              <w:rPr>
                <w:rFonts w:ascii="IBM Plex Sans" w:cs="IBM Plex Sans" w:eastAsia="IBM Plex Sans" w:hAnsi="IBM Plex Sans"/>
                <w:color w:val="3D3225"/>
                <w:sz w:val="18"/>
                <w:szCs w:val="18"/>
              </w:rPr>
              <w:t xml:space="preserve">curl / binario</w:t>
            </w:r>
          </w:p>
        </w:tc>
      </w:tr>
      <w:tr>
        <w:tc>
          <w:tcPr>
            <w:tcW w:type="pct" w:w="1250"/>
            <w:shd w:fill="1A1816" w:val="clear"/>
          </w:tcPr>
          <w:p>
            <w:r>
              <w:rPr>
                <w:rFonts w:ascii="Fraunces" w:cs="Fraunces" w:eastAsia="Fraunces" w:hAnsi="Fraunces"/>
                <w:color w:val="0D0C0A"/>
                <w:sz w:val="18"/>
                <w:szCs w:val="18"/>
              </w:rPr>
              <w:t xml:space="preserve">OpenChamber</w:t>
            </w:r>
          </w:p>
        </w:tc>
        <w:tc>
          <w:tcPr>
            <w:tcW w:type="pct" w:w="1250"/>
            <w:shd w:fill="FFFFFB" w:val="clear"/>
          </w:tcPr>
          <w:p>
            <w:r>
              <w:rPr>
                <w:rFonts w:ascii="IBM Plex Sans" w:cs="IBM Plex Sans" w:eastAsia="IBM Plex Sans" w:hAnsi="IBM Plex Sans"/>
                <w:color w:val="3D3225"/>
                <w:sz w:val="18"/>
                <w:szCs w:val="18"/>
              </w:rPr>
              <w:t xml:space="preserve">VS Code / web</w:t>
            </w:r>
          </w:p>
        </w:tc>
        <w:tc>
          <w:tcPr>
            <w:tcW w:type="pct" w:w="1250"/>
            <w:shd w:fill="FFFFFB" w:val="clear"/>
          </w:tcPr>
          <w:p>
            <w:r>
              <w:rPr>
                <w:rFonts w:ascii="IBM Plex Sans" w:cs="IBM Plex Sans" w:eastAsia="IBM Plex Sans" w:hAnsi="IBM Plex Sans"/>
                <w:color w:val="3D3225"/>
                <w:sz w:val="18"/>
                <w:szCs w:val="18"/>
              </w:rPr>
              <w:t xml:space="preserve">Desktop / web</w:t>
            </w:r>
          </w:p>
        </w:tc>
        <w:tc>
          <w:tcPr>
            <w:tcW w:type="pct" w:w="1250"/>
            <w:shd w:fill="FFFFFB" w:val="clear"/>
          </w:tcPr>
          <w:p>
            <w:r>
              <w:rPr>
                <w:rFonts w:ascii="IBM Plex Sans" w:cs="IBM Plex Sans" w:eastAsia="IBM Plex Sans" w:hAnsi="IBM Plex Sans"/>
                <w:color w:val="3D3225"/>
                <w:sz w:val="18"/>
                <w:szCs w:val="18"/>
              </w:rPr>
              <w:t xml:space="preserve">Web / PWA</w:t>
            </w:r>
          </w:p>
        </w:tc>
      </w:tr>
      <w:tr>
        <w:tc>
          <w:tcPr>
            <w:tcW w:type="pct" w:w="1250"/>
            <w:shd w:fill="1A1816" w:val="clear"/>
          </w:tcPr>
          <w:p>
            <w:r>
              <w:rPr>
                <w:rFonts w:ascii="Fraunces" w:cs="Fraunces" w:eastAsia="Fraunces" w:hAnsi="Fraunces"/>
                <w:color w:val="0D0C0A"/>
                <w:sz w:val="18"/>
                <w:szCs w:val="18"/>
              </w:rPr>
              <w:t xml:space="preserve">Lore Plugin</w:t>
            </w:r>
          </w:p>
        </w:tc>
        <w:tc>
          <w:tcPr>
            <w:tcW w:type="pct" w:w="1250"/>
            <w:shd w:fill="FFFFFB" w:val="clear"/>
          </w:tcPr>
          <w:p>
            <w:r>
              <w:rPr>
                <w:rFonts w:ascii="IBM Plex Sans" w:cs="IBM Plex Sans" w:eastAsia="IBM Plex Sans" w:hAnsi="IBM Plex Sans"/>
                <w:color w:val="3D3225"/>
                <w:sz w:val="18"/>
                <w:szCs w:val="18"/>
              </w:rPr>
              <w:t xml:space="preserve">Clon + Node.js</w:t>
            </w:r>
          </w:p>
        </w:tc>
        <w:tc>
          <w:tcPr>
            <w:tcW w:type="pct" w:w="1250"/>
            <w:shd w:fill="FFFFFB" w:val="clear"/>
          </w:tcPr>
          <w:p>
            <w:r>
              <w:rPr>
                <w:rFonts w:ascii="IBM Plex Sans" w:cs="IBM Plex Sans" w:eastAsia="IBM Plex Sans" w:hAnsi="IBM Plex Sans"/>
                <w:color w:val="3D3225"/>
                <w:sz w:val="18"/>
                <w:szCs w:val="18"/>
              </w:rPr>
              <w:t xml:space="preserve">Clon + Node.js</w:t>
            </w:r>
          </w:p>
        </w:tc>
        <w:tc>
          <w:tcPr>
            <w:tcW w:type="pct" w:w="1250"/>
            <w:shd w:fill="FFFFFB" w:val="clear"/>
          </w:tcPr>
          <w:p>
            <w:r>
              <w:rPr>
                <w:rFonts w:ascii="IBM Plex Sans" w:cs="IBM Plex Sans" w:eastAsia="IBM Plex Sans" w:hAnsi="IBM Plex Sans"/>
                <w:color w:val="3D3225"/>
                <w:sz w:val="18"/>
                <w:szCs w:val="18"/>
              </w:rPr>
              <w:t xml:space="preserve">Clon + Node.js</w:t>
            </w:r>
          </w:p>
        </w:tc>
      </w:tr>
      <w:tr>
        <w:tc>
          <w:tcPr>
            <w:tcW w:type="pct" w:w="1250"/>
            <w:shd w:fill="1A1816" w:val="clear"/>
          </w:tcPr>
          <w:p>
            <w:r>
              <w:rPr>
                <w:rFonts w:ascii="Fraunces" w:cs="Fraunces" w:eastAsia="Fraunces" w:hAnsi="Fraunces"/>
                <w:color w:val="0D0C0A"/>
                <w:sz w:val="18"/>
                <w:szCs w:val="18"/>
              </w:rPr>
              <w:t xml:space="preserve">Vespi</w:t>
            </w:r>
          </w:p>
        </w:tc>
        <w:tc>
          <w:tcPr>
            <w:tcW w:type="pct" w:w="1250"/>
            <w:shd w:fill="FFFFFB" w:val="clear"/>
          </w:tcPr>
          <w:p>
            <w:r>
              <w:rPr>
                <w:rFonts w:ascii="IBM Plex Sans" w:cs="IBM Plex Sans" w:eastAsia="IBM Plex Sans" w:hAnsi="IBM Plex Sans"/>
                <w:color w:val="3D3225"/>
                <w:sz w:val="18"/>
                <w:szCs w:val="18"/>
              </w:rPr>
              <w:t xml:space="preserve">Skill experimental</w:t>
            </w:r>
          </w:p>
        </w:tc>
        <w:tc>
          <w:tcPr>
            <w:tcW w:type="pct" w:w="1250"/>
            <w:shd w:fill="FFFFFB" w:val="clear"/>
          </w:tcPr>
          <w:p>
            <w:r>
              <w:rPr>
                <w:rFonts w:ascii="IBM Plex Sans" w:cs="IBM Plex Sans" w:eastAsia="IBM Plex Sans" w:hAnsi="IBM Plex Sans"/>
                <w:color w:val="3D3225"/>
                <w:sz w:val="18"/>
                <w:szCs w:val="18"/>
              </w:rPr>
              <w:t xml:space="preserve">Skill experimental</w:t>
            </w:r>
          </w:p>
        </w:tc>
        <w:tc>
          <w:tcPr>
            <w:tcW w:type="pct" w:w="1250"/>
            <w:shd w:fill="FFFFFB" w:val="clear"/>
          </w:tcPr>
          <w:p>
            <w:r>
              <w:rPr>
                <w:rFonts w:ascii="IBM Plex Sans" w:cs="IBM Plex Sans" w:eastAsia="IBM Plex Sans" w:hAnsi="IBM Plex Sans"/>
                <w:color w:val="3D3225"/>
                <w:sz w:val="18"/>
                <w:szCs w:val="18"/>
              </w:rPr>
              <w:t xml:space="preserve">Skill experimental</w:t>
            </w:r>
          </w:p>
        </w:tc>
      </w:tr>
    </w:tbl>
    <w:p>
      <w:pPr>
        <w:spacing w:after="200"/>
      </w:pPr>
    </w:p>
    <w:p>
      <w:pPr>
        <w:pStyle w:val="Heading1"/>
        <w:spacing w:after="200" w:before="360"/>
      </w:pPr>
      <w:r>
        <w:rPr>
          <w:rFonts w:ascii="Fraunces" w:cs="Fraunces" w:eastAsia="Fraunces" w:hAnsi="Fraunces"/>
          <w:b/>
          <w:bCs/>
          <w:color w:val="0D0C0A"/>
          <w:sz w:val="44"/>
          <w:szCs w:val="44"/>
        </w:rPr>
        <w:t xml:space="preserve">Apéndice C: Contacto y fuentes</w:t>
      </w:r>
    </w:p>
    <w:p>
      <w:pPr>
        <w:spacing w:after="120" w:line="300"/>
      </w:pPr>
      <w:r>
        <w:rPr>
          <w:rFonts w:ascii="IBM Plex Sans" w:cs="IBM Plex Sans" w:eastAsia="IBM Plex Sans" w:hAnsi="IBM Plex Sans"/>
          <w:b w:val="false"/>
          <w:bCs w:val="false"/>
          <w:i w:val="false"/>
          <w:iCs w:val="false"/>
          <w:color w:val="3D3225"/>
          <w:sz w:val="22"/>
          <w:szCs w:val="22"/>
        </w:rPr>
        <w:t xml:space="preserve">Andrés Peña Mellado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IBM Plex Sans" w:cs="IBM Plex Sans" w:eastAsia="IBM Plex Sans" w:hAnsi="IBM Plex Sans"/>
          <w:color w:val="3D3225"/>
          <w:sz w:val="22"/>
          <w:szCs w:val="22"/>
        </w:rPr>
        <w:t xml:space="preserve">Telegram: @andresanemic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IBM Plex Sans" w:cs="IBM Plex Sans" w:eastAsia="IBM Plex Sans" w:hAnsi="IBM Plex Sans"/>
          <w:color w:val="3D3225"/>
          <w:sz w:val="22"/>
          <w:szCs w:val="22"/>
        </w:rPr>
        <w:t xml:space="preserve">X: @andresanemic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IBM Plex Sans" w:cs="IBM Plex Sans" w:eastAsia="IBM Plex Sans" w:hAnsi="IBM Plex Sans"/>
          <w:color w:val="3D3225"/>
          <w:sz w:val="22"/>
          <w:szCs w:val="22"/>
        </w:rPr>
        <w:t xml:space="preserve">Correo: a.leonardopm@gmail.com</w:t>
      </w:r>
    </w:p>
    <w:p>
      <w:pPr>
        <w:spacing w:after="200"/>
      </w:pPr>
    </w:p>
    <w:p>
      <w:pPr>
        <w:pStyle w:val="Heading2"/>
        <w:spacing w:after="160" w:before="280"/>
      </w:pPr>
      <w:r>
        <w:rPr>
          <w:rFonts w:ascii="Fraunces" w:cs="Fraunces" w:eastAsia="Fraunces" w:hAnsi="Fraunces"/>
          <w:b/>
          <w:bCs/>
          <w:color w:val="0D0C0A"/>
          <w:sz w:val="32"/>
          <w:szCs w:val="32"/>
        </w:rPr>
        <w:t xml:space="preserve">Fuentes técnicas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IBM Plex Sans" w:cs="IBM Plex Sans" w:eastAsia="IBM Plex Sans" w:hAnsi="IBM Plex Sans"/>
          <w:color w:val="3D3225"/>
          <w:sz w:val="22"/>
          <w:szCs w:val="22"/>
        </w:rPr>
        <w:t xml:space="preserve">OpenCode: https://opencode.ai/docs/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IBM Plex Sans" w:cs="IBM Plex Sans" w:eastAsia="IBM Plex Sans" w:hAnsi="IBM Plex Sans"/>
          <w:color w:val="3D3225"/>
          <w:sz w:val="22"/>
          <w:szCs w:val="22"/>
        </w:rPr>
        <w:t xml:space="preserve">OpenChamber: https://docs.openchamber.dev/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IBM Plex Sans" w:cs="IBM Plex Sans" w:eastAsia="IBM Plex Sans" w:hAnsi="IBM Plex Sans"/>
          <w:color w:val="3D3225"/>
          <w:sz w:val="22"/>
          <w:szCs w:val="22"/>
        </w:rPr>
        <w:t xml:space="preserve">Lore Plugin: https://github.com/andresanemic/lore-plugin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IBM Plex Sans" w:cs="IBM Plex Sans" w:eastAsia="IBM Plex Sans" w:hAnsi="IBM Plex Sans"/>
          <w:color w:val="3D3225"/>
          <w:sz w:val="22"/>
          <w:szCs w:val="22"/>
        </w:rPr>
        <w:t xml:space="preserve">Vespi: https://github.com/andresanemic/vespi</w:t>
      </w:r>
    </w:p>
    <w:p>
      <w:pPr>
        <w:spacing w:after="200"/>
      </w:pPr>
    </w:p>
    <w:p>
      <w:pPr>
        <w:spacing w:after="120" w:line="300"/>
      </w:pPr>
      <w:r>
        <w:rPr>
          <w:rFonts w:ascii="IBM Plex Sans" w:cs="IBM Plex Sans" w:eastAsia="IBM Plex Sans" w:hAnsi="IBM Plex Sans"/>
          <w:b w:val="false"/>
          <w:bCs w:val="false"/>
          <w:i w:val="false"/>
          <w:iCs w:val="false"/>
          <w:color w:val="3D3225"/>
          <w:sz w:val="22"/>
          <w:szCs w:val="22"/>
        </w:rPr>
        <w:t xml:space="preserve">Las interfaces, los modelos gratuitos y los mecanismos de instalación pueden cambiar; vuelve a verificar antes de publicar una versión oficial.</w:t>
      </w:r>
    </w:p>
    <w:p>
      <w:pPr>
        <w:spacing w:after="200"/>
      </w:pPr>
    </w:p>
    <w:p>
      <w:pPr>
        <w:spacing w:after="200"/>
      </w:pPr>
    </w:p>
    <w:p>
      <w:pPr>
        <w:spacing w:before="400"/>
        <w:jc w:val="center"/>
      </w:pPr>
      <w:r>
        <w:rPr>
          <w:rFonts w:ascii="Fraunces" w:cs="Fraunces" w:eastAsia="Fraunces" w:hAnsi="Fraunces"/>
          <w:b/>
          <w:bCs/>
          <w:color w:val="0D0C0A"/>
          <w:sz w:val="28"/>
          <w:szCs w:val="28"/>
        </w:rPr>
        <w:t xml:space="preserve">SO Lore — Tutorial Maestro de Configuración</w:t>
      </w:r>
    </w:p>
    <w:p>
      <w:pPr>
        <w:spacing w:after="60"/>
        <w:jc w:val="center"/>
      </w:pPr>
      <w:r>
        <w:rPr>
          <w:rFonts w:ascii="IBM Plex Sans" w:cs="IBM Plex Sans" w:eastAsia="IBM Plex Sans" w:hAnsi="IBM Plex Sans"/>
          <w:color w:val="5F5346"/>
          <w:sz w:val="22"/>
          <w:szCs w:val="22"/>
        </w:rPr>
        <w:t xml:space="preserve">Lore Plugin + Kernel Vespi</w:t>
      </w:r>
    </w:p>
    <w:p>
      <w:pPr>
        <w:spacing w:after="60"/>
        <w:jc w:val="center"/>
      </w:pPr>
      <w:r>
        <w:rPr>
          <w:rFonts w:ascii="IBM Plex Sans" w:cs="IBM Plex Sans" w:eastAsia="IBM Plex Sans" w:hAnsi="IBM Plex Sans"/>
          <w:color w:val="3D3225"/>
          <w:sz w:val="20"/>
          <w:szCs w:val="20"/>
        </w:rPr>
        <w:t xml:space="preserve">Telegram: @andresanemic  ·  X: @andresanemic</w:t>
      </w:r>
    </w:p>
    <w:p>
      <w:pPr>
        <w:jc w:val="center"/>
      </w:pPr>
      <w:r>
        <w:rPr>
          <w:rFonts w:ascii="IBM Plex Sans" w:cs="IBM Plex Sans" w:eastAsia="IBM Plex Sans" w:hAnsi="IBM Plex Sans"/>
          <w:color w:val="3D3225"/>
          <w:sz w:val="20"/>
          <w:szCs w:val="20"/>
        </w:rPr>
        <w:t xml:space="preserve">a.leonardopm@gmail.com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JetBrains Mono" w:cs="JetBrains Mono" w:eastAsia="JetBrains Mono" w:hAnsi="JetBrains Mono"/>
        <w:color w:val="5F5346"/>
        <w:sz w:val="16"/>
        <w:szCs w:val="16"/>
      </w:rPr>
      <w:t xml:space="preserve">Andrés Peña Mellado — @andresanemic — a.leonardopm@gmail.com  ·  Página </w:t>
    </w:r>
    <w:r>
      <w:rPr>
        <w:rFonts w:ascii="JetBrains Mono" w:cs="JetBrains Mono" w:eastAsia="JetBrains Mono" w:hAnsi="JetBrains Mono"/>
        <w:color w:val="5F534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JetBrains Mono" w:cs="JetBrains Mono" w:eastAsia="JetBrains Mono" w:hAnsi="JetBrains Mono"/>
        <w:color w:val="5F5346"/>
        <w:sz w:val="16"/>
        <w:szCs w:val="16"/>
      </w:rPr>
      <w:t xml:space="preserve">SO Lore · Tutorial Maestro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BM Plex Sans" w:cs="IBM Plex Sans" w:eastAsia="IBM Plex Sans" w:hAnsi="IBM Plex Sans"/>
        <w:color w:val="3D3225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 Lore — Tutorial Maestro de Configuración</dc:title>
  <dc:creator>Andrés Peña Mellado</dc:creator>
  <dc:description>Lore Plugin + Kernel Vespi. Windows, macOS, Ubuntu LTS.</dc:description>
  <cp:lastModifiedBy>Un-named</cp:lastModifiedBy>
  <cp:revision>1</cp:revision>
  <dcterms:created xsi:type="dcterms:W3CDTF">2026-10-07T09:36:09.999Z</dcterms:created>
  <dcterms:modified xsi:type="dcterms:W3CDTF">2026-10-07T09:36:10.000Z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