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8075" w14:textId="410B1003" w:rsidR="00A46A13" w:rsidRPr="00CE4DA4" w:rsidRDefault="00A46A13" w:rsidP="00CE4DA4">
      <w:pPr>
        <w:jc w:val="center"/>
        <w:rPr>
          <w:b/>
          <w:bCs/>
          <w:sz w:val="28"/>
          <w:szCs w:val="28"/>
        </w:rPr>
      </w:pPr>
      <w:r w:rsidRPr="00CE4DA4">
        <w:rPr>
          <w:b/>
          <w:bCs/>
          <w:sz w:val="28"/>
          <w:szCs w:val="28"/>
        </w:rPr>
        <w:t>Desafio de Projeto – Integração do Power BI com o MYSQL.</w:t>
      </w:r>
    </w:p>
    <w:p w14:paraId="13850DE2" w14:textId="77777777" w:rsidR="00A46A13" w:rsidRDefault="00A46A13" w:rsidP="004132BB"/>
    <w:p w14:paraId="25A10192" w14:textId="64CAE676" w:rsidR="00A46A13" w:rsidRPr="00A46A13" w:rsidRDefault="00A46A13" w:rsidP="004132BB">
      <w:pPr>
        <w:rPr>
          <w:b/>
          <w:bCs/>
        </w:rPr>
      </w:pPr>
      <w:r w:rsidRPr="00A46A13">
        <w:rPr>
          <w:b/>
          <w:bCs/>
        </w:rPr>
        <w:t>IMPORTANTE</w:t>
      </w:r>
      <w:r>
        <w:rPr>
          <w:b/>
          <w:bCs/>
        </w:rPr>
        <w:t>:</w:t>
      </w:r>
    </w:p>
    <w:p w14:paraId="352A2909" w14:textId="77777777" w:rsidR="00A46A13" w:rsidRDefault="00A46A13" w:rsidP="004132BB"/>
    <w:p w14:paraId="73AC6F89" w14:textId="5D3D132A" w:rsidR="004132BB" w:rsidRDefault="004132BB" w:rsidP="00A46A13">
      <w:pPr>
        <w:pStyle w:val="PargrafodaLista"/>
        <w:numPr>
          <w:ilvl w:val="0"/>
          <w:numId w:val="1"/>
        </w:numPr>
      </w:pPr>
      <w:r>
        <w:t>Devido ao fato de eu não possuir cartão de crédito para poder criar um conta o Azure, criei o</w:t>
      </w:r>
      <w:r w:rsidR="00A46A13">
        <w:t xml:space="preserve"> </w:t>
      </w:r>
      <w:r>
        <w:t>desafio usando o MYSQL instalado localmente.</w:t>
      </w:r>
    </w:p>
    <w:p w14:paraId="1C857610" w14:textId="175D48AE" w:rsidR="00A46A13" w:rsidRPr="00A46A13" w:rsidRDefault="00A46A13" w:rsidP="00A46A13">
      <w:pPr>
        <w:rPr>
          <w:b/>
          <w:bCs/>
        </w:rPr>
      </w:pPr>
      <w:r w:rsidRPr="00A46A13">
        <w:rPr>
          <w:b/>
          <w:bCs/>
        </w:rPr>
        <w:t xml:space="preserve">DESAFIO E RESOLUÇÃO </w:t>
      </w:r>
    </w:p>
    <w:p w14:paraId="5FCF0AA7" w14:textId="711DBA6A" w:rsidR="004132BB" w:rsidRDefault="004132BB" w:rsidP="00A46A13">
      <w:r>
        <w:t xml:space="preserve">Durante a execução dos </w:t>
      </w:r>
      <w:proofErr w:type="gramStart"/>
      <w:r>
        <w:t>Scripts ,</w:t>
      </w:r>
      <w:proofErr w:type="gramEnd"/>
      <w:r>
        <w:t xml:space="preserve"> me deparei com o seguinte erro ao inserir os dados:</w:t>
      </w:r>
    </w:p>
    <w:p w14:paraId="20B4AB2B" w14:textId="77777777" w:rsidR="004132BB" w:rsidRDefault="004132BB" w:rsidP="004132BB"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1452.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update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: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(`azure_</w:t>
      </w:r>
      <w:proofErr w:type="spellStart"/>
      <w:r>
        <w:t>company</w:t>
      </w:r>
      <w:proofErr w:type="spellEnd"/>
      <w:proofErr w:type="gramStart"/>
      <w:r>
        <w:t>`.`</w:t>
      </w:r>
      <w:proofErr w:type="spellStart"/>
      <w:proofErr w:type="gramEnd"/>
      <w:r>
        <w:t>employee</w:t>
      </w:r>
      <w:proofErr w:type="spellEnd"/>
      <w:r>
        <w:t>`, CONSTRAINT `</w:t>
      </w:r>
      <w:proofErr w:type="spellStart"/>
      <w:r>
        <w:t>fk_employee</w:t>
      </w:r>
      <w:proofErr w:type="spellEnd"/>
      <w:r>
        <w:t>` FOREIGN KEY (`</w:t>
      </w:r>
      <w:proofErr w:type="spellStart"/>
      <w:r>
        <w:t>Super_ssn</w:t>
      </w:r>
      <w:proofErr w:type="spellEnd"/>
      <w:r>
        <w:t>`) REFERENCES `</w:t>
      </w:r>
      <w:proofErr w:type="spellStart"/>
      <w:r>
        <w:t>employee</w:t>
      </w:r>
      <w:proofErr w:type="spellEnd"/>
      <w:r>
        <w:t>` (`</w:t>
      </w:r>
      <w:proofErr w:type="spellStart"/>
      <w:r>
        <w:t>Ssn</w:t>
      </w:r>
      <w:proofErr w:type="spellEnd"/>
      <w:r>
        <w:t>`) ON DELETE SET NULL ON UPDATE CASCADE)</w:t>
      </w:r>
      <w:r>
        <w:tab/>
        <w:t xml:space="preserve">0.016 </w:t>
      </w:r>
      <w:proofErr w:type="spellStart"/>
      <w:r>
        <w:t>sec</w:t>
      </w:r>
      <w:proofErr w:type="spellEnd"/>
    </w:p>
    <w:p w14:paraId="70AD0172" w14:textId="77777777" w:rsidR="004132BB" w:rsidRDefault="004132BB" w:rsidP="004132BB">
      <w:r>
        <w:t xml:space="preserve">A solução encontrada foi desabilitar a verificação de chave </w:t>
      </w:r>
      <w:proofErr w:type="spellStart"/>
      <w:r>
        <w:t>estrengeira</w:t>
      </w:r>
      <w:proofErr w:type="spellEnd"/>
      <w:r>
        <w:t xml:space="preserve"> para possibilitar a inserção dos dados usando o </w:t>
      </w:r>
      <w:proofErr w:type="gramStart"/>
      <w:r>
        <w:t>comando :</w:t>
      </w:r>
      <w:proofErr w:type="gramEnd"/>
      <w:r>
        <w:t xml:space="preserve"> </w:t>
      </w:r>
    </w:p>
    <w:p w14:paraId="5AD19F98" w14:textId="338E83D2" w:rsidR="004132BB" w:rsidRDefault="004132BB" w:rsidP="00A46A13">
      <w:pPr>
        <w:pStyle w:val="PargrafodaLista"/>
        <w:numPr>
          <w:ilvl w:val="0"/>
          <w:numId w:val="2"/>
        </w:numPr>
      </w:pPr>
      <w:r>
        <w:t xml:space="preserve">SET </w:t>
      </w:r>
      <w:proofErr w:type="spellStart"/>
      <w:r>
        <w:t>foreign_key_checks</w:t>
      </w:r>
      <w:proofErr w:type="spellEnd"/>
      <w:r>
        <w:t xml:space="preserve"> = 0;</w:t>
      </w:r>
    </w:p>
    <w:p w14:paraId="72808963" w14:textId="77777777" w:rsidR="004132BB" w:rsidRDefault="004132BB" w:rsidP="004132BB">
      <w:r>
        <w:t xml:space="preserve">Após a inserção, foi necessário reabilitar a verificação das </w:t>
      </w:r>
      <w:proofErr w:type="spellStart"/>
      <w:r>
        <w:t>FK's</w:t>
      </w:r>
      <w:proofErr w:type="spellEnd"/>
      <w:r>
        <w:t>.</w:t>
      </w:r>
    </w:p>
    <w:p w14:paraId="5588DE01" w14:textId="77777777" w:rsidR="00A46A13" w:rsidRDefault="00A46A13" w:rsidP="004132BB"/>
    <w:p w14:paraId="73A666BF" w14:textId="64FA7786" w:rsidR="00A46A13" w:rsidRDefault="00A46A13" w:rsidP="004132BB">
      <w:pPr>
        <w:rPr>
          <w:b/>
          <w:bCs/>
        </w:rPr>
      </w:pPr>
      <w:r w:rsidRPr="00A46A13">
        <w:rPr>
          <w:b/>
          <w:bCs/>
        </w:rPr>
        <w:t>CONECTANDO AO BANCO DE DADOS</w:t>
      </w:r>
    </w:p>
    <w:p w14:paraId="343DDE26" w14:textId="77777777" w:rsidR="00A46A13" w:rsidRPr="00A46A13" w:rsidRDefault="00A46A13" w:rsidP="004132BB">
      <w:pPr>
        <w:rPr>
          <w:b/>
          <w:bCs/>
        </w:rPr>
      </w:pPr>
    </w:p>
    <w:p w14:paraId="16559134" w14:textId="5FB88D51" w:rsidR="004132BB" w:rsidRDefault="004132BB" w:rsidP="004132BB">
      <w:r>
        <w:t xml:space="preserve">Para que o Power BI conseguisse se conectar ao MYSQL foi preciso instalar o MYSQL </w:t>
      </w:r>
      <w:proofErr w:type="spellStart"/>
      <w:r>
        <w:t>Connector</w:t>
      </w:r>
      <w:proofErr w:type="spellEnd"/>
    </w:p>
    <w:p w14:paraId="644AFAFA" w14:textId="77777777" w:rsidR="004132BB" w:rsidRDefault="004132BB" w:rsidP="004132BB">
      <w:r>
        <w:t>Após a conexão com o Banco de dados foi necessário transformar os dados</w:t>
      </w:r>
    </w:p>
    <w:p w14:paraId="610C57E4" w14:textId="731623F3" w:rsidR="00A46A13" w:rsidRPr="00A46A13" w:rsidRDefault="00A46A13" w:rsidP="004132BB">
      <w:pPr>
        <w:rPr>
          <w:b/>
          <w:bCs/>
        </w:rPr>
      </w:pPr>
      <w:r w:rsidRPr="00A46A13">
        <w:rPr>
          <w:b/>
          <w:bCs/>
        </w:rPr>
        <w:t>Divisão do endereço</w:t>
      </w:r>
      <w:r>
        <w:rPr>
          <w:b/>
          <w:bCs/>
        </w:rPr>
        <w:t xml:space="preserve"> (item 8)</w:t>
      </w:r>
      <w:r w:rsidRPr="00A46A13">
        <w:rPr>
          <w:b/>
          <w:bCs/>
        </w:rPr>
        <w:t>:</w:t>
      </w:r>
    </w:p>
    <w:p w14:paraId="2B8B38B1" w14:textId="63E21395" w:rsidR="004132BB" w:rsidRDefault="00A46A13" w:rsidP="004132BB">
      <w:r>
        <w:t>P</w:t>
      </w:r>
      <w:r w:rsidR="004132BB">
        <w:t>ara evitar o erro na divisão do endereço devido ao bairro de Fire-</w:t>
      </w:r>
      <w:proofErr w:type="gramStart"/>
      <w:r w:rsidR="004132BB">
        <w:t>Oak(</w:t>
      </w:r>
      <w:proofErr w:type="spellStart"/>
      <w:proofErr w:type="gramEnd"/>
      <w:r w:rsidR="004132BB">
        <w:t>Huble</w:t>
      </w:r>
      <w:proofErr w:type="spellEnd"/>
      <w:r w:rsidR="004132BB">
        <w:t>), a divisão foi feita em etapas</w:t>
      </w:r>
    </w:p>
    <w:p w14:paraId="170A990C" w14:textId="6A5F983A" w:rsidR="004132BB" w:rsidRDefault="004132BB" w:rsidP="00A46A13">
      <w:pPr>
        <w:pStyle w:val="PargrafodaLista"/>
        <w:numPr>
          <w:ilvl w:val="0"/>
          <w:numId w:val="3"/>
        </w:numPr>
      </w:pPr>
      <w:r>
        <w:t>isolei o número, usando a opção de considerar apenas o prim</w:t>
      </w:r>
      <w:r w:rsidR="00A46A13">
        <w:t>e</w:t>
      </w:r>
      <w:r>
        <w:t>iro delimitador</w:t>
      </w:r>
    </w:p>
    <w:p w14:paraId="0C9E246C" w14:textId="24EFB860" w:rsidR="004132BB" w:rsidRDefault="004132BB" w:rsidP="00A46A13">
      <w:pPr>
        <w:pStyle w:val="PargrafodaLista"/>
        <w:numPr>
          <w:ilvl w:val="0"/>
          <w:numId w:val="3"/>
        </w:numPr>
      </w:pPr>
      <w:r>
        <w:t>isolei o estado usado a opção de considerar o último delimitador</w:t>
      </w:r>
    </w:p>
    <w:p w14:paraId="29E80C84" w14:textId="6A8AB564" w:rsidR="004132BB" w:rsidRDefault="004132BB" w:rsidP="00A46A13">
      <w:pPr>
        <w:pStyle w:val="PargrafodaLista"/>
        <w:numPr>
          <w:ilvl w:val="0"/>
          <w:numId w:val="3"/>
        </w:numPr>
      </w:pPr>
      <w:r>
        <w:t>isolei a cidade usando a opção de considerar o último delimitador</w:t>
      </w:r>
    </w:p>
    <w:p w14:paraId="77EDFDF4" w14:textId="1131A555" w:rsidR="004132BB" w:rsidRDefault="00A46A13" w:rsidP="004132BB">
      <w:r>
        <w:t xml:space="preserve">Por fim, </w:t>
      </w:r>
      <w:r w:rsidR="004132BB">
        <w:t>as colunas foram renomeadas</w:t>
      </w:r>
    </w:p>
    <w:p w14:paraId="0034682A" w14:textId="77777777" w:rsidR="004132BB" w:rsidRDefault="004132BB" w:rsidP="004132BB"/>
    <w:p w14:paraId="7CBDC67A" w14:textId="1D2F1F14" w:rsidR="00A46A13" w:rsidRPr="00A46A13" w:rsidRDefault="00A46A13" w:rsidP="004132BB">
      <w:pPr>
        <w:rPr>
          <w:b/>
          <w:bCs/>
        </w:rPr>
      </w:pPr>
      <w:r w:rsidRPr="00A46A13">
        <w:rPr>
          <w:b/>
          <w:bCs/>
        </w:rPr>
        <w:t>ITEM 11:</w:t>
      </w:r>
    </w:p>
    <w:p w14:paraId="758CC3BC" w14:textId="77777777" w:rsidR="004132BB" w:rsidRDefault="004132BB" w:rsidP="004132BB">
      <w:r>
        <w:t xml:space="preserve">A junção das dos colaboradores com seus gerentes foi feita usando como chave a </w:t>
      </w:r>
      <w:proofErr w:type="gramStart"/>
      <w:r>
        <w:t>matricula</w:t>
      </w:r>
      <w:proofErr w:type="gramEnd"/>
      <w:r>
        <w:t xml:space="preserve"> do gerente no departamento com o SSN na tabela </w:t>
      </w:r>
      <w:proofErr w:type="spellStart"/>
      <w:r>
        <w:t>Employee</w:t>
      </w:r>
      <w:proofErr w:type="spellEnd"/>
    </w:p>
    <w:p w14:paraId="343DF125" w14:textId="77777777" w:rsidR="004132BB" w:rsidRDefault="004132BB" w:rsidP="004132BB"/>
    <w:p w14:paraId="4758E53E" w14:textId="77777777" w:rsidR="004132BB" w:rsidRDefault="004132BB" w:rsidP="004132BB">
      <w:r>
        <w:t>A mesclagem do nome foi feita a partir da opção "Mesclar colunas" da Guia Adicionar Colunas</w:t>
      </w:r>
    </w:p>
    <w:p w14:paraId="385F5C55" w14:textId="77777777" w:rsidR="004132BB" w:rsidRDefault="004132BB" w:rsidP="004132BB"/>
    <w:p w14:paraId="0C49AE7B" w14:textId="77777777" w:rsidR="00A46A13" w:rsidRPr="00A46A13" w:rsidRDefault="00A46A13" w:rsidP="004132BB">
      <w:pPr>
        <w:rPr>
          <w:b/>
          <w:bCs/>
        </w:rPr>
      </w:pPr>
      <w:r w:rsidRPr="00A46A13">
        <w:rPr>
          <w:b/>
          <w:bCs/>
        </w:rPr>
        <w:lastRenderedPageBreak/>
        <w:t>ITEM 14:</w:t>
      </w:r>
    </w:p>
    <w:p w14:paraId="32D0695C" w14:textId="1E183182" w:rsidR="00763C70" w:rsidRDefault="00A46A13" w:rsidP="004132BB">
      <w:r>
        <w:t>o</w:t>
      </w:r>
      <w:r w:rsidR="004132BB">
        <w:t xml:space="preserve"> mesclar foi utilizado pois o objetivo é a criação de uma nova coluna de valores e não a criação de </w:t>
      </w:r>
      <w:proofErr w:type="gramStart"/>
      <w:r w:rsidR="004132BB">
        <w:t>uma consultas</w:t>
      </w:r>
      <w:proofErr w:type="gramEnd"/>
      <w:r w:rsidR="004132BB">
        <w:t xml:space="preserve"> com valores com a criação de dados de outras tabelas</w:t>
      </w:r>
    </w:p>
    <w:p w14:paraId="551AB146" w14:textId="77777777" w:rsidR="004132BB" w:rsidRDefault="004132BB" w:rsidP="004132BB"/>
    <w:p w14:paraId="7FAA9666" w14:textId="77777777" w:rsidR="004132BB" w:rsidRDefault="004132BB" w:rsidP="004132BB"/>
    <w:p w14:paraId="3D4E92D4" w14:textId="4AD8C051" w:rsidR="004132BB" w:rsidRPr="0021128B" w:rsidRDefault="0021128B" w:rsidP="004132BB">
      <w:pPr>
        <w:rPr>
          <w:b/>
          <w:bCs/>
        </w:rPr>
      </w:pPr>
      <w:r w:rsidRPr="0021128B">
        <w:rPr>
          <w:b/>
          <w:bCs/>
        </w:rPr>
        <w:t>QUALIDADE DOS DADOS:</w:t>
      </w:r>
    </w:p>
    <w:p w14:paraId="3923713D" w14:textId="77777777" w:rsidR="004132BB" w:rsidRDefault="004132BB" w:rsidP="004132BB"/>
    <w:p w14:paraId="0D4681EF" w14:textId="0458C1E0" w:rsidR="004132BB" w:rsidRDefault="004132BB" w:rsidP="004132BB">
      <w:r>
        <w:rPr>
          <w:noProof/>
        </w:rPr>
        <w:drawing>
          <wp:inline distT="0" distB="0" distL="0" distR="0" wp14:anchorId="5C127089" wp14:editId="5C19CBFF">
            <wp:extent cx="5400040" cy="3037840"/>
            <wp:effectExtent l="0" t="0" r="0" b="0"/>
            <wp:docPr id="164180692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0692" name="Imagem 1" descr="Interface gráfica do usuário, Aplicativ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3F7A"/>
    <w:multiLevelType w:val="hybridMultilevel"/>
    <w:tmpl w:val="B414076E"/>
    <w:lvl w:ilvl="0" w:tplc="95AA33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B1BA0"/>
    <w:multiLevelType w:val="hybridMultilevel"/>
    <w:tmpl w:val="CAEA256C"/>
    <w:lvl w:ilvl="0" w:tplc="7B166E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708B2"/>
    <w:multiLevelType w:val="hybridMultilevel"/>
    <w:tmpl w:val="83C6DA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651A6"/>
    <w:multiLevelType w:val="hybridMultilevel"/>
    <w:tmpl w:val="297CCAF0"/>
    <w:lvl w:ilvl="0" w:tplc="DA245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736736">
    <w:abstractNumId w:val="1"/>
  </w:num>
  <w:num w:numId="2" w16cid:durableId="923756535">
    <w:abstractNumId w:val="0"/>
  </w:num>
  <w:num w:numId="3" w16cid:durableId="399788992">
    <w:abstractNumId w:val="2"/>
  </w:num>
  <w:num w:numId="4" w16cid:durableId="616564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BB"/>
    <w:rsid w:val="0021128B"/>
    <w:rsid w:val="004132BB"/>
    <w:rsid w:val="00763C70"/>
    <w:rsid w:val="00A46A13"/>
    <w:rsid w:val="00CE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C11B"/>
  <w15:chartTrackingRefBased/>
  <w15:docId w15:val="{90F1E624-7DCD-4A28-8E7E-980472A2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Santana</dc:creator>
  <cp:keywords/>
  <dc:description/>
  <cp:lastModifiedBy>Andre Santana</cp:lastModifiedBy>
  <cp:revision>2</cp:revision>
  <dcterms:created xsi:type="dcterms:W3CDTF">2023-10-17T15:17:00Z</dcterms:created>
  <dcterms:modified xsi:type="dcterms:W3CDTF">2023-10-17T15:50:00Z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2023-10-17T15:49:40Z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3166accd-babd-4b72-95e4-9e74aa8ec6b1</vt:lpwstr>
  </property>
  <property fmtid="{D5CDD505-2E9C-101B-9397-08002B2CF9AE}" pid="7" name="MSIP_Label_defa4170-0d19-0005-0004-bc88714345d2_ActionId">
    <vt:lpwstr>1f37c1f4-7c4c-48f3-82c9-63f674fbdde6</vt:lpwstr>
  </property>
  <property fmtid="{D5CDD505-2E9C-101B-9397-08002B2CF9AE}" pid="8" name="MSIP_Label_defa4170-0d19-0005-0004-bc88714345d2_ContentBits">
    <vt:lpwstr>0</vt:lpwstr>
  </property>
</Properties>
</file>