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940"/>
        <w:gridCol w:w="800"/>
      </w:tblGrid>
      <w:tr w:rsidR="00F23A02" w:rsidRPr="00F23A02" w14:paraId="151CB44D" w14:textId="77777777" w:rsidTr="00F23A0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7AFA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BF10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cantidad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7C6F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unidad</w:t>
            </w:r>
          </w:p>
        </w:tc>
      </w:tr>
      <w:tr w:rsidR="00F23A02" w:rsidRPr="00F23A02" w14:paraId="21B7E354" w14:textId="77777777" w:rsidTr="00F23A0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98C3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Semillas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1974" w14:textId="77777777" w:rsidR="00F23A02" w:rsidRPr="00F23A02" w:rsidRDefault="00F23A02" w:rsidP="00F23A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3BD9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Cajas</w:t>
            </w:r>
          </w:p>
        </w:tc>
      </w:tr>
      <w:tr w:rsidR="00F23A02" w:rsidRPr="00F23A02" w14:paraId="42368DC2" w14:textId="77777777" w:rsidTr="00F23A0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CBC8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Abonos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8F52" w14:textId="77777777" w:rsidR="00F23A02" w:rsidRPr="00F23A02" w:rsidRDefault="00F23A02" w:rsidP="00F23A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2A8F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Libras</w:t>
            </w:r>
          </w:p>
        </w:tc>
      </w:tr>
      <w:tr w:rsidR="00F23A02" w:rsidRPr="00F23A02" w14:paraId="0DD7A92C" w14:textId="77777777" w:rsidTr="00F23A0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3533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Maquinaria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CAAF" w14:textId="77777777" w:rsidR="00F23A02" w:rsidRPr="00F23A02" w:rsidRDefault="00F23A02" w:rsidP="00F23A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574A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Cajas</w:t>
            </w:r>
          </w:p>
        </w:tc>
      </w:tr>
      <w:tr w:rsidR="00F23A02" w:rsidRPr="00F23A02" w14:paraId="7F0F6FD2" w14:textId="77777777" w:rsidTr="00F23A0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B70E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Fertilizantes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6528" w14:textId="77777777" w:rsidR="00F23A02" w:rsidRPr="00F23A02" w:rsidRDefault="00F23A02" w:rsidP="00F23A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9DE6" w14:textId="77777777" w:rsidR="00F23A02" w:rsidRPr="00F23A02" w:rsidRDefault="00F23A02" w:rsidP="00F23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F23A02">
              <w:rPr>
                <w:rFonts w:ascii="Calibri" w:eastAsia="Times New Roman" w:hAnsi="Calibri" w:cs="Calibri"/>
                <w:color w:val="000000"/>
                <w:lang w:val="es-CO" w:eastAsia="es-CO"/>
              </w:rPr>
              <w:t>Bultos</w:t>
            </w:r>
          </w:p>
        </w:tc>
      </w:tr>
    </w:tbl>
    <w:p w14:paraId="4CC4BC31" w14:textId="0E41C161" w:rsidR="00A811D2" w:rsidRDefault="00A811D2"/>
    <w:p w14:paraId="0BA463E8" w14:textId="10EEEB6D" w:rsidR="00F23A02" w:rsidRDefault="00F23A02">
      <w:r>
        <w:rPr>
          <w:noProof/>
        </w:rPr>
        <w:drawing>
          <wp:inline distT="0" distB="0" distL="0" distR="0" wp14:anchorId="38CA793C" wp14:editId="4A99B4F5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7FC3B52-3049-4C2C-9074-65DBB07116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23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02"/>
    <w:rsid w:val="00A811D2"/>
    <w:rsid w:val="00F2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A3B8"/>
  <w15:chartTrackingRefBased/>
  <w15:docId w15:val="{A5F87533-2513-4C58-8962-EAD1852F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wnloads\Suminis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cantidad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Semillas</c:v>
                </c:pt>
                <c:pt idx="1">
                  <c:v>Abonos</c:v>
                </c:pt>
                <c:pt idx="2">
                  <c:v>Maquinaria</c:v>
                </c:pt>
                <c:pt idx="3">
                  <c:v>Fertilizantes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1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BB-4571-9537-9733DDA32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55946416"/>
        <c:axId val="357823976"/>
      </c:barChart>
      <c:catAx>
        <c:axId val="35594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7823976"/>
        <c:crosses val="autoZero"/>
        <c:auto val="1"/>
        <c:lblAlgn val="ctr"/>
        <c:lblOffset val="100"/>
        <c:noMultiLvlLbl val="0"/>
      </c:catAx>
      <c:valAx>
        <c:axId val="357823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5946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castañeda</dc:creator>
  <cp:keywords/>
  <dc:description/>
  <cp:lastModifiedBy>santiago castañeda</cp:lastModifiedBy>
  <cp:revision>1</cp:revision>
  <dcterms:created xsi:type="dcterms:W3CDTF">2020-09-03T03:45:00Z</dcterms:created>
  <dcterms:modified xsi:type="dcterms:W3CDTF">2020-09-03T03:46:00Z</dcterms:modified>
</cp:coreProperties>
</file>