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inyonScript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rPr/>
      </w:pPr>
      <w:r w:rsidDel="00000000" w:rsidR="00000000" w:rsidRPr="00000000">
        <w:rPr>
          <w:rtl w:val="0"/>
        </w:rPr>
        <w:t xml:space="preserve">ESCRITURA PÚBLICA (BORRADOR AUTOMÁTICO)</w:t>
        <w:br/>
        <w:t xml:space="preserve">RADICADO: 2025</w:t>
        <w:br/>
        <w:t xml:space="preserve"/>
        <w:br/>
        <w:t xml:space="preserve">NOTA:</w:t>
        <w:br/>
        <w:t xml:space="preserve">- Este borrador es una salida local SIN Google Drive.</w:t>
        <w:br/>
        <w:t xml:space="preserve">- Si faltan datos, se marcarán como [[PENDIENTE: ...]].</w:t>
        <w:br/>
        <w:t xml:space="preserve"/>
        <w:br/>
        <w:t xml:space="preserve">COMENTARIO DEL USUARIO: El cliente solicita entrega inmediata.</w:t>
        <w:br/>
        <w:t xml:space="preserve"/>
        <w:br/>
        <w:t xml:space="preserve">ARCHIVO RADICACIÓN DETECTADO: radicacion.pdf</w:t>
        <w:br/>
        <w:t xml:space="preserve"/>
        <w:br/>
        <w:t xml:space="preserve">=== CONTEXTO EXTRAÍDO (BASE) ===</w:t>
        <w:br/>
        <w:t xml:space="preserve"/>
        <w:br/>
        <w:t xml:space="preserve">---- DOCUMENTOS SOPORTE (texto extraído) ----</w:t>
        <w:br/>
        <w:t xml:space="preserve">=== DOCUMENTO: radicacion.pdf ===</w:t>
        <w:br/>
        <w:t xml:space="preserve">Escritura Nro.</w:t>
        <w:br/>
        <w:t xml:space="preserve">25278</w:t>
        <w:br/>
        <w:t xml:space="preserve">NOTARIA TERCERA DE BUCARAMANGA Radicación Nro.</w:t>
        <w:br/>
        <w:t xml:space="preserve">MARGARITA LOPEZ CELY Fecha: 19/11/2025 18:05:23</w:t>
        <w:br/>
        <w:t xml:space="preserve">CALLE 36 No. 13 - 49 Tel. PBX 6337100 Radica:PAOLA</w:t>
        <w:br/>
        <w:t xml:space="preserve">Firma:20/11/2025 Contacto: Digitadora:SAMUEL</w:t>
        <w:br/>
        <w:t xml:space="preserve">Proyecto: - Revisor:KARENF</w:t>
        <w:br/>
        <w:t xml:space="preserve">Direccion: LOTE VILLA LUZ REGION TIERRA BUENA</w:t>
        <w:br/>
        <w:t xml:space="preserve">07960000 -CANCELACION PACTO DE RETROVENTA</w:t>
        <w:br/>
        <w:t xml:space="preserve">Cuantia: 0Adq: 03/03/2025 Matriculas: 320-3197</w:t>
        <w:br/>
        <w:t xml:space="preserve">Tipo Identificacion Otorgante Domicilio Telefono email</w:t>
        <w:br/>
        <w:t xml:space="preserve">DE CC 63501152 GARNICA CARDENAS SANDRA MILENA SS BUCARAMANGA</w:t>
        <w:br/>
        <w:t xml:space="preserve">0.00 3164706470 MILEGAR4@HOTMAIL.COM INDEPENDIENTE</w:t>
        <w:br/>
        <w:t xml:space="preserve">DE NI 829000872 3 INGENIERIA DE SERVICIO Y SOLUCIONES BARRANCABERMEJA</w:t>
        <w:br/>
        <w:t xml:space="preserve">0.00 3106806656 REIMUNDO.GOMEZ@GMAIL.COM</w:t>
        <w:br/>
        <w:t xml:space="preserve">RL CC 13893486 GOMEZ VESGA REIMUNDO BARRANCABERMEJA</w:t>
        <w:br/>
        <w:t xml:space="preserve">0.00 3106806656 EMPLEADO</w:t>
        <w:br/>
        <w:t xml:space="preserve">01250000 -COMPRAVENTA DE BIENES INMUEBLES</w:t>
        <w:br/>
        <w:t xml:space="preserve">Cuantia: 605,000,000 Adq: 03/03/2025 Matriculas: 320-3197</w:t>
        <w:br/>
        <w:t xml:space="preserve">Tipo Identificacion Otorgante Domicilio</w:t>
        <w:br/>
        <w:t xml:space="preserve">DE CC 63501152 GARNICA CARDENAS SANDRA MILENA SS BUCARAMANGA</w:t>
        <w:br/>
        <w:t xml:space="preserve">100 3164706470 MILEGAR4@HOTMAIL.COM INDEPENDIENTE</w:t>
        <w:br/>
        <w:t xml:space="preserve">A NI 901244425 2 INVERSIONES RICAHER SAS BUCARAMANGA</w:t>
        <w:br/>
        <w:t xml:space="preserve">100</w:t>
        <w:br/>
        <w:t xml:space="preserve">RL CC 91207193 RUEDA PINILLA RICARDO CV CALLE 37 N 15 25</w:t>
        <w:br/>
        <w:t xml:space="preserve">0.00 3202717248 delihuevo@hotmail.com independiente</w:t>
        <w:br/>
        <w:t xml:space="preserve">99990046 -CAMBIO DE NOMBRE DE PREDIO RURAL</w:t>
        <w:br/>
        <w:t xml:space="preserve">Cuantia: 0Adq: 03/03/2025 Matriculas: 320-3197</w:t>
        <w:br/>
        <w:t xml:space="preserve">Tipo Identificacion Otorgante Domicilio</w:t>
        <w:br/>
        <w:t xml:space="preserve">DE NI 901244425 2 INVERSIONES RICAHER SAS BUCARAMANGA</w:t>
        <w:br/>
        <w:t xml:space="preserve">0.00</w:t>
        <w:br/>
        <w:t xml:space="preserve">RL CC 91207193 RUEDA PINILLA RICARDO CV CALLE 37 N 15 25</w:t>
        <w:br/>
        <w:t xml:space="preserve">0.00 3202717248 delihuevo@hotmail.com independiente</w:t>
        <w:br/>
        <w:t xml:space="preserve">02190000 -HIPOTECA ABIERTA SIN LIMITE DE CUANTIA</w:t>
        <w:br/>
        <w:t xml:space="preserve">Cuantia: 600,000,000 Matriculas:</w:t>
        <w:br/>
        <w:t xml:space="preserve">Tipo Identificacion Otorgante Domicilio</w:t>
        <w:br/>
        <w:t xml:space="preserve">NI 901244425 2 INVERSIONES RICAHER SAS BUCARAMANGA</w:t>
        <w:br/>
        <w:t xml:space="preserve">0.00</w:t>
        <w:br/>
        <w:t xml:space="preserve">CC 91207193 RUEDA PINILLA RICARDO CV CALLE 37 N 15 25</w:t>
        <w:br/>
        <w:t xml:space="preserve">0.00 3202717248 delihuevo@hotmail.com independiente</w:t>
        <w:br/>
        <w:t xml:space="preserve">NI 829000872 3 INGENIERIA DE SERVICIO Y SOLUCIONES BARRANCABERMEJA</w:t>
        <w:br/>
        <w:t xml:space="preserve">0.00 3106806656 REIMUNDO.GOMEZ@GMAIL.COM</w:t>
        <w:br/>
        <w:t xml:space="preserve">CC 13893486 GOMEZ VESGA REIMUNDO BARRANCABERMEJA</w:t>
        <w:br/>
        <w:t xml:space="preserve">0.00 3106806656 EMPLEADO</w:t>
        <w:br/>
        <w:t xml:space="preserve"/>
        <w:br/>
        <w:t xml:space="preserve">Documentos Requeridos:</w:t>
        <w:br/>
        <w:t xml:space="preserve">Consulta el estado de tu tramite:</w:t>
        <w:br/>
        <w:t xml:space="preserve">Observaciones:</w:t>
        <w:br/>
        <w:t xml:space="preserve">22 DE NOVIEMBRE DE 2025 SE AGREGA EL ACTO DE CAMBIO DE NOMBRE DEL PREDIO A PETICION DE NIYIRETH</w:t>
        <w:br/>
        <w:t xml:space="preserve">Manifiesto que los documentos que se relacionan en la presente radicacion corresponden a los que he aportado para la extension de la escritura</w:t>
        <w:br/>
        <w:t xml:space="preserve">publica. La escritura que solicite debe contener los actos arriba mencionados.</w:t>
        <w:br/>
        <w:t xml:space="preserve">C.C.</w:t>
        <w:br/>
        <w:t xml:space="preserve"/>
        <w:br/>
        <w:t xml:space="preserve">=== BORRADOR (A COMPLETAR POR IA) ===</w:t>
        <w:br/>
        <w:t xml:space="preserve">En la ciudad de [[PENDIENTE: CIUDAD]], a los [[PENDIENTE: FECHA_EN_LETRAS]], comparecen [[PENDIENTE: COMPARECIENTES]], quienes manifiestan su voluntad de celebrar el(los) acto(s) jurídico(s) solicitado(s) según la radicación del caso.</w:t>
        <w:br/>
        <w:t xml:space="preserve"/>
        <w:br/>
        <w:t xml:space="preserve">**PRIMERO - IDENTIFICACIÓN DE LAS PARTES:**</w:t>
        <w:br/>
        <w:t xml:space="preserve">[[PENDIENTE: IDENTIFICACION_PARTES]]</w:t>
        <w:br/>
        <w:t xml:space="preserve"/>
        <w:br/>
        <w:t xml:space="preserve">**SEGUNDO - DESCRIPCIÓN DEL INMUEBLE:**</w:t>
        <w:br/>
        <w:t xml:space="preserve">Matrícula: [[PENDIENTE: MATRICULA]]</w:t>
        <w:br/>
        <w:t xml:space="preserve">Dirección: [[PENDIENTE: DIRECCION]]</w:t>
        <w:br/>
        <w:t xml:space="preserve">Linderos: [[PENDIENTE: LINDEROS]]</w:t>
        <w:br/>
        <w:t xml:space="preserve"/>
        <w:br/>
        <w:t xml:space="preserve">**TERCERO - CLAUSULADO DEL ACTO:**</w:t>
        <w:br/>
        <w:t xml:space="preserve">[[PENDIENTE: CLAUSULAS]]</w:t>
        <w:br/>
        <w:t xml:space="preserve"/>
        <w:br/>
        <w:t xml:space="preserve">**OTORGAMIENTO Y AUTORIZACIÓN:**</w:t>
        <w:br/>
        <w:t xml:space="preserve">[[PENDIENTE: BLOQUE_FIRMAS]]</w:t>
        <w:br/>
        <w:t xml:space="preserve"/>
      </w:r>
    </w:p>
    <w:p w:rsidR="00000000" w:rsidDel="00000000" w:rsidP="00000000" w:rsidRDefault="00000000" w:rsidRPr="00000000" w14:paraId="00000002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7920"/>
          <w:tab w:val="left" w:leader="none" w:pos="8784"/>
        </w:tabs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</w:t>
      </w:r>
    </w:p>
    <w:p w:rsidR="00000000" w:rsidDel="00000000" w:rsidP="00000000" w:rsidRDefault="00000000" w:rsidRPr="00000000" w14:paraId="00000004">
      <w:pPr>
        <w:tabs>
          <w:tab w:val="right" w:leader="none" w:pos="7920"/>
          <w:tab w:val="left" w:leader="none" w:pos="8784"/>
        </w:tabs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NOTARIA,</w:t>
      </w:r>
    </w:p>
    <w:p w:rsidR="00000000" w:rsidDel="00000000" w:rsidP="00000000" w:rsidRDefault="00000000" w:rsidRPr="00000000" w14:paraId="00000005">
      <w:pPr>
        <w:tabs>
          <w:tab w:val="right" w:leader="none" w:pos="7920"/>
          <w:tab w:val="left" w:leader="none" w:pos="8784"/>
        </w:tabs>
        <w:spacing w:after="240" w:before="240" w:line="240" w:lineRule="auto"/>
        <w:jc w:val="center"/>
        <w:rPr>
          <w:rFonts w:ascii="Pinyon Script" w:cs="Pinyon Script" w:eastAsia="Pinyon Script" w:hAnsi="Pinyon Script"/>
          <w:b w:val="1"/>
          <w:bCs w:val="1"/>
          <w:color w:val="0000cc"/>
          <w:sz w:val="52"/>
          <w:szCs w:val="52"/>
          <w:u w:val="single"/>
        </w:rPr>
      </w:pPr>
      <w:r w:rsidDel="00000000" w:rsidR="00000000" w:rsidRPr="00000000">
        <w:rPr>
          <w:rFonts w:ascii="Pinyon Script" w:cs="Pinyon Script" w:eastAsia="Pinyon Script" w:hAnsi="Pinyon Script"/>
          <w:b w:val="1"/>
          <w:bCs w:val="1"/>
          <w:sz w:val="24"/>
          <w:szCs w:val="24"/>
          <w:u w:val="single"/>
          <w:rtl w:val="0"/>
        </w:rPr>
        <w:t xml:space="preserve">​​</w:t>
      </w:r>
      <w:r w:rsidDel="00000000" w:rsidR="00000000" w:rsidRPr="00000000">
        <w:rPr>
          <w:rFonts w:ascii="Pinyon Script" w:cs="Pinyon Script" w:eastAsia="Pinyon Script" w:hAnsi="Pinyon Script"/>
          <w:b w:val="1"/>
          <w:bCs w:val="1"/>
          <w:color w:val="0000cc"/>
          <w:sz w:val="52"/>
          <w:szCs w:val="52"/>
          <w:u w:val="single"/>
          <w:rtl w:val="0"/>
        </w:rPr>
        <w:t xml:space="preserve">Margarita López Cely</w:t>
      </w:r>
    </w:p>
    <w:p w:rsidR="00000000" w:rsidDel="00000000" w:rsidP="00000000" w:rsidRDefault="00000000" w:rsidRPr="00000000" w14:paraId="00000006">
      <w:pPr>
        <w:tabs>
          <w:tab w:val="right" w:leader="none" w:pos="7920"/>
          <w:tab w:val="left" w:leader="none" w:pos="8784"/>
        </w:tabs>
        <w:spacing w:line="240" w:lineRule="auto"/>
        <w:jc w:val="center"/>
        <w:rPr>
          <w:b w:val="1"/>
          <w:bCs w:val="1"/>
          <w:color w:val="0000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cc"/>
          <w:sz w:val="20"/>
          <w:szCs w:val="20"/>
          <w:u w:val="single"/>
          <w:rtl w:val="0"/>
        </w:rPr>
        <w:t xml:space="preserve">NOTARIA TERCERA DEL CIRCULO DE BUCARAMANGA</w:t>
      </w:r>
    </w:p>
    <w:p w:rsidR="00000000" w:rsidDel="00000000" w:rsidP="00000000" w:rsidRDefault="00000000" w:rsidRPr="00000000" w14:paraId="00000007">
      <w:pPr>
        <w:tabs>
          <w:tab w:val="right" w:leader="none" w:pos="7920"/>
          <w:tab w:val="left" w:leader="none" w:pos="8784"/>
        </w:tabs>
        <w:spacing w:line="24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inyon Scrip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inyo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2026-02-14T23:51:40Z</dcterms:modified>
  <dc:creator/>
  <dc:description/>
  <dc:identifier/>
  <dc:language/>
  <dc:subject/>
</cp:coreProperties>
</file>