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B82" w:rsidRDefault="0006702C">
      <w:pPr>
        <w:spacing w:after="0" w:line="403" w:lineRule="auto"/>
        <w:ind w:left="727" w:right="1413"/>
        <w:jc w:val="left"/>
      </w:pPr>
      <w:r>
        <w:rPr>
          <w:b/>
        </w:rPr>
        <w:t>Departamento de Matemá</w:t>
      </w:r>
      <w:r w:rsidR="007E0693">
        <w:rPr>
          <w:b/>
        </w:rPr>
        <w:t>ticas Asignatura: PRYE Grupo:</w:t>
      </w:r>
    </w:p>
    <w:p w:rsidR="005D2B82" w:rsidRDefault="007E0693" w:rsidP="0006702C">
      <w:pPr>
        <w:spacing w:after="150"/>
        <w:ind w:left="727"/>
      </w:pPr>
      <w:r>
        <w:rPr>
          <w:noProof/>
        </w:rPr>
        <w:drawing>
          <wp:anchor distT="0" distB="0" distL="114300" distR="114300" simplePos="0" relativeHeight="251658240" behindDoc="0" locked="0" layoutInCell="1" allowOverlap="0">
            <wp:simplePos x="0" y="0"/>
            <wp:positionH relativeFrom="column">
              <wp:posOffset>455562</wp:posOffset>
            </wp:positionH>
            <wp:positionV relativeFrom="paragraph">
              <wp:posOffset>-181156</wp:posOffset>
            </wp:positionV>
            <wp:extent cx="1943862" cy="740287"/>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943862" cy="740287"/>
                    </a:xfrm>
                    <a:prstGeom prst="rect">
                      <a:avLst/>
                    </a:prstGeom>
                  </pic:spPr>
                </pic:pic>
              </a:graphicData>
            </a:graphic>
          </wp:anchor>
        </w:drawing>
      </w:r>
      <w:r w:rsidR="0006702C">
        <w:rPr>
          <w:b/>
        </w:rPr>
        <w:t>Profesor: Juan Esteban Ló</w:t>
      </w:r>
      <w:r>
        <w:rPr>
          <w:b/>
        </w:rPr>
        <w:t>pez</w:t>
      </w:r>
    </w:p>
    <w:p w:rsidR="005D2B82" w:rsidRDefault="007E0693">
      <w:pPr>
        <w:tabs>
          <w:tab w:val="center" w:pos="4327"/>
          <w:tab w:val="center" w:pos="8548"/>
        </w:tabs>
        <w:spacing w:after="421" w:line="403" w:lineRule="auto"/>
        <w:ind w:left="0" w:firstLine="0"/>
        <w:jc w:val="left"/>
      </w:pPr>
      <w:r>
        <w:rPr>
          <w:rFonts w:ascii="Calibri" w:eastAsia="Calibri" w:hAnsi="Calibri" w:cs="Calibri"/>
        </w:rPr>
        <w:tab/>
      </w:r>
      <w:r>
        <w:rPr>
          <w:b/>
        </w:rPr>
        <w:t>Nombre:</w:t>
      </w:r>
      <w:r w:rsidR="0006702C">
        <w:rPr>
          <w:b/>
        </w:rPr>
        <w:t xml:space="preserve"> Santiago Hurtado</w:t>
      </w:r>
      <w:r>
        <w:rPr>
          <w:b/>
        </w:rPr>
        <w:tab/>
        <w:t>Fecha:</w:t>
      </w:r>
      <w:r w:rsidR="0006702C">
        <w:rPr>
          <w:b/>
        </w:rPr>
        <w:t xml:space="preserve"> 25/01/2025</w:t>
      </w:r>
    </w:p>
    <w:p w:rsidR="005D2B82" w:rsidRDefault="007E0693">
      <w:pPr>
        <w:spacing w:after="258" w:line="259" w:lineRule="auto"/>
        <w:ind w:left="102" w:firstLine="0"/>
        <w:jc w:val="left"/>
      </w:pPr>
      <w:r>
        <w:rPr>
          <w:rFonts w:ascii="Calibri" w:eastAsia="Calibri" w:hAnsi="Calibri" w:cs="Calibri"/>
          <w:noProof/>
        </w:rPr>
        <mc:AlternateContent>
          <mc:Choice Requires="wpg">
            <w:drawing>
              <wp:inline distT="0" distB="0" distL="0" distR="0">
                <wp:extent cx="6012002" cy="3594"/>
                <wp:effectExtent l="0" t="0" r="0" b="0"/>
                <wp:docPr id="914" name="Group 914"/>
                <wp:cNvGraphicFramePr/>
                <a:graphic xmlns:a="http://schemas.openxmlformats.org/drawingml/2006/main">
                  <a:graphicData uri="http://schemas.microsoft.com/office/word/2010/wordprocessingGroup">
                    <wpg:wgp>
                      <wpg:cNvGrpSpPr/>
                      <wpg:grpSpPr>
                        <a:xfrm>
                          <a:off x="0" y="0"/>
                          <a:ext cx="6012002" cy="3594"/>
                          <a:chOff x="0" y="0"/>
                          <a:chExt cx="6012002" cy="3594"/>
                        </a:xfrm>
                      </wpg:grpSpPr>
                      <wps:wsp>
                        <wps:cNvPr id="12" name="Shape 12"/>
                        <wps:cNvSpPr/>
                        <wps:spPr>
                          <a:xfrm>
                            <a:off x="0" y="0"/>
                            <a:ext cx="6012002" cy="0"/>
                          </a:xfrm>
                          <a:custGeom>
                            <a:avLst/>
                            <a:gdLst/>
                            <a:ahLst/>
                            <a:cxnLst/>
                            <a:rect l="0" t="0" r="0" b="0"/>
                            <a:pathLst>
                              <a:path w="6012002">
                                <a:moveTo>
                                  <a:pt x="0" y="0"/>
                                </a:moveTo>
                                <a:lnTo>
                                  <a:pt x="6012002"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4" style="width:473.386pt;height:0.283pt;mso-position-horizontal-relative:char;mso-position-vertical-relative:line" coordsize="60120,35">
                <v:shape id="Shape 12" style="position:absolute;width:60120;height:0;left:0;top:0;" coordsize="6012002,0" path="m0,0l6012002,0">
                  <v:stroke weight="0.283pt" endcap="flat" joinstyle="miter" miterlimit="10" on="true" color="#000000"/>
                  <v:fill on="false" color="#000000" opacity="0"/>
                </v:shape>
              </v:group>
            </w:pict>
          </mc:Fallback>
        </mc:AlternateContent>
      </w:r>
    </w:p>
    <w:p w:rsidR="005D2B82" w:rsidRDefault="007E0693">
      <w:pPr>
        <w:spacing w:after="336"/>
        <w:ind w:left="727" w:right="984"/>
        <w:jc w:val="center"/>
      </w:pPr>
      <w:r>
        <w:rPr>
          <w:b/>
        </w:rPr>
        <w:t>Taller</w:t>
      </w:r>
    </w:p>
    <w:p w:rsidR="005D2B82" w:rsidRDefault="007E0693">
      <w:pPr>
        <w:spacing w:after="295"/>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51092</wp:posOffset>
                </wp:positionH>
                <wp:positionV relativeFrom="paragraph">
                  <wp:posOffset>42469</wp:posOffset>
                </wp:positionV>
                <wp:extent cx="41758" cy="402539"/>
                <wp:effectExtent l="0" t="0" r="0" b="0"/>
                <wp:wrapSquare wrapText="bothSides"/>
                <wp:docPr id="915" name="Group 915"/>
                <wp:cNvGraphicFramePr/>
                <a:graphic xmlns:a="http://schemas.openxmlformats.org/drawingml/2006/main">
                  <a:graphicData uri="http://schemas.microsoft.com/office/word/2010/wordprocessingGroup">
                    <wpg:wgp>
                      <wpg:cNvGrpSpPr/>
                      <wpg:grpSpPr>
                        <a:xfrm>
                          <a:off x="0" y="0"/>
                          <a:ext cx="41758" cy="402539"/>
                          <a:chOff x="0" y="0"/>
                          <a:chExt cx="41758" cy="402539"/>
                        </a:xfrm>
                      </wpg:grpSpPr>
                      <wps:wsp>
                        <wps:cNvPr id="1174" name="Shape 1174"/>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5" name="Shape 1175"/>
                        <wps:cNvSpPr/>
                        <wps:spPr>
                          <a:xfrm>
                            <a:off x="0" y="360781"/>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5" style="width:3.288pt;height:31.696pt;position:absolute;mso-position-horizontal-relative:text;mso-position-horizontal:absolute;margin-left:4.02301pt;mso-position-vertical-relative:text;margin-top:3.34398pt;" coordsize="417,4025">
                <v:shape id="Shape 1176" style="position:absolute;width:417;height:417;left:0;top:0;" coordsize="41758,41758" path="m0,0l41758,0l41758,41758l0,41758l0,0">
                  <v:stroke weight="0pt" endcap="flat" joinstyle="miter" miterlimit="10" on="false" color="#000000" opacity="0"/>
                  <v:fill on="true" color="#000000"/>
                </v:shape>
                <v:shape id="Shape 1177" style="position:absolute;width:417;height:417;left:0;top:3607;" coordsize="41758,41758" path="m0,0l41758,0l41758,41758l0,41758l0,0">
                  <v:stroke weight="0pt" endcap="flat" joinstyle="miter" miterlimit="10" on="false" color="#000000" opacity="0"/>
                  <v:fill on="true" color="#000000"/>
                </v:shape>
                <w10:wrap type="square"/>
              </v:group>
            </w:pict>
          </mc:Fallback>
        </mc:AlternateContent>
      </w:r>
      <w:r>
        <w:t xml:space="preserve">El trabajo se </w:t>
      </w:r>
      <w:r w:rsidR="0006702C">
        <w:t>recibirá</w:t>
      </w:r>
      <w:r>
        <w:t xml:space="preserve"> en un documento en formato </w:t>
      </w:r>
      <w:r>
        <w:rPr>
          <w:i/>
        </w:rPr>
        <w:t>pdf</w:t>
      </w:r>
      <w:r>
        <w:t>.</w:t>
      </w:r>
    </w:p>
    <w:p w:rsidR="005D2B82" w:rsidRDefault="007E0693">
      <w:pPr>
        <w:spacing w:after="162" w:line="379" w:lineRule="auto"/>
      </w:pPr>
      <w:r>
        <w:t xml:space="preserve">Se debe evidenciar el </w:t>
      </w:r>
      <w:r w:rsidR="0006702C">
        <w:t>código</w:t>
      </w:r>
      <w:r>
        <w:t xml:space="preserve"> que se </w:t>
      </w:r>
      <w:r w:rsidR="0006702C">
        <w:t>utilizó</w:t>
      </w:r>
      <w:r>
        <w:t xml:space="preserve">, en caso de usar </w:t>
      </w:r>
      <w:r w:rsidR="0006702C">
        <w:t>algún</w:t>
      </w:r>
      <w:r>
        <w:t xml:space="preserve"> software, y los procedimientos deben quedar descritos.</w:t>
      </w:r>
    </w:p>
    <w:p w:rsidR="005D2B82" w:rsidRDefault="007E0693">
      <w:pPr>
        <w:spacing w:after="284"/>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51092</wp:posOffset>
                </wp:positionH>
                <wp:positionV relativeFrom="paragraph">
                  <wp:posOffset>42455</wp:posOffset>
                </wp:positionV>
                <wp:extent cx="41758" cy="402539"/>
                <wp:effectExtent l="0" t="0" r="0" b="0"/>
                <wp:wrapSquare wrapText="bothSides"/>
                <wp:docPr id="916" name="Group 916"/>
                <wp:cNvGraphicFramePr/>
                <a:graphic xmlns:a="http://schemas.openxmlformats.org/drawingml/2006/main">
                  <a:graphicData uri="http://schemas.microsoft.com/office/word/2010/wordprocessingGroup">
                    <wpg:wgp>
                      <wpg:cNvGrpSpPr/>
                      <wpg:grpSpPr>
                        <a:xfrm>
                          <a:off x="0" y="0"/>
                          <a:ext cx="41758" cy="402539"/>
                          <a:chOff x="0" y="0"/>
                          <a:chExt cx="41758" cy="402539"/>
                        </a:xfrm>
                      </wpg:grpSpPr>
                      <wps:wsp>
                        <wps:cNvPr id="1178" name="Shape 1178"/>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9" name="Shape 1179"/>
                        <wps:cNvSpPr/>
                        <wps:spPr>
                          <a:xfrm>
                            <a:off x="0" y="360782"/>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6" style="width:3.288pt;height:31.696pt;position:absolute;mso-position-horizontal-relative:text;mso-position-horizontal:absolute;margin-left:4.02301pt;mso-position-vertical-relative:text;margin-top:3.34293pt;" coordsize="417,4025">
                <v:shape id="Shape 1180" style="position:absolute;width:417;height:417;left:0;top:0;" coordsize="41758,41758" path="m0,0l41758,0l41758,41758l0,41758l0,0">
                  <v:stroke weight="0pt" endcap="flat" joinstyle="miter" miterlimit="10" on="false" color="#000000" opacity="0"/>
                  <v:fill on="true" color="#000000"/>
                </v:shape>
                <v:shape id="Shape 1181" style="position:absolute;width:417;height:417;left:0;top:3607;" coordsize="41758,41758" path="m0,0l41758,0l41758,41758l0,41758l0,0">
                  <v:stroke weight="0pt" endcap="flat" joinstyle="miter" miterlimit="10" on="false" color="#000000" opacity="0"/>
                  <v:fill on="true" color="#000000"/>
                </v:shape>
                <w10:wrap type="square"/>
              </v:group>
            </w:pict>
          </mc:Fallback>
        </mc:AlternateContent>
      </w:r>
      <w:r>
        <w:t>El documento debe estar ordenado y debe ser claro</w:t>
      </w:r>
    </w:p>
    <w:p w:rsidR="005D2B82" w:rsidRDefault="007E0693">
      <w:pPr>
        <w:spacing w:after="336"/>
      </w:pPr>
      <w:r>
        <w:t xml:space="preserve">Se debe trabajar en grupos de </w:t>
      </w:r>
      <w:r w:rsidR="0006702C">
        <w:t>mínimo</w:t>
      </w:r>
      <w:r>
        <w:t xml:space="preserve"> 2 personas y </w:t>
      </w:r>
      <w:r w:rsidR="0006702C">
        <w:t>máximo</w:t>
      </w:r>
      <w:r>
        <w:t xml:space="preserve"> 3</w:t>
      </w:r>
    </w:p>
    <w:p w:rsidR="00ED0B22" w:rsidRDefault="00ED0B22">
      <w:pPr>
        <w:spacing w:after="336"/>
        <w:rPr>
          <w:b/>
        </w:rPr>
      </w:pPr>
      <w:r>
        <w:rPr>
          <w:b/>
        </w:rPr>
        <w:t xml:space="preserve">El siguiente taller se trabajó en un documento </w:t>
      </w:r>
      <w:proofErr w:type="spellStart"/>
      <w:r>
        <w:rPr>
          <w:b/>
        </w:rPr>
        <w:t>Jupyter</w:t>
      </w:r>
      <w:proofErr w:type="spellEnd"/>
      <w:r>
        <w:rPr>
          <w:b/>
        </w:rPr>
        <w:t xml:space="preserve"> de visual </w:t>
      </w:r>
      <w:proofErr w:type="spellStart"/>
      <w:r>
        <w:rPr>
          <w:b/>
        </w:rPr>
        <w:t>studio</w:t>
      </w:r>
      <w:proofErr w:type="spellEnd"/>
      <w:r>
        <w:rPr>
          <w:b/>
        </w:rPr>
        <w:t xml:space="preserve"> </w:t>
      </w:r>
      <w:proofErr w:type="spellStart"/>
      <w:r>
        <w:rPr>
          <w:b/>
        </w:rPr>
        <w:t>code</w:t>
      </w:r>
      <w:proofErr w:type="spellEnd"/>
      <w:r>
        <w:rPr>
          <w:b/>
        </w:rPr>
        <w:t>, el cual</w:t>
      </w:r>
      <w:r w:rsidR="0074628F">
        <w:rPr>
          <w:b/>
        </w:rPr>
        <w:t xml:space="preserve"> será entregado junto con este taller.</w:t>
      </w:r>
      <w:bookmarkStart w:id="0" w:name="_GoBack"/>
      <w:bookmarkEnd w:id="0"/>
    </w:p>
    <w:p w:rsidR="00ED0B22" w:rsidRDefault="00ED0B22">
      <w:pPr>
        <w:spacing w:after="336"/>
        <w:rPr>
          <w:b/>
        </w:rPr>
      </w:pPr>
      <w:r>
        <w:rPr>
          <w:b/>
        </w:rPr>
        <w:t xml:space="preserve">Se utilizó la librería </w:t>
      </w:r>
      <w:proofErr w:type="spellStart"/>
      <w:r>
        <w:rPr>
          <w:b/>
        </w:rPr>
        <w:t>numpy</w:t>
      </w:r>
      <w:proofErr w:type="spellEnd"/>
      <w:r>
        <w:rPr>
          <w:b/>
        </w:rPr>
        <w:t xml:space="preserve"> de Python tanto para estructurar los datos como para realizar gráficas y cálculos estadísticos.</w:t>
      </w:r>
    </w:p>
    <w:p w:rsidR="0074628F" w:rsidRPr="00ED0B22" w:rsidRDefault="0074628F">
      <w:pPr>
        <w:spacing w:after="336"/>
        <w:rPr>
          <w:b/>
        </w:rPr>
      </w:pPr>
      <w:r>
        <w:rPr>
          <w:b/>
        </w:rPr>
        <w:t xml:space="preserve">Se utilizó la librería </w:t>
      </w:r>
      <w:proofErr w:type="spellStart"/>
      <w:r>
        <w:rPr>
          <w:b/>
        </w:rPr>
        <w:t>matplotlib</w:t>
      </w:r>
      <w:proofErr w:type="spellEnd"/>
      <w:r>
        <w:rPr>
          <w:b/>
        </w:rPr>
        <w:t xml:space="preserve"> para generar gráficos de los datos de los ejercicios.</w:t>
      </w:r>
    </w:p>
    <w:p w:rsidR="005D2B82" w:rsidRDefault="007E0693">
      <w:pPr>
        <w:numPr>
          <w:ilvl w:val="0"/>
          <w:numId w:val="1"/>
        </w:numPr>
        <w:spacing w:after="165" w:line="386" w:lineRule="auto"/>
        <w:ind w:hanging="279"/>
      </w:pPr>
      <w:r>
        <w:t xml:space="preserve">Se utiliza cierto </w:t>
      </w:r>
      <w:r w:rsidR="0006702C">
        <w:t>polímero</w:t>
      </w:r>
      <w:r>
        <w:t xml:space="preserve"> para los sistemas de </w:t>
      </w:r>
      <w:r w:rsidR="0006702C">
        <w:t>evacuación</w:t>
      </w:r>
      <w:r>
        <w:t xml:space="preserve"> de los aviones. Es importante que el </w:t>
      </w:r>
      <w:r w:rsidR="0006702C">
        <w:t>polímero</w:t>
      </w:r>
      <w:r>
        <w:t xml:space="preserve"> sea resistente al proceso de envejecimiento. Se utilizaron 20 </w:t>
      </w:r>
      <w:r w:rsidR="0006702C">
        <w:t>especímenes</w:t>
      </w:r>
      <w:r>
        <w:t xml:space="preserve"> del </w:t>
      </w:r>
      <w:r w:rsidR="0006702C">
        <w:t>polímero</w:t>
      </w:r>
      <w:r>
        <w:t xml:space="preserve"> en un experimento. 10 Se asignaron aleatoriamente para exponerse a un proceso de envejecimiento acelerado del lote, el cual implica la </w:t>
      </w:r>
      <w:r w:rsidR="0006702C">
        <w:t>exposición</w:t>
      </w:r>
      <w:r>
        <w:t xml:space="preserve"> a altas temperaturas durante 10 </w:t>
      </w:r>
      <w:r w:rsidR="0006702C">
        <w:t>días</w:t>
      </w:r>
      <w:r>
        <w:t xml:space="preserve">. se hicieron las mediciones de resistencia a la </w:t>
      </w:r>
      <w:r w:rsidR="0006702C">
        <w:t>tensión</w:t>
      </w:r>
      <w:r>
        <w:t xml:space="preserve"> de los </w:t>
      </w:r>
      <w:r w:rsidR="0006702C">
        <w:t>especímenes</w:t>
      </w:r>
      <w:r>
        <w:t xml:space="preserve"> y se registraron los siguientes datos sobre resistencia a la </w:t>
      </w:r>
      <w:r w:rsidR="0006702C">
        <w:t>tensión</w:t>
      </w:r>
      <w:r>
        <w:t xml:space="preserve"> en </w:t>
      </w:r>
      <w:r>
        <w:rPr>
          <w:i/>
        </w:rPr>
        <w:t>psi</w:t>
      </w:r>
      <w:r>
        <w:t>.</w:t>
      </w:r>
    </w:p>
    <w:p w:rsidR="005D2B82" w:rsidRDefault="007E0693">
      <w:pPr>
        <w:spacing w:after="185"/>
        <w:ind w:left="57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355892</wp:posOffset>
                </wp:positionH>
                <wp:positionV relativeFrom="paragraph">
                  <wp:posOffset>42468</wp:posOffset>
                </wp:positionV>
                <wp:extent cx="41758" cy="339268"/>
                <wp:effectExtent l="0" t="0" r="0" b="0"/>
                <wp:wrapSquare wrapText="bothSides"/>
                <wp:docPr id="917" name="Group 917"/>
                <wp:cNvGraphicFramePr/>
                <a:graphic xmlns:a="http://schemas.openxmlformats.org/drawingml/2006/main">
                  <a:graphicData uri="http://schemas.microsoft.com/office/word/2010/wordprocessingGroup">
                    <wpg:wgp>
                      <wpg:cNvGrpSpPr/>
                      <wpg:grpSpPr>
                        <a:xfrm>
                          <a:off x="0" y="0"/>
                          <a:ext cx="41758" cy="339268"/>
                          <a:chOff x="0" y="0"/>
                          <a:chExt cx="41758" cy="339268"/>
                        </a:xfrm>
                      </wpg:grpSpPr>
                      <wps:wsp>
                        <wps:cNvPr id="1182" name="Shape 1182"/>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 name="Shape 1183"/>
                        <wps:cNvSpPr/>
                        <wps:spPr>
                          <a:xfrm>
                            <a:off x="0" y="29751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7" style="width:3.288pt;height:26.714pt;position:absolute;mso-position-horizontal-relative:text;mso-position-horizontal:absolute;margin-left:28.023pt;mso-position-vertical-relative:text;margin-top:3.34393pt;" coordsize="417,3392">
                <v:shape id="Shape 1184" style="position:absolute;width:417;height:417;left:0;top:0;" coordsize="41758,41758" path="m0,0l41758,0l41758,41758l0,41758l0,0">
                  <v:stroke weight="0pt" endcap="flat" joinstyle="miter" miterlimit="10" on="false" color="#000000" opacity="0"/>
                  <v:fill on="true" color="#000000"/>
                </v:shape>
                <v:shape id="Shape 1185" style="position:absolute;width:417;height:417;left:0;top:2975;" coordsize="41758,41758" path="m0,0l41758,0l41758,41758l0,41758l0,0">
                  <v:stroke weight="0pt" endcap="flat" joinstyle="miter" miterlimit="10" on="false" color="#000000" opacity="0"/>
                  <v:fill on="true" color="#000000"/>
                </v:shape>
                <w10:wrap type="square"/>
              </v:group>
            </w:pict>
          </mc:Fallback>
        </mc:AlternateContent>
      </w:r>
      <w:r>
        <w:t>Sin envejecimiento: 227, 222, 218, 217, 225, 218, 216, 129, 228, 221</w:t>
      </w:r>
    </w:p>
    <w:p w:rsidR="005D2B82" w:rsidRDefault="007E0693">
      <w:pPr>
        <w:spacing w:after="362"/>
        <w:ind w:left="570"/>
      </w:pPr>
      <w:r>
        <w:t>Con envejecimiento: 219, 214, 215, 211, 209, 218, 203, 204, 201, 205</w:t>
      </w:r>
    </w:p>
    <w:p w:rsidR="005D2B82" w:rsidRDefault="007E0693">
      <w:pPr>
        <w:numPr>
          <w:ilvl w:val="1"/>
          <w:numId w:val="1"/>
        </w:numPr>
        <w:ind w:hanging="315"/>
      </w:pPr>
      <w:r>
        <w:t xml:space="preserve">Elabore la </w:t>
      </w:r>
      <w:r w:rsidR="00AB1133">
        <w:t>gráfica</w:t>
      </w:r>
      <w:r>
        <w:t xml:space="preserve"> de puntos de los datos</w:t>
      </w:r>
    </w:p>
    <w:p w:rsidR="00ED0B22" w:rsidRDefault="00ED0B22" w:rsidP="00ED0B22">
      <w:pPr>
        <w:ind w:left="768" w:firstLine="0"/>
      </w:pPr>
    </w:p>
    <w:p w:rsidR="00AB1133" w:rsidRDefault="00AB1133" w:rsidP="00AB1133">
      <w:pPr>
        <w:ind w:left="768" w:firstLine="0"/>
      </w:pPr>
      <w:r w:rsidRPr="00AB1133">
        <w:rPr>
          <w:noProof/>
        </w:rPr>
        <w:lastRenderedPageBreak/>
        <w:drawing>
          <wp:inline distT="0" distB="0" distL="0" distR="0" wp14:anchorId="3446A315" wp14:editId="2F3A76DC">
            <wp:extent cx="6310630" cy="40106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0630" cy="4010660"/>
                    </a:xfrm>
                    <a:prstGeom prst="rect">
                      <a:avLst/>
                    </a:prstGeom>
                  </pic:spPr>
                </pic:pic>
              </a:graphicData>
            </a:graphic>
          </wp:inline>
        </w:drawing>
      </w:r>
    </w:p>
    <w:p w:rsidR="005D2B82" w:rsidRDefault="007E0693">
      <w:pPr>
        <w:numPr>
          <w:ilvl w:val="1"/>
          <w:numId w:val="1"/>
        </w:numPr>
        <w:spacing w:after="78" w:line="389" w:lineRule="auto"/>
        <w:ind w:hanging="315"/>
      </w:pPr>
      <w:r>
        <w:t xml:space="preserve">¿En la </w:t>
      </w:r>
      <w:r w:rsidR="00AB1133">
        <w:t>gráfica</w:t>
      </w:r>
      <w:r>
        <w:t xml:space="preserve"> que obtuvo parece que el proceso de envejecimiento, tuvo un efecto en la resistencia a la </w:t>
      </w:r>
      <w:r w:rsidR="00AB1133">
        <w:t>tensión</w:t>
      </w:r>
      <w:r>
        <w:t xml:space="preserve"> de este </w:t>
      </w:r>
      <w:r w:rsidR="00AB1133">
        <w:t>polímero</w:t>
      </w:r>
      <w:r>
        <w:t>? Explique su respuesta</w:t>
      </w:r>
    </w:p>
    <w:p w:rsidR="00AB1133" w:rsidRPr="00AB1133" w:rsidRDefault="00AB1133" w:rsidP="00AB1133">
      <w:pPr>
        <w:spacing w:after="78" w:line="389" w:lineRule="auto"/>
        <w:ind w:left="768" w:firstLine="0"/>
        <w:rPr>
          <w:b/>
        </w:rPr>
      </w:pPr>
      <w:r>
        <w:rPr>
          <w:b/>
        </w:rPr>
        <w:t>Si, en base a la gráfica se puede afirmar que, para después de 200 psi, los polímeros sin envejecimiento fueron más resistentes a la tensión.</w:t>
      </w:r>
    </w:p>
    <w:p w:rsidR="005D2B82" w:rsidRDefault="007E0693">
      <w:pPr>
        <w:numPr>
          <w:ilvl w:val="1"/>
          <w:numId w:val="1"/>
        </w:numPr>
        <w:ind w:hanging="315"/>
      </w:pPr>
      <w:r>
        <w:t xml:space="preserve">Calcule la resistencia a la </w:t>
      </w:r>
      <w:r w:rsidR="00AB1133">
        <w:t>tensión</w:t>
      </w:r>
      <w:r>
        <w:t xml:space="preserve"> de la media de la muestra en las dos muestras.</w:t>
      </w:r>
    </w:p>
    <w:p w:rsidR="00ED0B22" w:rsidRDefault="00ED0B22" w:rsidP="00ED0B22">
      <w:pPr>
        <w:ind w:left="768" w:firstLine="0"/>
      </w:pPr>
      <w:r w:rsidRPr="00ED0B22">
        <w:rPr>
          <w:noProof/>
        </w:rPr>
        <w:drawing>
          <wp:inline distT="0" distB="0" distL="0" distR="0" wp14:anchorId="3FE9DEBC" wp14:editId="1EDCC20F">
            <wp:extent cx="6310630" cy="1527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0630" cy="1527175"/>
                    </a:xfrm>
                    <a:prstGeom prst="rect">
                      <a:avLst/>
                    </a:prstGeom>
                  </pic:spPr>
                </pic:pic>
              </a:graphicData>
            </a:graphic>
          </wp:inline>
        </w:drawing>
      </w:r>
    </w:p>
    <w:p w:rsidR="00ED0B22" w:rsidRDefault="0055169B" w:rsidP="00ED0B22">
      <w:pPr>
        <w:ind w:left="768" w:firstLine="0"/>
        <w:rPr>
          <w:b/>
        </w:rPr>
      </w:pPr>
      <w:r>
        <w:rPr>
          <w:b/>
        </w:rPr>
        <w:t>Se obtuvo que la resistencia a la tensión media de los polímeros sin envejecimiento fue de 212.1 psi.</w:t>
      </w:r>
    </w:p>
    <w:p w:rsidR="0055169B" w:rsidRDefault="0055169B" w:rsidP="00ED0B22">
      <w:pPr>
        <w:ind w:left="768" w:firstLine="0"/>
        <w:rPr>
          <w:b/>
        </w:rPr>
      </w:pPr>
      <w:r>
        <w:rPr>
          <w:b/>
        </w:rPr>
        <w:t xml:space="preserve">Mientras que la de los polímeros con envejecimiento fue de 209.9 psi </w:t>
      </w:r>
    </w:p>
    <w:p w:rsidR="0055169B" w:rsidRPr="0055169B" w:rsidRDefault="0055169B" w:rsidP="00ED0B22">
      <w:pPr>
        <w:ind w:left="768" w:firstLine="0"/>
        <w:rPr>
          <w:b/>
        </w:rPr>
      </w:pPr>
      <w:r>
        <w:rPr>
          <w:b/>
        </w:rPr>
        <w:t>Lo cual concuerda con la gráfica.</w:t>
      </w:r>
    </w:p>
    <w:p w:rsidR="00ED0B22" w:rsidRDefault="00ED0B22" w:rsidP="00ED0B22">
      <w:pPr>
        <w:ind w:left="768" w:firstLine="0"/>
      </w:pPr>
    </w:p>
    <w:p w:rsidR="005D2B82" w:rsidRDefault="007E0693">
      <w:pPr>
        <w:numPr>
          <w:ilvl w:val="1"/>
          <w:numId w:val="1"/>
        </w:numPr>
        <w:spacing w:after="78" w:line="389" w:lineRule="auto"/>
        <w:ind w:hanging="315"/>
      </w:pPr>
      <w:r>
        <w:lastRenderedPageBreak/>
        <w:t>Calcule la mediana de ambas. Analice la similitud o falta de similitud entre la media y la mediana de cada grupo.</w:t>
      </w:r>
    </w:p>
    <w:p w:rsidR="00ED0B22" w:rsidRDefault="00ED0B22" w:rsidP="00ED0B22">
      <w:pPr>
        <w:spacing w:after="78" w:line="389" w:lineRule="auto"/>
        <w:ind w:left="768" w:firstLine="0"/>
      </w:pPr>
      <w:r w:rsidRPr="00ED0B22">
        <w:rPr>
          <w:noProof/>
        </w:rPr>
        <w:drawing>
          <wp:inline distT="0" distB="0" distL="0" distR="0" wp14:anchorId="3F591179" wp14:editId="4696563D">
            <wp:extent cx="6310630" cy="1493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0630" cy="1493520"/>
                    </a:xfrm>
                    <a:prstGeom prst="rect">
                      <a:avLst/>
                    </a:prstGeom>
                  </pic:spPr>
                </pic:pic>
              </a:graphicData>
            </a:graphic>
          </wp:inline>
        </w:drawing>
      </w:r>
    </w:p>
    <w:p w:rsidR="0055169B" w:rsidRDefault="0055169B" w:rsidP="00ED0B22">
      <w:pPr>
        <w:spacing w:after="78" w:line="389" w:lineRule="auto"/>
        <w:ind w:left="768" w:firstLine="0"/>
        <w:rPr>
          <w:b/>
        </w:rPr>
      </w:pPr>
      <w:r>
        <w:rPr>
          <w:b/>
        </w:rPr>
        <w:t>Se obtuvo que la mediana de los polímeros sin envejecimiento fue de 219.5 psi</w:t>
      </w:r>
    </w:p>
    <w:p w:rsidR="0055169B" w:rsidRDefault="0055169B" w:rsidP="00ED0B22">
      <w:pPr>
        <w:spacing w:after="78" w:line="389" w:lineRule="auto"/>
        <w:ind w:left="768" w:firstLine="0"/>
        <w:rPr>
          <w:b/>
        </w:rPr>
      </w:pPr>
      <w:r>
        <w:rPr>
          <w:b/>
        </w:rPr>
        <w:t>Mientras que la mediana de los polímeros con envejecimiento fue de 210.0 psi</w:t>
      </w:r>
    </w:p>
    <w:p w:rsidR="0055169B" w:rsidRPr="0055169B" w:rsidRDefault="0055169B" w:rsidP="00ED0B22">
      <w:pPr>
        <w:spacing w:after="78" w:line="389" w:lineRule="auto"/>
        <w:ind w:left="768" w:firstLine="0"/>
        <w:rPr>
          <w:b/>
        </w:rPr>
      </w:pPr>
      <w:r>
        <w:rPr>
          <w:b/>
        </w:rPr>
        <w:t>Ambos datos concuerdan con la gráfica.</w:t>
      </w:r>
    </w:p>
    <w:p w:rsidR="005D2B82" w:rsidRDefault="007E0693">
      <w:pPr>
        <w:numPr>
          <w:ilvl w:val="1"/>
          <w:numId w:val="1"/>
        </w:numPr>
        <w:spacing w:after="78" w:line="389" w:lineRule="auto"/>
        <w:ind w:hanging="315"/>
      </w:pPr>
      <w:r>
        <w:t xml:space="preserve">Calcule la varianza de la muestra y su </w:t>
      </w:r>
      <w:r w:rsidR="0055169B">
        <w:t>desviación</w:t>
      </w:r>
      <w:r>
        <w:t xml:space="preserve"> </w:t>
      </w:r>
      <w:r w:rsidR="0055169B">
        <w:t>estándar</w:t>
      </w:r>
      <w:r>
        <w:t xml:space="preserve"> en cuanto a la resistencia a la </w:t>
      </w:r>
      <w:r w:rsidR="0055169B">
        <w:t>tensión</w:t>
      </w:r>
      <w:r>
        <w:t xml:space="preserve"> en ambas muestras</w:t>
      </w:r>
    </w:p>
    <w:p w:rsidR="00F23C23" w:rsidRDefault="00F23C23" w:rsidP="00F23C23">
      <w:pPr>
        <w:spacing w:after="78" w:line="389" w:lineRule="auto"/>
        <w:ind w:left="768" w:firstLine="0"/>
      </w:pPr>
      <w:r w:rsidRPr="00F23C23">
        <w:rPr>
          <w:noProof/>
        </w:rPr>
        <w:drawing>
          <wp:inline distT="0" distB="0" distL="0" distR="0" wp14:anchorId="7E40A165" wp14:editId="75A48F92">
            <wp:extent cx="6310630" cy="21126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0630" cy="2112645"/>
                    </a:xfrm>
                    <a:prstGeom prst="rect">
                      <a:avLst/>
                    </a:prstGeom>
                  </pic:spPr>
                </pic:pic>
              </a:graphicData>
            </a:graphic>
          </wp:inline>
        </w:drawing>
      </w:r>
    </w:p>
    <w:p w:rsidR="00F23C23" w:rsidRDefault="00F23C23" w:rsidP="00F23C23">
      <w:pPr>
        <w:spacing w:after="78" w:line="389" w:lineRule="auto"/>
        <w:ind w:left="768" w:firstLine="0"/>
        <w:rPr>
          <w:b/>
        </w:rPr>
      </w:pPr>
      <w:r>
        <w:rPr>
          <w:b/>
        </w:rPr>
        <w:t>Para la varianza:</w:t>
      </w:r>
    </w:p>
    <w:p w:rsidR="00F23C23" w:rsidRDefault="00F23C23" w:rsidP="00F23C23">
      <w:pPr>
        <w:spacing w:after="78" w:line="389" w:lineRule="auto"/>
        <w:ind w:left="768" w:firstLine="0"/>
        <w:rPr>
          <w:b/>
        </w:rPr>
      </w:pPr>
      <w:r>
        <w:rPr>
          <w:b/>
        </w:rPr>
        <w:t>Los polímeros sin envejecimiento tienen una varianza de 870.32222…</w:t>
      </w:r>
    </w:p>
    <w:p w:rsidR="00F23C23" w:rsidRDefault="00F23C23" w:rsidP="00F23C23">
      <w:pPr>
        <w:spacing w:after="78" w:line="389" w:lineRule="auto"/>
        <w:ind w:left="768" w:firstLine="0"/>
        <w:rPr>
          <w:b/>
        </w:rPr>
      </w:pPr>
      <w:r>
        <w:rPr>
          <w:b/>
        </w:rPr>
        <w:t>Los polímeros con envejecimiento tienen una varianza de 42.1</w:t>
      </w:r>
    </w:p>
    <w:p w:rsidR="00F23C23" w:rsidRDefault="00F23C23" w:rsidP="00F23C23">
      <w:pPr>
        <w:spacing w:after="78" w:line="389" w:lineRule="auto"/>
        <w:ind w:left="768" w:firstLine="0"/>
        <w:rPr>
          <w:b/>
        </w:rPr>
      </w:pPr>
    </w:p>
    <w:p w:rsidR="00F23C23" w:rsidRDefault="00F23C23" w:rsidP="00F23C23">
      <w:pPr>
        <w:spacing w:after="78" w:line="389" w:lineRule="auto"/>
        <w:ind w:left="768" w:firstLine="0"/>
        <w:rPr>
          <w:b/>
        </w:rPr>
      </w:pPr>
      <w:r>
        <w:rPr>
          <w:b/>
        </w:rPr>
        <w:t>Para la desviación estándar:</w:t>
      </w:r>
    </w:p>
    <w:p w:rsidR="00F23C23" w:rsidRDefault="00F23C23" w:rsidP="00F23C23">
      <w:pPr>
        <w:spacing w:after="78" w:line="389" w:lineRule="auto"/>
        <w:ind w:left="768" w:firstLine="0"/>
        <w:rPr>
          <w:b/>
          <w:color w:val="auto"/>
          <w:sz w:val="21"/>
          <w:szCs w:val="21"/>
        </w:rPr>
      </w:pPr>
      <w:r>
        <w:rPr>
          <w:b/>
        </w:rPr>
        <w:t xml:space="preserve">Los polímeros sin envejecimiento tienen una desviación estándar de </w:t>
      </w:r>
      <w:r w:rsidRPr="00F23C23">
        <w:rPr>
          <w:b/>
          <w:color w:val="auto"/>
          <w:sz w:val="21"/>
          <w:szCs w:val="21"/>
        </w:rPr>
        <w:t>29.501224080065256</w:t>
      </w:r>
      <w:r>
        <w:rPr>
          <w:b/>
          <w:color w:val="auto"/>
          <w:sz w:val="21"/>
          <w:szCs w:val="21"/>
        </w:rPr>
        <w:t xml:space="preserve"> psi</w:t>
      </w:r>
    </w:p>
    <w:p w:rsidR="00F23C23" w:rsidRDefault="00F23C23" w:rsidP="00F23C23">
      <w:pPr>
        <w:spacing w:after="78" w:line="389" w:lineRule="auto"/>
        <w:ind w:left="768" w:firstLine="0"/>
        <w:rPr>
          <w:b/>
          <w:color w:val="auto"/>
          <w:sz w:val="21"/>
          <w:szCs w:val="21"/>
        </w:rPr>
      </w:pPr>
      <w:r>
        <w:rPr>
          <w:b/>
        </w:rPr>
        <w:t xml:space="preserve">Los polímeros sin envejecimiento tienen una desviación </w:t>
      </w:r>
      <w:r w:rsidRPr="00F23C23">
        <w:rPr>
          <w:b/>
          <w:color w:val="auto"/>
        </w:rPr>
        <w:t xml:space="preserve">estándar </w:t>
      </w:r>
      <w:r w:rsidRPr="00F23C23">
        <w:rPr>
          <w:b/>
          <w:color w:val="auto"/>
          <w:sz w:val="21"/>
          <w:szCs w:val="21"/>
        </w:rPr>
        <w:t>6.488451279003334</w:t>
      </w:r>
      <w:r>
        <w:rPr>
          <w:b/>
          <w:color w:val="auto"/>
          <w:sz w:val="21"/>
          <w:szCs w:val="21"/>
        </w:rPr>
        <w:t xml:space="preserve"> </w:t>
      </w:r>
      <w:r w:rsidRPr="00F23C23">
        <w:rPr>
          <w:b/>
          <w:color w:val="auto"/>
          <w:sz w:val="21"/>
          <w:szCs w:val="21"/>
        </w:rPr>
        <w:t>psi</w:t>
      </w:r>
    </w:p>
    <w:p w:rsidR="00F23C23" w:rsidRPr="00F23C23" w:rsidRDefault="00F23C23" w:rsidP="00F23C23">
      <w:pPr>
        <w:spacing w:after="78" w:line="389" w:lineRule="auto"/>
        <w:ind w:left="768" w:firstLine="0"/>
        <w:rPr>
          <w:b/>
        </w:rPr>
      </w:pPr>
      <w:r>
        <w:rPr>
          <w:b/>
        </w:rPr>
        <w:lastRenderedPageBreak/>
        <w:t>Esto concluye que los datos de los polímeros sin envejecimiento están más dispersos que los datos de los polímeros con envejecimiento.</w:t>
      </w:r>
    </w:p>
    <w:p w:rsidR="00F23C23" w:rsidRPr="00F23C23" w:rsidRDefault="00F23C23" w:rsidP="00F23C23">
      <w:pPr>
        <w:spacing w:after="78" w:line="389" w:lineRule="auto"/>
        <w:ind w:left="768" w:firstLine="0"/>
        <w:rPr>
          <w:b/>
        </w:rPr>
      </w:pPr>
    </w:p>
    <w:p w:rsidR="0055169B" w:rsidRDefault="0055169B" w:rsidP="0055169B">
      <w:pPr>
        <w:spacing w:after="78" w:line="389" w:lineRule="auto"/>
        <w:ind w:left="768" w:firstLine="0"/>
      </w:pPr>
    </w:p>
    <w:p w:rsidR="005D2B82" w:rsidRDefault="007E0693">
      <w:pPr>
        <w:numPr>
          <w:ilvl w:val="1"/>
          <w:numId w:val="1"/>
        </w:numPr>
        <w:spacing w:after="133"/>
        <w:ind w:hanging="315"/>
      </w:pPr>
      <w:r>
        <w:t>¿Parece haber alguna evidencia de que el envejecimiento afecta a la variabilidad en la resistencia</w:t>
      </w:r>
    </w:p>
    <w:p w:rsidR="005D2B82" w:rsidRDefault="007E0693">
      <w:pPr>
        <w:spacing w:after="0"/>
        <w:ind w:left="769"/>
      </w:pPr>
      <w:r>
        <w:t xml:space="preserve">a la </w:t>
      </w:r>
      <w:r w:rsidR="00F23C23">
        <w:t>tensión</w:t>
      </w:r>
      <w:r>
        <w:t>.</w:t>
      </w:r>
    </w:p>
    <w:p w:rsidR="00F23C23" w:rsidRDefault="00F23C23">
      <w:pPr>
        <w:spacing w:after="0"/>
        <w:ind w:left="769"/>
        <w:rPr>
          <w:b/>
        </w:rPr>
      </w:pPr>
      <w:r>
        <w:rPr>
          <w:b/>
        </w:rPr>
        <w:t xml:space="preserve">Basados en la gráfica y en los resultados de la varianza y la desviación estándar parece que el envejecimiento ayuda a que los datos no estén tan dispersos. </w:t>
      </w:r>
    </w:p>
    <w:p w:rsidR="00F23C23" w:rsidRPr="00F23C23" w:rsidRDefault="00F23C23">
      <w:pPr>
        <w:spacing w:after="0"/>
        <w:ind w:left="769"/>
        <w:rPr>
          <w:b/>
        </w:rPr>
      </w:pPr>
      <w:r>
        <w:rPr>
          <w:b/>
        </w:rPr>
        <w:t xml:space="preserve">Sin </w:t>
      </w:r>
      <w:r w:rsidR="003F5E49">
        <w:rPr>
          <w:b/>
        </w:rPr>
        <w:t>embargo,</w:t>
      </w:r>
      <w:r>
        <w:rPr>
          <w:b/>
        </w:rPr>
        <w:t xml:space="preserve"> no considero esta información como concluyente, creería que habría que analizar muest</w:t>
      </w:r>
      <w:r w:rsidR="003F5E49">
        <w:rPr>
          <w:b/>
        </w:rPr>
        <w:t xml:space="preserve">ras más grandes de la población, analizar que pasa en psi bajos y en psi </w:t>
      </w:r>
      <w:proofErr w:type="gramStart"/>
      <w:r w:rsidR="003F5E49">
        <w:rPr>
          <w:b/>
        </w:rPr>
        <w:t>altos</w:t>
      </w:r>
      <w:proofErr w:type="gramEnd"/>
      <w:r w:rsidR="003F5E49">
        <w:rPr>
          <w:b/>
        </w:rPr>
        <w:t xml:space="preserve"> por ejemplo.</w:t>
      </w:r>
    </w:p>
    <w:p w:rsidR="005D2B82" w:rsidRDefault="007E0693">
      <w:pPr>
        <w:spacing w:after="276" w:line="259" w:lineRule="auto"/>
        <w:ind w:left="10" w:right="267"/>
        <w:jc w:val="center"/>
      </w:pPr>
      <w:r>
        <w:t>1</w:t>
      </w:r>
    </w:p>
    <w:p w:rsidR="003F5E49" w:rsidRDefault="007E0693">
      <w:pPr>
        <w:numPr>
          <w:ilvl w:val="0"/>
          <w:numId w:val="1"/>
        </w:numPr>
        <w:spacing w:after="0" w:line="636" w:lineRule="auto"/>
        <w:ind w:hanging="279"/>
      </w:pPr>
      <w:r>
        <w:t xml:space="preserve">Con base en los datos recolectados en la tabla que se </w:t>
      </w:r>
      <w:r w:rsidR="00F23C23">
        <w:t>realizó</w:t>
      </w:r>
      <w:r>
        <w:t xml:space="preserve"> en </w:t>
      </w:r>
      <w:r w:rsidR="00F23C23">
        <w:t>Excel</w:t>
      </w:r>
      <w:r>
        <w:t xml:space="preserve"> realice los sigu</w:t>
      </w:r>
      <w:r w:rsidR="003F5E49">
        <w:t>ientes puntos.</w:t>
      </w:r>
    </w:p>
    <w:p w:rsidR="003F5E49" w:rsidRDefault="003F5E49" w:rsidP="003F5E49">
      <w:pPr>
        <w:spacing w:after="0" w:line="636" w:lineRule="auto"/>
        <w:ind w:left="279" w:firstLine="0"/>
      </w:pPr>
      <w:r>
        <w:t xml:space="preserve"> a) Identifique los tipos de variables</w:t>
      </w:r>
    </w:p>
    <w:p w:rsidR="002428A8" w:rsidRDefault="002428A8" w:rsidP="003F5E49">
      <w:pPr>
        <w:spacing w:after="0" w:line="636" w:lineRule="auto"/>
        <w:ind w:left="279" w:firstLine="0"/>
        <w:rPr>
          <w:b/>
        </w:rPr>
      </w:pPr>
      <w:r>
        <w:rPr>
          <w:b/>
        </w:rPr>
        <w:t>ID: Numérico discreto</w:t>
      </w:r>
    </w:p>
    <w:p w:rsidR="002428A8" w:rsidRDefault="002428A8" w:rsidP="003F5E49">
      <w:pPr>
        <w:spacing w:after="0" w:line="636" w:lineRule="auto"/>
        <w:ind w:left="279" w:firstLine="0"/>
        <w:rPr>
          <w:b/>
        </w:rPr>
      </w:pPr>
      <w:r>
        <w:rPr>
          <w:b/>
        </w:rPr>
        <w:t>País Favorito: Categórico</w:t>
      </w:r>
    </w:p>
    <w:p w:rsidR="002428A8" w:rsidRDefault="002428A8" w:rsidP="003F5E49">
      <w:pPr>
        <w:spacing w:after="0" w:line="636" w:lineRule="auto"/>
        <w:ind w:left="279" w:firstLine="0"/>
        <w:rPr>
          <w:b/>
        </w:rPr>
      </w:pPr>
      <w:r>
        <w:rPr>
          <w:b/>
        </w:rPr>
        <w:t>Deporte Favorito: Categórico</w:t>
      </w:r>
    </w:p>
    <w:p w:rsidR="002428A8" w:rsidRDefault="002428A8" w:rsidP="003F5E49">
      <w:pPr>
        <w:spacing w:after="0" w:line="636" w:lineRule="auto"/>
        <w:ind w:left="279" w:firstLine="0"/>
        <w:rPr>
          <w:b/>
        </w:rPr>
      </w:pPr>
      <w:r>
        <w:rPr>
          <w:b/>
        </w:rPr>
        <w:t>Altura: Numérico continuo</w:t>
      </w:r>
    </w:p>
    <w:p w:rsidR="002428A8" w:rsidRDefault="002428A8" w:rsidP="003F5E49">
      <w:pPr>
        <w:spacing w:after="0" w:line="636" w:lineRule="auto"/>
        <w:ind w:left="279" w:firstLine="0"/>
        <w:rPr>
          <w:b/>
        </w:rPr>
      </w:pPr>
      <w:r>
        <w:rPr>
          <w:b/>
        </w:rPr>
        <w:t>Edad: Numérico discreto</w:t>
      </w:r>
    </w:p>
    <w:p w:rsidR="002428A8" w:rsidRDefault="002428A8" w:rsidP="002428A8">
      <w:pPr>
        <w:spacing w:after="0" w:line="636" w:lineRule="auto"/>
        <w:ind w:left="279" w:firstLine="0"/>
        <w:rPr>
          <w:b/>
        </w:rPr>
      </w:pPr>
      <w:r>
        <w:rPr>
          <w:b/>
        </w:rPr>
        <w:t xml:space="preserve">Tiempo de trayecto a la U: Numérico </w:t>
      </w:r>
      <w:r w:rsidR="000F5829">
        <w:rPr>
          <w:b/>
        </w:rPr>
        <w:t>continuo</w:t>
      </w:r>
    </w:p>
    <w:p w:rsidR="002428A8" w:rsidRPr="002428A8" w:rsidRDefault="002428A8" w:rsidP="002428A8">
      <w:pPr>
        <w:spacing w:after="0" w:line="636" w:lineRule="auto"/>
        <w:ind w:left="279" w:firstLine="0"/>
        <w:rPr>
          <w:b/>
        </w:rPr>
      </w:pPr>
      <w:r>
        <w:rPr>
          <w:b/>
        </w:rPr>
        <w:t>Licencia de conducir: binaria</w:t>
      </w:r>
    </w:p>
    <w:p w:rsidR="002428A8" w:rsidRDefault="007E0693" w:rsidP="002428A8">
      <w:pPr>
        <w:numPr>
          <w:ilvl w:val="1"/>
          <w:numId w:val="2"/>
        </w:numPr>
        <w:ind w:hanging="315"/>
      </w:pPr>
      <w:r>
        <w:t xml:space="preserve">Realice un diagrama de caja con los datos </w:t>
      </w:r>
      <w:r w:rsidR="003F5E49">
        <w:t>numéricos</w:t>
      </w:r>
      <w:r>
        <w:t>.</w:t>
      </w:r>
    </w:p>
    <w:p w:rsidR="000F5829" w:rsidRDefault="000F5829" w:rsidP="000F5829">
      <w:pPr>
        <w:ind w:left="768" w:firstLine="0"/>
      </w:pPr>
      <w:r w:rsidRPr="000F5829">
        <w:rPr>
          <w:noProof/>
        </w:rPr>
        <w:lastRenderedPageBreak/>
        <w:drawing>
          <wp:inline distT="0" distB="0" distL="0" distR="0" wp14:anchorId="3D3D0BA1" wp14:editId="02683218">
            <wp:extent cx="6310630" cy="39071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0630" cy="3907155"/>
                    </a:xfrm>
                    <a:prstGeom prst="rect">
                      <a:avLst/>
                    </a:prstGeom>
                  </pic:spPr>
                </pic:pic>
              </a:graphicData>
            </a:graphic>
          </wp:inline>
        </w:drawing>
      </w:r>
    </w:p>
    <w:p w:rsidR="000F5829" w:rsidRDefault="000F5829" w:rsidP="000F5829">
      <w:pPr>
        <w:ind w:left="768" w:firstLine="0"/>
      </w:pPr>
      <w:r w:rsidRPr="000F5829">
        <w:rPr>
          <w:noProof/>
        </w:rPr>
        <w:drawing>
          <wp:inline distT="0" distB="0" distL="0" distR="0" wp14:anchorId="7B2AB3AA" wp14:editId="363DF9BF">
            <wp:extent cx="6310630" cy="39325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0630" cy="3932555"/>
                    </a:xfrm>
                    <a:prstGeom prst="rect">
                      <a:avLst/>
                    </a:prstGeom>
                  </pic:spPr>
                </pic:pic>
              </a:graphicData>
            </a:graphic>
          </wp:inline>
        </w:drawing>
      </w:r>
    </w:p>
    <w:p w:rsidR="000F5829" w:rsidRDefault="000F5829" w:rsidP="000F5829">
      <w:pPr>
        <w:ind w:left="768" w:firstLine="0"/>
      </w:pPr>
      <w:r w:rsidRPr="000F5829">
        <w:rPr>
          <w:noProof/>
        </w:rPr>
        <w:lastRenderedPageBreak/>
        <w:drawing>
          <wp:inline distT="0" distB="0" distL="0" distR="0" wp14:anchorId="40B2F237" wp14:editId="2F99895E">
            <wp:extent cx="6310630" cy="39185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0630" cy="3918585"/>
                    </a:xfrm>
                    <a:prstGeom prst="rect">
                      <a:avLst/>
                    </a:prstGeom>
                  </pic:spPr>
                </pic:pic>
              </a:graphicData>
            </a:graphic>
          </wp:inline>
        </w:drawing>
      </w:r>
    </w:p>
    <w:p w:rsidR="000F5829" w:rsidRDefault="000F5829" w:rsidP="000F5829">
      <w:pPr>
        <w:ind w:left="768" w:firstLine="0"/>
      </w:pPr>
    </w:p>
    <w:p w:rsidR="000F5829" w:rsidRDefault="000F5829" w:rsidP="000F5829">
      <w:pPr>
        <w:ind w:left="768" w:firstLine="0"/>
      </w:pPr>
    </w:p>
    <w:p w:rsidR="001377D3" w:rsidRDefault="001377D3" w:rsidP="007E0693">
      <w:pPr>
        <w:ind w:left="768" w:firstLine="0"/>
      </w:pPr>
    </w:p>
    <w:p w:rsidR="002428A8" w:rsidRDefault="002428A8" w:rsidP="002428A8">
      <w:pPr>
        <w:ind w:left="768" w:firstLine="0"/>
      </w:pPr>
    </w:p>
    <w:p w:rsidR="00F661BF" w:rsidRDefault="00F661BF" w:rsidP="00F661BF">
      <w:pPr>
        <w:ind w:left="768" w:firstLine="0"/>
      </w:pPr>
    </w:p>
    <w:p w:rsidR="000F5829" w:rsidRDefault="000F5829" w:rsidP="00F661BF">
      <w:pPr>
        <w:ind w:left="768" w:firstLine="0"/>
      </w:pPr>
    </w:p>
    <w:p w:rsidR="000F5829" w:rsidRDefault="000F5829" w:rsidP="00F661BF">
      <w:pPr>
        <w:ind w:left="768" w:firstLine="0"/>
      </w:pPr>
    </w:p>
    <w:p w:rsidR="000F5829" w:rsidRDefault="000F5829" w:rsidP="00F661BF">
      <w:pPr>
        <w:ind w:left="768" w:firstLine="0"/>
      </w:pPr>
    </w:p>
    <w:p w:rsidR="000F5829" w:rsidRDefault="000F5829" w:rsidP="00F661BF">
      <w:pPr>
        <w:ind w:left="768" w:firstLine="0"/>
      </w:pPr>
    </w:p>
    <w:p w:rsidR="000F5829" w:rsidRDefault="000F5829" w:rsidP="00F661BF">
      <w:pPr>
        <w:ind w:left="768" w:firstLine="0"/>
      </w:pPr>
    </w:p>
    <w:p w:rsidR="000F5829" w:rsidRDefault="000F5829" w:rsidP="00F661BF">
      <w:pPr>
        <w:ind w:left="768" w:firstLine="0"/>
      </w:pPr>
    </w:p>
    <w:p w:rsidR="000F5829" w:rsidRDefault="000F5829" w:rsidP="00F661BF">
      <w:pPr>
        <w:ind w:left="768" w:firstLine="0"/>
      </w:pPr>
    </w:p>
    <w:p w:rsidR="000F5829" w:rsidRDefault="000F5829" w:rsidP="00F661BF">
      <w:pPr>
        <w:ind w:left="768" w:firstLine="0"/>
      </w:pPr>
    </w:p>
    <w:p w:rsidR="00F661BF" w:rsidRDefault="00F661BF" w:rsidP="002428A8">
      <w:pPr>
        <w:ind w:left="0" w:firstLine="0"/>
      </w:pPr>
    </w:p>
    <w:p w:rsidR="005D2B82" w:rsidRDefault="007E0693">
      <w:pPr>
        <w:numPr>
          <w:ilvl w:val="1"/>
          <w:numId w:val="2"/>
        </w:numPr>
        <w:ind w:hanging="315"/>
      </w:pPr>
      <w:r>
        <w:lastRenderedPageBreak/>
        <w:t xml:space="preserve">Realice un histograma con los datos </w:t>
      </w:r>
      <w:r w:rsidR="00F661BF">
        <w:t>numéricos</w:t>
      </w:r>
      <w:r>
        <w:t xml:space="preserve"> continuos.</w:t>
      </w:r>
    </w:p>
    <w:p w:rsidR="000F5829" w:rsidRDefault="000F5829" w:rsidP="000F5829">
      <w:pPr>
        <w:ind w:left="768" w:firstLine="0"/>
      </w:pPr>
      <w:r w:rsidRPr="000F5829">
        <w:rPr>
          <w:noProof/>
        </w:rPr>
        <w:drawing>
          <wp:inline distT="0" distB="0" distL="0" distR="0" wp14:anchorId="3073FB11" wp14:editId="77F107A9">
            <wp:extent cx="6310630" cy="35744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0630" cy="3574415"/>
                    </a:xfrm>
                    <a:prstGeom prst="rect">
                      <a:avLst/>
                    </a:prstGeom>
                  </pic:spPr>
                </pic:pic>
              </a:graphicData>
            </a:graphic>
          </wp:inline>
        </w:drawing>
      </w:r>
    </w:p>
    <w:p w:rsidR="00D2357D" w:rsidRDefault="00D2357D" w:rsidP="000F5829">
      <w:pPr>
        <w:ind w:left="768" w:firstLine="0"/>
      </w:pPr>
      <w:r w:rsidRPr="00D2357D">
        <w:rPr>
          <w:noProof/>
        </w:rPr>
        <w:drawing>
          <wp:inline distT="0" distB="0" distL="0" distR="0" wp14:anchorId="000488BE" wp14:editId="4357B4C2">
            <wp:extent cx="6310630" cy="355727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0630" cy="3557270"/>
                    </a:xfrm>
                    <a:prstGeom prst="rect">
                      <a:avLst/>
                    </a:prstGeom>
                  </pic:spPr>
                </pic:pic>
              </a:graphicData>
            </a:graphic>
          </wp:inline>
        </w:drawing>
      </w:r>
    </w:p>
    <w:p w:rsidR="000F5829" w:rsidRDefault="000F5829" w:rsidP="000F5829">
      <w:pPr>
        <w:ind w:left="768" w:firstLine="0"/>
      </w:pPr>
    </w:p>
    <w:p w:rsidR="00F661BF" w:rsidRDefault="00F661BF" w:rsidP="00F661BF">
      <w:pPr>
        <w:ind w:left="768" w:firstLine="0"/>
      </w:pPr>
    </w:p>
    <w:p w:rsidR="00F661BF" w:rsidRDefault="00F661BF" w:rsidP="00F661BF">
      <w:pPr>
        <w:ind w:left="768" w:firstLine="0"/>
      </w:pPr>
    </w:p>
    <w:p w:rsidR="002428A8" w:rsidRDefault="002428A8" w:rsidP="00F661BF">
      <w:pPr>
        <w:ind w:left="768" w:firstLine="0"/>
      </w:pPr>
    </w:p>
    <w:p w:rsidR="005D2B82" w:rsidRDefault="007E0693">
      <w:pPr>
        <w:numPr>
          <w:ilvl w:val="1"/>
          <w:numId w:val="2"/>
        </w:numPr>
        <w:ind w:hanging="315"/>
      </w:pPr>
      <w:r>
        <w:t xml:space="preserve">¿Que </w:t>
      </w:r>
      <w:r w:rsidR="00F661BF">
        <w:t>información</w:t>
      </w:r>
      <w:r>
        <w:t xml:space="preserve"> puede observar de en los </w:t>
      </w:r>
      <w:r w:rsidR="00F661BF">
        <w:t>gráficos</w:t>
      </w:r>
      <w:r>
        <w:t>?</w:t>
      </w:r>
    </w:p>
    <w:p w:rsidR="00D2357D" w:rsidRDefault="00D2357D" w:rsidP="00D2357D">
      <w:pPr>
        <w:ind w:left="768" w:firstLine="0"/>
        <w:rPr>
          <w:b/>
        </w:rPr>
      </w:pPr>
      <w:r>
        <w:rPr>
          <w:b/>
        </w:rPr>
        <w:t>La información de la altura está menos dispersa que la de los tiempos de llegada</w:t>
      </w:r>
    </w:p>
    <w:p w:rsidR="00D2357D" w:rsidRDefault="00D2357D" w:rsidP="00D2357D">
      <w:pPr>
        <w:ind w:left="768" w:firstLine="0"/>
        <w:rPr>
          <w:b/>
        </w:rPr>
      </w:pPr>
      <w:r>
        <w:rPr>
          <w:b/>
        </w:rPr>
        <w:t xml:space="preserve">La altura más común está entre 1.52 </w:t>
      </w:r>
      <w:proofErr w:type="spellStart"/>
      <w:r>
        <w:rPr>
          <w:b/>
        </w:rPr>
        <w:t>aprox</w:t>
      </w:r>
      <w:proofErr w:type="spellEnd"/>
      <w:r>
        <w:rPr>
          <w:b/>
        </w:rPr>
        <w:t xml:space="preserve"> y 1.575 </w:t>
      </w:r>
      <w:proofErr w:type="spellStart"/>
      <w:r>
        <w:rPr>
          <w:b/>
        </w:rPr>
        <w:t>aprox</w:t>
      </w:r>
      <w:proofErr w:type="spellEnd"/>
    </w:p>
    <w:p w:rsidR="00D2357D" w:rsidRPr="00D2357D" w:rsidRDefault="00D2357D" w:rsidP="00D2357D">
      <w:pPr>
        <w:ind w:left="768" w:firstLine="0"/>
        <w:rPr>
          <w:b/>
        </w:rPr>
      </w:pPr>
      <w:r>
        <w:rPr>
          <w:b/>
        </w:rPr>
        <w:t>A la mayoría le toma una hora o más llegar a la universidad.</w:t>
      </w:r>
    </w:p>
    <w:p w:rsidR="005D2B82" w:rsidRDefault="007E0693">
      <w:pPr>
        <w:numPr>
          <w:ilvl w:val="1"/>
          <w:numId w:val="2"/>
        </w:numPr>
        <w:ind w:hanging="315"/>
      </w:pPr>
      <w:r>
        <w:t xml:space="preserve">Halle la media y mediana para los datos </w:t>
      </w:r>
      <w:r w:rsidR="00F661BF">
        <w:t>numéricos</w:t>
      </w:r>
      <w:r>
        <w:t>.</w:t>
      </w:r>
    </w:p>
    <w:p w:rsidR="00D2357D" w:rsidRDefault="00D2357D" w:rsidP="00D2357D">
      <w:pPr>
        <w:ind w:left="768" w:firstLine="0"/>
      </w:pPr>
      <w:r w:rsidRPr="00D2357D">
        <w:rPr>
          <w:noProof/>
        </w:rPr>
        <w:drawing>
          <wp:inline distT="0" distB="0" distL="0" distR="0" wp14:anchorId="05D213D8" wp14:editId="04E84CBE">
            <wp:extent cx="4820323" cy="592537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0323" cy="5925377"/>
                    </a:xfrm>
                    <a:prstGeom prst="rect">
                      <a:avLst/>
                    </a:prstGeom>
                  </pic:spPr>
                </pic:pic>
              </a:graphicData>
            </a:graphic>
          </wp:inline>
        </w:drawing>
      </w:r>
    </w:p>
    <w:p w:rsidR="00D32267" w:rsidRDefault="00D32267" w:rsidP="00D32267">
      <w:pPr>
        <w:ind w:left="768" w:firstLine="0"/>
        <w:rPr>
          <w:b/>
        </w:rPr>
      </w:pPr>
      <w:r>
        <w:rPr>
          <w:b/>
        </w:rPr>
        <w:t>Para la altura la media fue de 1.68 m y la mediana de 1.69499… m</w:t>
      </w:r>
    </w:p>
    <w:p w:rsidR="00D32267" w:rsidRDefault="00D32267" w:rsidP="00D32267">
      <w:pPr>
        <w:ind w:left="768" w:firstLine="0"/>
        <w:rPr>
          <w:b/>
        </w:rPr>
      </w:pPr>
      <w:r>
        <w:rPr>
          <w:b/>
        </w:rPr>
        <w:t>Para las edades la media fue de 19.92 años mientras que la mediana fue de 20 años</w:t>
      </w:r>
    </w:p>
    <w:p w:rsidR="00D32267" w:rsidRPr="00D32267" w:rsidRDefault="00D32267" w:rsidP="00D32267">
      <w:pPr>
        <w:ind w:left="768" w:firstLine="0"/>
        <w:rPr>
          <w:b/>
        </w:rPr>
      </w:pPr>
      <w:r>
        <w:rPr>
          <w:b/>
        </w:rPr>
        <w:lastRenderedPageBreak/>
        <w:t>Y para los tiempos de llegada, el promedio llega en 54 minutos y la mediana fue de 40 minutos</w:t>
      </w:r>
    </w:p>
    <w:p w:rsidR="005D2B82" w:rsidRDefault="007E0693">
      <w:pPr>
        <w:numPr>
          <w:ilvl w:val="1"/>
          <w:numId w:val="2"/>
        </w:numPr>
        <w:ind w:hanging="315"/>
      </w:pPr>
      <w:r>
        <w:t xml:space="preserve">Halle las medidas de variabilidad de los datos </w:t>
      </w:r>
      <w:r w:rsidR="00F661BF">
        <w:t>numéricos</w:t>
      </w:r>
      <w:r>
        <w:t>.</w:t>
      </w:r>
    </w:p>
    <w:p w:rsidR="00DB076D" w:rsidRDefault="00DB076D" w:rsidP="00DB076D">
      <w:pPr>
        <w:ind w:left="768" w:firstLine="0"/>
      </w:pPr>
      <w:r w:rsidRPr="00DB076D">
        <w:rPr>
          <w:noProof/>
        </w:rPr>
        <w:drawing>
          <wp:inline distT="0" distB="0" distL="0" distR="0" wp14:anchorId="2E6E3E45" wp14:editId="7B535381">
            <wp:extent cx="5944430" cy="560148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4430" cy="5601482"/>
                    </a:xfrm>
                    <a:prstGeom prst="rect">
                      <a:avLst/>
                    </a:prstGeom>
                  </pic:spPr>
                </pic:pic>
              </a:graphicData>
            </a:graphic>
          </wp:inline>
        </w:drawing>
      </w:r>
    </w:p>
    <w:p w:rsidR="00DB076D" w:rsidRPr="00DB076D" w:rsidRDefault="00DB076D" w:rsidP="00DB076D">
      <w:pPr>
        <w:ind w:left="768" w:firstLine="0"/>
        <w:rPr>
          <w:b/>
        </w:rPr>
      </w:pPr>
      <w:r>
        <w:rPr>
          <w:b/>
        </w:rPr>
        <w:t>Según la información, la muestra de la altura es la menos dispersa de todas, seguida de las edades que tampoco está tan dispersa, sin embargo, los tiempos de llegada tienen una desviación estándar alta, lo que indica una alta dispersión de datos.</w:t>
      </w:r>
    </w:p>
    <w:p w:rsidR="005D2B82" w:rsidRDefault="007E0693">
      <w:pPr>
        <w:numPr>
          <w:ilvl w:val="1"/>
          <w:numId w:val="2"/>
        </w:numPr>
        <w:ind w:hanging="315"/>
      </w:pPr>
      <w:r>
        <w:t>¿</w:t>
      </w:r>
      <w:r w:rsidR="00F661BF">
        <w:t>Cuáles</w:t>
      </w:r>
      <w:r>
        <w:t xml:space="preserve"> son los cuartiles de los datos?</w:t>
      </w:r>
    </w:p>
    <w:p w:rsidR="00DB076D" w:rsidRDefault="00DB076D" w:rsidP="00DB076D">
      <w:pPr>
        <w:ind w:left="768" w:firstLine="0"/>
      </w:pPr>
      <w:r w:rsidRPr="00DB076D">
        <w:rPr>
          <w:noProof/>
        </w:rPr>
        <w:lastRenderedPageBreak/>
        <w:drawing>
          <wp:inline distT="0" distB="0" distL="0" distR="0" wp14:anchorId="5760C94F" wp14:editId="22B64B27">
            <wp:extent cx="5620534" cy="352474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0534" cy="3524742"/>
                    </a:xfrm>
                    <a:prstGeom prst="rect">
                      <a:avLst/>
                    </a:prstGeom>
                  </pic:spPr>
                </pic:pic>
              </a:graphicData>
            </a:graphic>
          </wp:inline>
        </w:drawing>
      </w:r>
    </w:p>
    <w:p w:rsidR="00DB076D" w:rsidRDefault="00DB076D" w:rsidP="00DB076D">
      <w:pPr>
        <w:ind w:left="768" w:firstLine="0"/>
      </w:pPr>
    </w:p>
    <w:p w:rsidR="005D2B82" w:rsidRDefault="007E0693">
      <w:pPr>
        <w:numPr>
          <w:ilvl w:val="1"/>
          <w:numId w:val="2"/>
        </w:numPr>
        <w:spacing w:after="399"/>
        <w:ind w:hanging="315"/>
      </w:pPr>
      <w:r>
        <w:t xml:space="preserve">¿Son los datos de tiempo de trayecto a la U </w:t>
      </w:r>
      <w:r w:rsidR="00F661BF">
        <w:t>simétricos</w:t>
      </w:r>
      <w:r>
        <w:t>?</w:t>
      </w:r>
    </w:p>
    <w:p w:rsidR="006D005C" w:rsidRDefault="006D005C" w:rsidP="006D005C">
      <w:pPr>
        <w:spacing w:after="399"/>
        <w:ind w:left="768" w:firstLine="0"/>
      </w:pPr>
      <w:r w:rsidRPr="006D005C">
        <w:rPr>
          <w:noProof/>
        </w:rPr>
        <w:drawing>
          <wp:inline distT="0" distB="0" distL="0" distR="0" wp14:anchorId="07B88664" wp14:editId="18DF650D">
            <wp:extent cx="5060194" cy="335343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242" cy="3358106"/>
                    </a:xfrm>
                    <a:prstGeom prst="rect">
                      <a:avLst/>
                    </a:prstGeom>
                  </pic:spPr>
                </pic:pic>
              </a:graphicData>
            </a:graphic>
          </wp:inline>
        </w:drawing>
      </w:r>
    </w:p>
    <w:p w:rsidR="006D005C" w:rsidRPr="006D005C" w:rsidRDefault="006D005C" w:rsidP="006D005C">
      <w:pPr>
        <w:spacing w:after="399"/>
        <w:ind w:left="768" w:firstLine="0"/>
        <w:rPr>
          <w:b/>
        </w:rPr>
      </w:pPr>
      <w:r>
        <w:rPr>
          <w:b/>
        </w:rPr>
        <w:t>Según la línea de densidad se puede observar como la distribución de los tiempos de llegada está sesgada a la derecha, ya que la mayoría de los datos se encuentran a la izquierda</w:t>
      </w:r>
    </w:p>
    <w:p w:rsidR="00F97F57" w:rsidRDefault="007E0693" w:rsidP="00F97F57">
      <w:pPr>
        <w:numPr>
          <w:ilvl w:val="0"/>
          <w:numId w:val="1"/>
        </w:numPr>
        <w:spacing w:after="0" w:line="389" w:lineRule="auto"/>
        <w:ind w:left="278" w:hanging="278"/>
      </w:pPr>
      <w:r>
        <w:lastRenderedPageBreak/>
        <w:t xml:space="preserve">Mencione un tipo de </w:t>
      </w:r>
      <w:r w:rsidR="00F661BF">
        <w:t>grafica</w:t>
      </w:r>
      <w:r>
        <w:t xml:space="preserve"> que no se </w:t>
      </w:r>
      <w:r w:rsidR="00F661BF">
        <w:t>haya</w:t>
      </w:r>
      <w:r>
        <w:t xml:space="preserve"> hablado en clase con un ejemplo en donde se halla usado </w:t>
      </w:r>
    </w:p>
    <w:p w:rsidR="00F97F57" w:rsidRDefault="00F97F57" w:rsidP="00F97F57">
      <w:pPr>
        <w:spacing w:after="0" w:line="389" w:lineRule="auto"/>
        <w:ind w:left="278" w:firstLine="0"/>
      </w:pPr>
    </w:p>
    <w:p w:rsidR="00F97F57" w:rsidRDefault="00F97F57" w:rsidP="00F97F57">
      <w:pPr>
        <w:spacing w:after="0" w:line="389" w:lineRule="auto"/>
        <w:ind w:left="278" w:firstLine="0"/>
        <w:rPr>
          <w:b/>
        </w:rPr>
      </w:pPr>
      <w:r>
        <w:rPr>
          <w:b/>
        </w:rPr>
        <w:t>Los gráficos Q-Q son un tipo de grafico echo para comparar los cuantiles de una muestra contra los cuantiles teóricos, si los datos siguen la distribución teórica, los puntos en el grafico se alinearán aproximando a una recta.</w:t>
      </w:r>
    </w:p>
    <w:p w:rsidR="00F97F57" w:rsidRDefault="00F97F57" w:rsidP="00F97F57">
      <w:pPr>
        <w:spacing w:after="0" w:line="389" w:lineRule="auto"/>
        <w:ind w:left="278" w:firstLine="0"/>
        <w:rPr>
          <w:b/>
        </w:rPr>
      </w:pPr>
    </w:p>
    <w:p w:rsidR="00F97F57" w:rsidRDefault="00F97F57" w:rsidP="00F97F57">
      <w:pPr>
        <w:spacing w:after="0" w:line="389" w:lineRule="auto"/>
        <w:ind w:left="278" w:firstLine="0"/>
        <w:rPr>
          <w:b/>
        </w:rPr>
      </w:pPr>
      <w:r>
        <w:rPr>
          <w:b/>
        </w:rPr>
        <w:t xml:space="preserve">Para el caso de </w:t>
      </w:r>
      <w:r w:rsidR="002B6254">
        <w:rPr>
          <w:b/>
        </w:rPr>
        <w:t>la altura:</w:t>
      </w:r>
    </w:p>
    <w:p w:rsidR="002B6254" w:rsidRDefault="002B6254" w:rsidP="00F97F57">
      <w:pPr>
        <w:spacing w:after="0" w:line="389" w:lineRule="auto"/>
        <w:ind w:left="278" w:firstLine="0"/>
        <w:rPr>
          <w:b/>
        </w:rPr>
      </w:pPr>
    </w:p>
    <w:p w:rsidR="002B6254" w:rsidRDefault="002B6254" w:rsidP="00F97F57">
      <w:pPr>
        <w:spacing w:after="0" w:line="389" w:lineRule="auto"/>
        <w:ind w:left="278" w:firstLine="0"/>
        <w:rPr>
          <w:b/>
        </w:rPr>
      </w:pPr>
      <w:r w:rsidRPr="002B6254">
        <w:rPr>
          <w:b/>
          <w:noProof/>
        </w:rPr>
        <w:drawing>
          <wp:inline distT="0" distB="0" distL="0" distR="0" wp14:anchorId="40E679F4" wp14:editId="5415A823">
            <wp:extent cx="6310630" cy="49701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0630" cy="4970145"/>
                    </a:xfrm>
                    <a:prstGeom prst="rect">
                      <a:avLst/>
                    </a:prstGeom>
                  </pic:spPr>
                </pic:pic>
              </a:graphicData>
            </a:graphic>
          </wp:inline>
        </w:drawing>
      </w:r>
    </w:p>
    <w:p w:rsidR="002B6254" w:rsidRDefault="002B6254" w:rsidP="00F97F57">
      <w:pPr>
        <w:spacing w:after="0" w:line="389" w:lineRule="auto"/>
        <w:ind w:left="278" w:firstLine="0"/>
        <w:rPr>
          <w:b/>
        </w:rPr>
      </w:pPr>
      <w:r>
        <w:rPr>
          <w:b/>
        </w:rPr>
        <w:t>Se puede observar como los datos siguen una distribución teórica.</w:t>
      </w:r>
    </w:p>
    <w:p w:rsidR="002B6254" w:rsidRDefault="002B6254" w:rsidP="00F97F57">
      <w:pPr>
        <w:spacing w:after="0" w:line="389" w:lineRule="auto"/>
        <w:ind w:left="278" w:firstLine="0"/>
        <w:rPr>
          <w:b/>
        </w:rPr>
      </w:pPr>
      <w:r>
        <w:rPr>
          <w:b/>
        </w:rPr>
        <w:t>No están muy dispersos.</w:t>
      </w:r>
    </w:p>
    <w:p w:rsidR="002B6254" w:rsidRDefault="002B6254" w:rsidP="00F97F57">
      <w:pPr>
        <w:spacing w:after="0" w:line="389" w:lineRule="auto"/>
        <w:ind w:left="278" w:firstLine="0"/>
        <w:rPr>
          <w:b/>
        </w:rPr>
      </w:pPr>
      <w:r>
        <w:rPr>
          <w:b/>
        </w:rPr>
        <w:t>Se puede afirmar que los datos son válidos al seguir esta distribución.</w:t>
      </w:r>
    </w:p>
    <w:p w:rsidR="002B6254" w:rsidRPr="002B6254" w:rsidRDefault="002B6254" w:rsidP="00F97F57">
      <w:pPr>
        <w:spacing w:after="0" w:line="389" w:lineRule="auto"/>
        <w:ind w:left="278" w:firstLine="0"/>
        <w:rPr>
          <w:b/>
        </w:rPr>
      </w:pPr>
    </w:p>
    <w:p w:rsidR="00F97F57" w:rsidRDefault="00F97F57" w:rsidP="002B6254">
      <w:pPr>
        <w:spacing w:after="8153" w:line="389" w:lineRule="auto"/>
        <w:ind w:left="0" w:firstLine="0"/>
      </w:pPr>
    </w:p>
    <w:sectPr w:rsidR="00F97F57">
      <w:pgSz w:w="11918" w:h="16855"/>
      <w:pgMar w:top="967" w:right="863" w:bottom="1956" w:left="11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D0259"/>
    <w:multiLevelType w:val="hybridMultilevel"/>
    <w:tmpl w:val="9040493C"/>
    <w:lvl w:ilvl="0" w:tplc="E9005DE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426534C">
      <w:start w:val="2"/>
      <w:numFmt w:val="lowerLetter"/>
      <w:lvlText w:val="%2)"/>
      <w:lvlJc w:val="left"/>
      <w:pPr>
        <w:ind w:left="7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15E8E98">
      <w:start w:val="1"/>
      <w:numFmt w:val="lowerRoman"/>
      <w:lvlText w:val="%3"/>
      <w:lvlJc w:val="left"/>
      <w:pPr>
        <w:ind w:left="15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98EEA24">
      <w:start w:val="1"/>
      <w:numFmt w:val="decimal"/>
      <w:lvlText w:val="%4"/>
      <w:lvlJc w:val="left"/>
      <w:pPr>
        <w:ind w:left="22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438E242">
      <w:start w:val="1"/>
      <w:numFmt w:val="lowerLetter"/>
      <w:lvlText w:val="%5"/>
      <w:lvlJc w:val="left"/>
      <w:pPr>
        <w:ind w:left="29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CD0048E">
      <w:start w:val="1"/>
      <w:numFmt w:val="lowerRoman"/>
      <w:lvlText w:val="%6"/>
      <w:lvlJc w:val="left"/>
      <w:pPr>
        <w:ind w:left="36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AFEFE78">
      <w:start w:val="1"/>
      <w:numFmt w:val="decimal"/>
      <w:lvlText w:val="%7"/>
      <w:lvlJc w:val="left"/>
      <w:pPr>
        <w:ind w:left="44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A1081D8">
      <w:start w:val="1"/>
      <w:numFmt w:val="lowerLetter"/>
      <w:lvlText w:val="%8"/>
      <w:lvlJc w:val="left"/>
      <w:pPr>
        <w:ind w:left="51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FAC71CA">
      <w:start w:val="1"/>
      <w:numFmt w:val="lowerRoman"/>
      <w:lvlText w:val="%9"/>
      <w:lvlJc w:val="left"/>
      <w:pPr>
        <w:ind w:left="58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B717F91"/>
    <w:multiLevelType w:val="hybridMultilevel"/>
    <w:tmpl w:val="71E6108A"/>
    <w:lvl w:ilvl="0" w:tplc="BB4C027E">
      <w:start w:val="1"/>
      <w:numFmt w:val="decimal"/>
      <w:lvlText w:val="%1."/>
      <w:lvlJc w:val="left"/>
      <w:pPr>
        <w:ind w:left="2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11A3502">
      <w:start w:val="1"/>
      <w:numFmt w:val="lowerLetter"/>
      <w:lvlText w:val="%2)"/>
      <w:lvlJc w:val="left"/>
      <w:pPr>
        <w:ind w:left="7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C2C46F2">
      <w:start w:val="1"/>
      <w:numFmt w:val="lowerRoman"/>
      <w:lvlText w:val="%3"/>
      <w:lvlJc w:val="left"/>
      <w:pPr>
        <w:ind w:left="1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4806A66">
      <w:start w:val="1"/>
      <w:numFmt w:val="decimal"/>
      <w:lvlText w:val="%4"/>
      <w:lvlJc w:val="left"/>
      <w:pPr>
        <w:ind w:left="2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30207EA">
      <w:start w:val="1"/>
      <w:numFmt w:val="lowerLetter"/>
      <w:lvlText w:val="%5"/>
      <w:lvlJc w:val="left"/>
      <w:pPr>
        <w:ind w:left="2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1AE2D18">
      <w:start w:val="1"/>
      <w:numFmt w:val="lowerRoman"/>
      <w:lvlText w:val="%6"/>
      <w:lvlJc w:val="left"/>
      <w:pPr>
        <w:ind w:left="3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DE6AAD8">
      <w:start w:val="1"/>
      <w:numFmt w:val="decimal"/>
      <w:lvlText w:val="%7"/>
      <w:lvlJc w:val="left"/>
      <w:pPr>
        <w:ind w:left="44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AD0EEF4">
      <w:start w:val="1"/>
      <w:numFmt w:val="lowerLetter"/>
      <w:lvlText w:val="%8"/>
      <w:lvlJc w:val="left"/>
      <w:pPr>
        <w:ind w:left="51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0949172">
      <w:start w:val="1"/>
      <w:numFmt w:val="lowerRoman"/>
      <w:lvlText w:val="%9"/>
      <w:lvlJc w:val="left"/>
      <w:pPr>
        <w:ind w:left="58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82"/>
    <w:rsid w:val="0006702C"/>
    <w:rsid w:val="000F5829"/>
    <w:rsid w:val="001377D3"/>
    <w:rsid w:val="002428A8"/>
    <w:rsid w:val="002B6254"/>
    <w:rsid w:val="003F5E49"/>
    <w:rsid w:val="0055169B"/>
    <w:rsid w:val="005D2B82"/>
    <w:rsid w:val="006D005C"/>
    <w:rsid w:val="0074628F"/>
    <w:rsid w:val="007E0693"/>
    <w:rsid w:val="00AB1133"/>
    <w:rsid w:val="00BB4733"/>
    <w:rsid w:val="00D2357D"/>
    <w:rsid w:val="00D32267"/>
    <w:rsid w:val="00DB076D"/>
    <w:rsid w:val="00ED0B22"/>
    <w:rsid w:val="00F23C23"/>
    <w:rsid w:val="00F661BF"/>
    <w:rsid w:val="00F97F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FD26"/>
  <w15:docId w15:val="{1B49C970-30E1-47F8-87A5-3BFBE671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65" w:lineRule="auto"/>
      <w:ind w:left="90" w:hanging="10"/>
      <w:jc w:val="both"/>
    </w:pPr>
    <w:rPr>
      <w:rFonts w:ascii="Cambria" w:eastAsia="Cambria" w:hAnsi="Cambria" w:cs="Cambria"/>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857</Words>
  <Characters>4717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hurtado</dc:creator>
  <cp:keywords/>
  <cp:lastModifiedBy>santiago hurtado</cp:lastModifiedBy>
  <cp:revision>6</cp:revision>
  <cp:lastPrinted>2025-01-27T03:19:00Z</cp:lastPrinted>
  <dcterms:created xsi:type="dcterms:W3CDTF">2025-01-26T04:59:00Z</dcterms:created>
  <dcterms:modified xsi:type="dcterms:W3CDTF">2025-01-27T03:22:00Z</dcterms:modified>
</cp:coreProperties>
</file>