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64A1D" w14:textId="77777777" w:rsidR="00D833CF" w:rsidRDefault="00D833CF" w:rsidP="00D833CF">
      <w:pPr>
        <w:jc w:val="center"/>
      </w:pPr>
    </w:p>
    <w:p w14:paraId="692E7EC1" w14:textId="77777777" w:rsidR="00D833CF" w:rsidRDefault="00D833CF" w:rsidP="00D833CF">
      <w:pPr>
        <w:jc w:val="center"/>
      </w:pPr>
    </w:p>
    <w:p w14:paraId="17F797BF" w14:textId="77777777" w:rsidR="00D833CF" w:rsidRDefault="00D833CF" w:rsidP="00D833CF">
      <w:pPr>
        <w:jc w:val="center"/>
      </w:pPr>
    </w:p>
    <w:p w14:paraId="6076C65E" w14:textId="77777777" w:rsidR="00D833CF" w:rsidRDefault="00D833CF" w:rsidP="00D833CF">
      <w:pPr>
        <w:jc w:val="center"/>
      </w:pPr>
    </w:p>
    <w:p w14:paraId="1FB90CF9" w14:textId="77777777" w:rsidR="00D833CF" w:rsidRDefault="00D833CF" w:rsidP="00D833CF">
      <w:pPr>
        <w:jc w:val="center"/>
      </w:pPr>
    </w:p>
    <w:p w14:paraId="6788F0BB" w14:textId="77777777" w:rsidR="00D833CF" w:rsidRDefault="00D833CF" w:rsidP="00D833CF">
      <w:pPr>
        <w:jc w:val="center"/>
      </w:pPr>
    </w:p>
    <w:p w14:paraId="7EBDA5FE" w14:textId="77777777" w:rsidR="00D833CF" w:rsidRDefault="00D833CF" w:rsidP="00D833CF">
      <w:pPr>
        <w:jc w:val="center"/>
      </w:pPr>
    </w:p>
    <w:p w14:paraId="32CBEB2C" w14:textId="77777777" w:rsidR="00D833CF" w:rsidRDefault="00D833CF" w:rsidP="00D833CF">
      <w:pPr>
        <w:jc w:val="center"/>
      </w:pPr>
    </w:p>
    <w:p w14:paraId="1383CF88" w14:textId="77777777" w:rsidR="00D833CF" w:rsidRDefault="00D833CF" w:rsidP="00D833CF">
      <w:pPr>
        <w:jc w:val="center"/>
      </w:pPr>
    </w:p>
    <w:p w14:paraId="739DCDB5" w14:textId="77777777" w:rsidR="00D833CF" w:rsidRDefault="00D833CF" w:rsidP="00D833CF">
      <w:pPr>
        <w:jc w:val="center"/>
      </w:pPr>
    </w:p>
    <w:p w14:paraId="2869D77F" w14:textId="77777777" w:rsidR="00D833CF" w:rsidRDefault="00D833CF" w:rsidP="00D833CF">
      <w:pPr>
        <w:jc w:val="center"/>
      </w:pPr>
    </w:p>
    <w:p w14:paraId="7555DEC7" w14:textId="77777777" w:rsidR="00D833CF" w:rsidRDefault="00D833CF" w:rsidP="00D833CF">
      <w:pPr>
        <w:jc w:val="center"/>
      </w:pPr>
    </w:p>
    <w:p w14:paraId="45BDD5B1" w14:textId="298179E6" w:rsidR="00882509" w:rsidRPr="00773D29" w:rsidRDefault="008A2B6C" w:rsidP="00D833CF">
      <w:pPr>
        <w:jc w:val="center"/>
      </w:pPr>
      <w:r>
        <w:t xml:space="preserve">Unit 2 - </w:t>
      </w:r>
      <w:r w:rsidRPr="008A2B6C">
        <w:t>Data Access Application</w:t>
      </w:r>
    </w:p>
    <w:p w14:paraId="1EBBC1E4" w14:textId="282E10AD" w:rsidR="00882509" w:rsidRDefault="00000000" w:rsidP="00D833CF">
      <w:pPr>
        <w:jc w:val="center"/>
      </w:pPr>
      <w:r>
        <w:t>Andres Camacho</w:t>
      </w:r>
      <w:r>
        <w:br/>
        <w:t>Purdue Global University</w:t>
      </w:r>
      <w:r>
        <w:br/>
        <w:t>IN450 – Advanced Software Development Using Python</w:t>
      </w:r>
      <w:r>
        <w:br/>
        <w:t>Instructor: Dennis Lee</w:t>
      </w:r>
      <w:r>
        <w:br/>
        <w:t xml:space="preserve">October </w:t>
      </w:r>
      <w:r w:rsidR="008A2B6C">
        <w:t>28</w:t>
      </w:r>
      <w:r>
        <w:t>, 2025</w:t>
      </w:r>
    </w:p>
    <w:p w14:paraId="4B6F477D" w14:textId="33238C42" w:rsidR="008A2B6C" w:rsidRDefault="00000000" w:rsidP="008A2B6C">
      <w:pPr>
        <w:pStyle w:val="NormalWeb"/>
      </w:pPr>
      <w:r>
        <w:br w:type="page"/>
      </w:r>
    </w:p>
    <w:p w14:paraId="007BA71B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color w:val="auto"/>
          <w:sz w:val="22"/>
          <w:szCs w:val="22"/>
        </w:rPr>
        <w:lastRenderedPageBreak/>
        <w:t>Purpose</w:t>
      </w:r>
    </w:p>
    <w:p w14:paraId="22C6686A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The purpose of this assignment is to design and implement a simple data access application using a three-tier architecture in Python.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  <w:t>The application demonstrates:</w:t>
      </w:r>
    </w:p>
    <w:p w14:paraId="30A0676D" w14:textId="77777777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Creation of PostgreSQL database tables and loading CSV data.</w:t>
      </w:r>
    </w:p>
    <w:p w14:paraId="14AC996E" w14:textId="77777777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Implementation of a business layer class to manage database communication.</w:t>
      </w:r>
    </w:p>
    <w:p w14:paraId="3C86BE1B" w14:textId="77777777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 xml:space="preserve">Development of a </w:t>
      </w:r>
      <w:proofErr w:type="spellStart"/>
      <w:r w:rsidRPr="008A2B6C">
        <w:rPr>
          <w:rFonts w:ascii="Calibri" w:eastAsiaTheme="minorEastAsia" w:hAnsi="Calibri" w:cstheme="minorBidi"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sz w:val="22"/>
          <w:szCs w:val="22"/>
        </w:rPr>
        <w:t>-based GUI that interacts with the business layer.</w:t>
      </w:r>
    </w:p>
    <w:p w14:paraId="33FD8517" w14:textId="071F342C" w:rsidR="008A2B6C" w:rsidRPr="008A2B6C" w:rsidRDefault="008A2B6C" w:rsidP="008A2B6C">
      <w:pPr>
        <w:pStyle w:val="NormalWeb"/>
        <w:numPr>
          <w:ilvl w:val="0"/>
          <w:numId w:val="11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Version control and repository management through GitHub.</w:t>
      </w:r>
    </w:p>
    <w:p w14:paraId="1FE78897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color w:val="auto"/>
          <w:sz w:val="22"/>
          <w:szCs w:val="22"/>
        </w:rPr>
        <w:t>Assignment Overview</w:t>
      </w:r>
    </w:p>
    <w:p w14:paraId="106FDC67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This project applies a layered software design pattern to promote clean separation of concerns:</w:t>
      </w:r>
    </w:p>
    <w:p w14:paraId="2E672333" w14:textId="77777777" w:rsidR="008A2B6C" w:rsidRPr="008A2B6C" w:rsidRDefault="008A2B6C" w:rsidP="008A2B6C">
      <w:pPr>
        <w:pStyle w:val="NormalWeb"/>
        <w:numPr>
          <w:ilvl w:val="0"/>
          <w:numId w:val="12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Data Layer: PostgreSQL tables (in450a, in450b, in450c) store raw data.</w:t>
      </w:r>
    </w:p>
    <w:p w14:paraId="45BE35D1" w14:textId="77777777" w:rsidR="008A2B6C" w:rsidRPr="008A2B6C" w:rsidRDefault="008A2B6C" w:rsidP="008A2B6C">
      <w:pPr>
        <w:pStyle w:val="NormalWeb"/>
        <w:numPr>
          <w:ilvl w:val="0"/>
          <w:numId w:val="12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Business Layer: Python class handles queries and returns data to the GUI.</w:t>
      </w:r>
    </w:p>
    <w:p w14:paraId="2D23680C" w14:textId="77777777" w:rsidR="008A2B6C" w:rsidRPr="008A2B6C" w:rsidRDefault="008A2B6C" w:rsidP="008A2B6C">
      <w:pPr>
        <w:pStyle w:val="NormalWeb"/>
        <w:numPr>
          <w:ilvl w:val="0"/>
          <w:numId w:val="12"/>
        </w:numPr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Presentation Layer: </w:t>
      </w:r>
      <w:proofErr w:type="spellStart"/>
      <w:r w:rsidRPr="008A2B6C">
        <w:rPr>
          <w:rFonts w:ascii="Calibri" w:eastAsiaTheme="minorEastAsia" w:hAnsi="Calibri" w:cstheme="minorBidi"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sz w:val="22"/>
          <w:szCs w:val="22"/>
        </w:rPr>
        <w:t xml:space="preserve"> GUI displays query results to the user.</w:t>
      </w:r>
    </w:p>
    <w:p w14:paraId="44D997A7" w14:textId="1E3EF13B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>All coding, testing, and Git operations were completed in Visual Studio Code on macOS</w:t>
      </w:r>
      <w:r>
        <w:rPr>
          <w:rFonts w:ascii="Calibri" w:eastAsiaTheme="minorEastAsia" w:hAnsi="Calibri" w:cstheme="minorBidi"/>
          <w:sz w:val="22"/>
          <w:szCs w:val="22"/>
        </w:rPr>
        <w:t xml:space="preserve"> terminal.</w:t>
      </w:r>
      <w:r>
        <w:rPr>
          <w:rFonts w:ascii="Calibri" w:eastAsiaTheme="minorEastAsia" w:hAnsi="Calibri" w:cstheme="minorBidi"/>
          <w:sz w:val="22"/>
          <w:szCs w:val="22"/>
        </w:rPr>
        <w:br/>
      </w:r>
    </w:p>
    <w:p w14:paraId="6A9BBEA7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color w:val="auto"/>
          <w:sz w:val="22"/>
          <w:szCs w:val="22"/>
        </w:rPr>
        <w:t>Screenshots and Evidence</w:t>
      </w:r>
    </w:p>
    <w:p w14:paraId="73EDF677" w14:textId="5248EB78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>PostgreSQL Row Counts (Database Layer)</w:t>
      </w:r>
    </w:p>
    <w:p w14:paraId="0B151F5B" w14:textId="1FDD5DC4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Shows that the three database tables—</w:t>
      </w:r>
      <w:r w:rsidRPr="008A2B6C">
        <w:rPr>
          <w:rFonts w:ascii="Calibri" w:eastAsiaTheme="minorEastAsia" w:hAnsi="Calibri" w:cstheme="minorBidi"/>
          <w:sz w:val="22"/>
          <w:szCs w:val="22"/>
        </w:rPr>
        <w:t>in450a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,</w:t>
      </w:r>
      <w:r w:rsidRPr="008A2B6C">
        <w:rPr>
          <w:rFonts w:ascii="Calibri" w:eastAsiaTheme="minorEastAsia" w:hAnsi="Calibri" w:cstheme="minorBidi"/>
          <w:sz w:val="22"/>
          <w:szCs w:val="22"/>
        </w:rPr>
        <w:t> in450b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, and</w:t>
      </w:r>
      <w:r w:rsidRPr="008A2B6C">
        <w:rPr>
          <w:rFonts w:ascii="Calibri" w:eastAsiaTheme="minorEastAsia" w:hAnsi="Calibri" w:cstheme="minorBidi"/>
          <w:sz w:val="22"/>
          <w:szCs w:val="22"/>
        </w:rPr>
        <w:t> in450c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—were created and populated successfully.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</w:r>
    </w:p>
    <w:p w14:paraId="44609DBB" w14:textId="74F62071" w:rsidR="008A2B6C" w:rsidRPr="008A2B6C" w:rsidRDefault="00C43A4C" w:rsidP="008A2B6C">
      <w:r w:rsidRPr="00C43A4C">
        <w:drawing>
          <wp:inline distT="0" distB="0" distL="0" distR="0" wp14:anchorId="21479480" wp14:editId="390CA350">
            <wp:extent cx="5486400" cy="1915160"/>
            <wp:effectExtent l="0" t="0" r="0" b="2540"/>
            <wp:docPr id="12713439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399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E733" w14:textId="5C01E2FF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>GUI Application Open (Presentation Layer)</w:t>
      </w:r>
    </w:p>
    <w:p w14:paraId="30A56852" w14:textId="3AC59838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 xml:space="preserve">Demonstrates that the </w:t>
      </w:r>
      <w:proofErr w:type="spellStart"/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 xml:space="preserve"> GUI window launched correctly.</w:t>
      </w:r>
      <w:r w:rsidR="003A610E">
        <w:rPr>
          <w:rFonts w:ascii="Calibri" w:eastAsiaTheme="minorEastAsia" w:hAnsi="Calibri" w:cstheme="minorBidi"/>
          <w:i/>
          <w:iCs/>
          <w:sz w:val="22"/>
          <w:szCs w:val="22"/>
        </w:rPr>
        <w:br/>
      </w:r>
      <w:r w:rsidR="003A610E">
        <w:rPr>
          <w:rFonts w:ascii="Calibri" w:eastAsiaTheme="minorEastAsia" w:hAnsi="Calibri" w:cstheme="minorBidi"/>
          <w:i/>
          <w:iCs/>
          <w:sz w:val="22"/>
          <w:szCs w:val="22"/>
        </w:rPr>
        <w:br/>
      </w:r>
      <w:r w:rsidR="003A610E" w:rsidRPr="003A610E">
        <w:rPr>
          <w:rFonts w:ascii="Calibri" w:eastAsiaTheme="minorEastAsia" w:hAnsi="Calibri" w:cstheme="minorBidi"/>
          <w:i/>
          <w:iCs/>
          <w:sz w:val="22"/>
          <w:szCs w:val="22"/>
        </w:rPr>
        <w:lastRenderedPageBreak/>
        <w:drawing>
          <wp:inline distT="0" distB="0" distL="0" distR="0" wp14:anchorId="496D7E6D" wp14:editId="47598AC0">
            <wp:extent cx="3251200" cy="2794000"/>
            <wp:effectExtent l="0" t="0" r="0" b="0"/>
            <wp:docPr id="972817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74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10E">
        <w:rPr>
          <w:rFonts w:ascii="Calibri" w:eastAsiaTheme="minorEastAsia" w:hAnsi="Calibri" w:cstheme="minorBidi"/>
          <w:i/>
          <w:iCs/>
          <w:sz w:val="22"/>
          <w:szCs w:val="22"/>
        </w:rPr>
        <w:br/>
      </w:r>
      <w:r w:rsidRPr="008A2B6C">
        <w:rPr>
          <w:rFonts w:ascii="Calibri" w:eastAsiaTheme="minorEastAsia" w:hAnsi="Calibri" w:cstheme="minorBidi"/>
          <w:sz w:val="22"/>
          <w:szCs w:val="22"/>
        </w:rPr>
        <w:br/>
      </w:r>
    </w:p>
    <w:p w14:paraId="549FCEA1" w14:textId="4F6E2694" w:rsidR="008A2B6C" w:rsidRPr="008A2B6C" w:rsidRDefault="008A2B6C" w:rsidP="008A2B6C"/>
    <w:p w14:paraId="11C6E336" w14:textId="71B148D0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 xml:space="preserve"> Get Row Count Functionality</w:t>
      </w:r>
    </w:p>
    <w:p w14:paraId="1607579A" w14:textId="337EDA00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Shows the output from the “Get Row Count (in450a)” button, confirming the GUI can retrieve live data through the business layer.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</w:r>
      <w:r w:rsidR="003A610E" w:rsidRPr="003A610E">
        <w:rPr>
          <w:rFonts w:ascii="Calibri" w:eastAsiaTheme="minorEastAsia" w:hAnsi="Calibri" w:cstheme="minorBidi"/>
          <w:sz w:val="22"/>
          <w:szCs w:val="22"/>
        </w:rPr>
        <w:drawing>
          <wp:inline distT="0" distB="0" distL="0" distR="0" wp14:anchorId="247E0FE3" wp14:editId="133441CC">
            <wp:extent cx="3289300" cy="2794000"/>
            <wp:effectExtent l="0" t="0" r="0" b="0"/>
            <wp:docPr id="846202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091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5F46" w14:textId="39434621" w:rsidR="008A2B6C" w:rsidRPr="008A2B6C" w:rsidRDefault="008A2B6C" w:rsidP="008A2B6C"/>
    <w:p w14:paraId="662BE056" w14:textId="135C97BA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lastRenderedPageBreak/>
        <w:t xml:space="preserve"> Show Names Functionality</w:t>
      </w:r>
    </w:p>
    <w:p w14:paraId="3C4A3043" w14:textId="1BF1590E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Displays the list of first and last names retrieved from</w:t>
      </w:r>
      <w:r w:rsidRPr="008A2B6C">
        <w:rPr>
          <w:rFonts w:ascii="Calibri" w:eastAsiaTheme="minorEastAsia" w:hAnsi="Calibri" w:cstheme="minorBidi"/>
          <w:sz w:val="22"/>
          <w:szCs w:val="22"/>
        </w:rPr>
        <w:t> in450b </w:t>
      </w: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through the business layer.</w:t>
      </w:r>
      <w:r w:rsidRPr="008A2B6C">
        <w:rPr>
          <w:rFonts w:ascii="Calibri" w:eastAsiaTheme="minorEastAsia" w:hAnsi="Calibri" w:cstheme="minorBidi"/>
          <w:sz w:val="22"/>
          <w:szCs w:val="22"/>
        </w:rPr>
        <w:br/>
      </w:r>
    </w:p>
    <w:p w14:paraId="052A5F32" w14:textId="1D73CDEC" w:rsidR="008A2B6C" w:rsidRPr="008A2B6C" w:rsidRDefault="003A610E" w:rsidP="008A2B6C">
      <w:r w:rsidRPr="003A610E">
        <w:drawing>
          <wp:inline distT="0" distB="0" distL="0" distR="0" wp14:anchorId="7EAF9FC9" wp14:editId="22330FC9">
            <wp:extent cx="3238500" cy="2806700"/>
            <wp:effectExtent l="0" t="0" r="0" b="0"/>
            <wp:docPr id="2006394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41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C75F" w14:textId="4E7C34C5" w:rsidR="008A2B6C" w:rsidRPr="008A2B6C" w:rsidRDefault="008A2B6C" w:rsidP="008A2B6C">
      <w:pPr>
        <w:pStyle w:val="Heading3"/>
        <w:numPr>
          <w:ilvl w:val="0"/>
          <w:numId w:val="15"/>
        </w:numPr>
        <w:rPr>
          <w:rFonts w:ascii="Calibri" w:eastAsiaTheme="minorEastAsia" w:hAnsi="Calibri" w:cstheme="minorBidi"/>
          <w:b w:val="0"/>
          <w:bCs w:val="0"/>
          <w:color w:val="auto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</w:rPr>
        <w:t xml:space="preserve"> GitHub Repository (SCM Proof)</w:t>
      </w:r>
    </w:p>
    <w:p w14:paraId="295C25DF" w14:textId="78811940" w:rsidR="00FB03F4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i/>
          <w:iCs/>
          <w:sz w:val="22"/>
          <w:szCs w:val="22"/>
        </w:rPr>
        <w:t>Verifies that all project files were committed and pushed to the source-code management repository.</w:t>
      </w:r>
      <w:r w:rsidR="00FB03F4">
        <w:rPr>
          <w:rFonts w:ascii="Calibri" w:eastAsiaTheme="minorEastAsia" w:hAnsi="Calibri" w:cstheme="minorBidi"/>
          <w:i/>
          <w:iCs/>
          <w:sz w:val="22"/>
          <w:szCs w:val="22"/>
        </w:rPr>
        <w:br/>
      </w:r>
      <w:r w:rsidR="00FB03F4">
        <w:rPr>
          <w:rFonts w:ascii="Calibri" w:eastAsiaTheme="minorEastAsia" w:hAnsi="Calibri" w:cstheme="minorBidi"/>
          <w:sz w:val="22"/>
          <w:szCs w:val="22"/>
        </w:rPr>
        <w:fldChar w:fldCharType="begin"/>
      </w:r>
      <w:r w:rsidR="00FB03F4">
        <w:rPr>
          <w:rFonts w:ascii="Calibri" w:eastAsiaTheme="minorEastAsia" w:hAnsi="Calibri" w:cstheme="minorBidi"/>
          <w:sz w:val="22"/>
          <w:szCs w:val="22"/>
        </w:rPr>
        <w:instrText>HYPERLINK "</w:instrText>
      </w:r>
      <w:r w:rsidR="00FB03F4" w:rsidRPr="00FB03F4">
        <w:rPr>
          <w:rFonts w:ascii="Calibri" w:eastAsiaTheme="minorEastAsia" w:hAnsi="Calibri" w:cstheme="minorBidi"/>
          <w:sz w:val="22"/>
          <w:szCs w:val="22"/>
        </w:rPr>
        <w:instrText>https://github.com/andrescamacho-purdue/IN450-Unit2-Data-Access</w:instrText>
      </w:r>
      <w:r w:rsidR="00FB03F4">
        <w:rPr>
          <w:rFonts w:ascii="Calibri" w:eastAsiaTheme="minorEastAsia" w:hAnsi="Calibri" w:cstheme="minorBidi"/>
          <w:sz w:val="22"/>
          <w:szCs w:val="22"/>
        </w:rPr>
        <w:instrText>"</w:instrText>
      </w:r>
      <w:r w:rsidR="00FB03F4">
        <w:rPr>
          <w:rFonts w:ascii="Calibri" w:eastAsiaTheme="minorEastAsia" w:hAnsi="Calibri" w:cstheme="minorBidi"/>
          <w:sz w:val="22"/>
          <w:szCs w:val="22"/>
        </w:rPr>
        <w:fldChar w:fldCharType="separate"/>
      </w:r>
      <w:r w:rsidR="00FB03F4" w:rsidRPr="00600719">
        <w:rPr>
          <w:rStyle w:val="Hyperlink"/>
          <w:rFonts w:ascii="Calibri" w:eastAsiaTheme="minorEastAsia" w:hAnsi="Calibri" w:cstheme="minorBidi"/>
          <w:sz w:val="22"/>
          <w:szCs w:val="22"/>
        </w:rPr>
        <w:t>https://github.com/andresca</w:t>
      </w:r>
      <w:r w:rsidR="00FB03F4" w:rsidRPr="00600719">
        <w:rPr>
          <w:rStyle w:val="Hyperlink"/>
          <w:rFonts w:ascii="Calibri" w:eastAsiaTheme="minorEastAsia" w:hAnsi="Calibri" w:cstheme="minorBidi"/>
          <w:sz w:val="22"/>
          <w:szCs w:val="22"/>
        </w:rPr>
        <w:t>m</w:t>
      </w:r>
      <w:r w:rsidR="00FB03F4" w:rsidRPr="00600719">
        <w:rPr>
          <w:rStyle w:val="Hyperlink"/>
          <w:rFonts w:ascii="Calibri" w:eastAsiaTheme="minorEastAsia" w:hAnsi="Calibri" w:cstheme="minorBidi"/>
          <w:sz w:val="22"/>
          <w:szCs w:val="22"/>
        </w:rPr>
        <w:t>acho-purdue/IN450-Unit2-Data-Access</w:t>
      </w:r>
      <w:r w:rsidR="00FB03F4">
        <w:rPr>
          <w:rFonts w:ascii="Calibri" w:eastAsiaTheme="minorEastAsia" w:hAnsi="Calibri" w:cstheme="minorBidi"/>
          <w:sz w:val="22"/>
          <w:szCs w:val="22"/>
        </w:rPr>
        <w:fldChar w:fldCharType="end"/>
      </w:r>
    </w:p>
    <w:p w14:paraId="2AF768EC" w14:textId="40CFF385" w:rsidR="008A2B6C" w:rsidRPr="008A2B6C" w:rsidRDefault="00213A9A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213A9A">
        <w:rPr>
          <w:rFonts w:ascii="Calibri" w:eastAsiaTheme="minorEastAsia" w:hAnsi="Calibri" w:cstheme="minorBidi"/>
          <w:sz w:val="22"/>
          <w:szCs w:val="22"/>
        </w:rPr>
        <w:drawing>
          <wp:inline distT="0" distB="0" distL="0" distR="0" wp14:anchorId="04BE105C" wp14:editId="789F9715">
            <wp:extent cx="5486400" cy="1941830"/>
            <wp:effectExtent l="0" t="0" r="0" b="1270"/>
            <wp:docPr id="610140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407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B6C" w:rsidRPr="008A2B6C">
        <w:rPr>
          <w:rFonts w:ascii="Calibri" w:eastAsiaTheme="minorEastAsia" w:hAnsi="Calibri" w:cstheme="minorBidi"/>
          <w:sz w:val="22"/>
          <w:szCs w:val="22"/>
        </w:rPr>
        <w:br/>
      </w:r>
    </w:p>
    <w:p w14:paraId="5C24DC90" w14:textId="77777777" w:rsidR="008A2B6C" w:rsidRPr="008A2B6C" w:rsidRDefault="008A2B6C" w:rsidP="008A2B6C">
      <w:pPr>
        <w:pStyle w:val="Heading2"/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</w:pPr>
      <w:r w:rsidRPr="008A2B6C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t>Reflection</w:t>
      </w:r>
    </w:p>
    <w:p w14:paraId="0D2E70EF" w14:textId="77777777" w:rsidR="008A2B6C" w:rsidRPr="008A2B6C" w:rsidRDefault="008A2B6C" w:rsidP="008A2B6C">
      <w:pPr>
        <w:pStyle w:val="NormalWeb"/>
        <w:rPr>
          <w:rFonts w:ascii="Calibri" w:eastAsiaTheme="minorEastAsia" w:hAnsi="Calibri" w:cstheme="minorBidi"/>
          <w:sz w:val="22"/>
          <w:szCs w:val="22"/>
        </w:rPr>
      </w:pPr>
      <w:r w:rsidRPr="008A2B6C">
        <w:rPr>
          <w:rFonts w:ascii="Calibri" w:eastAsiaTheme="minorEastAsia" w:hAnsi="Calibri" w:cstheme="minorBidi"/>
          <w:sz w:val="22"/>
          <w:szCs w:val="22"/>
        </w:rPr>
        <w:t xml:space="preserve">Completing this assignment reinforced the importance of separating the data, logic, and presentation tiers to improve maintainability and scalability. Using </w:t>
      </w:r>
      <w:proofErr w:type="spellStart"/>
      <w:r w:rsidRPr="008A2B6C">
        <w:rPr>
          <w:rFonts w:ascii="Calibri" w:eastAsiaTheme="minorEastAsia" w:hAnsi="Calibri" w:cstheme="minorBidi"/>
          <w:sz w:val="22"/>
          <w:szCs w:val="22"/>
        </w:rPr>
        <w:t>Tkinter</w:t>
      </w:r>
      <w:proofErr w:type="spellEnd"/>
      <w:r w:rsidRPr="008A2B6C">
        <w:rPr>
          <w:rFonts w:ascii="Calibri" w:eastAsiaTheme="minorEastAsia" w:hAnsi="Calibri" w:cstheme="minorBidi"/>
          <w:sz w:val="22"/>
          <w:szCs w:val="22"/>
        </w:rPr>
        <w:t xml:space="preserve"> and PostgreSQL together demonstrated how a simple Python GUI can communicate efficiently with a database </w:t>
      </w:r>
      <w:r w:rsidRPr="008A2B6C">
        <w:rPr>
          <w:rFonts w:ascii="Calibri" w:eastAsiaTheme="minorEastAsia" w:hAnsi="Calibri" w:cstheme="minorBidi"/>
          <w:sz w:val="22"/>
          <w:szCs w:val="22"/>
        </w:rPr>
        <w:lastRenderedPageBreak/>
        <w:t>through a dedicated business layer. The exercise also emphasized best practices in version control and reproducibility using Git and GitHub.</w:t>
      </w:r>
    </w:p>
    <w:p w14:paraId="240A1275" w14:textId="07165709" w:rsidR="00882509" w:rsidRPr="008A2B6C" w:rsidRDefault="00882509"/>
    <w:sectPr w:rsidR="00882509" w:rsidRPr="008A2B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6B0EF0"/>
    <w:multiLevelType w:val="multilevel"/>
    <w:tmpl w:val="A43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94C6D"/>
    <w:multiLevelType w:val="hybridMultilevel"/>
    <w:tmpl w:val="DDE64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5598B"/>
    <w:multiLevelType w:val="multilevel"/>
    <w:tmpl w:val="EE2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27FC4"/>
    <w:multiLevelType w:val="multilevel"/>
    <w:tmpl w:val="BDE2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70383"/>
    <w:multiLevelType w:val="hybridMultilevel"/>
    <w:tmpl w:val="7558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8103A"/>
    <w:multiLevelType w:val="hybridMultilevel"/>
    <w:tmpl w:val="F7BE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736784">
    <w:abstractNumId w:val="8"/>
  </w:num>
  <w:num w:numId="2" w16cid:durableId="1927304184">
    <w:abstractNumId w:val="6"/>
  </w:num>
  <w:num w:numId="3" w16cid:durableId="237059217">
    <w:abstractNumId w:val="5"/>
  </w:num>
  <w:num w:numId="4" w16cid:durableId="1098260445">
    <w:abstractNumId w:val="4"/>
  </w:num>
  <w:num w:numId="5" w16cid:durableId="1179583027">
    <w:abstractNumId w:val="7"/>
  </w:num>
  <w:num w:numId="6" w16cid:durableId="654143091">
    <w:abstractNumId w:val="3"/>
  </w:num>
  <w:num w:numId="7" w16cid:durableId="1046297849">
    <w:abstractNumId w:val="2"/>
  </w:num>
  <w:num w:numId="8" w16cid:durableId="665550521">
    <w:abstractNumId w:val="1"/>
  </w:num>
  <w:num w:numId="9" w16cid:durableId="1537304564">
    <w:abstractNumId w:val="0"/>
  </w:num>
  <w:num w:numId="10" w16cid:durableId="1331058002">
    <w:abstractNumId w:val="14"/>
  </w:num>
  <w:num w:numId="11" w16cid:durableId="680158562">
    <w:abstractNumId w:val="9"/>
  </w:num>
  <w:num w:numId="12" w16cid:durableId="459036774">
    <w:abstractNumId w:val="11"/>
  </w:num>
  <w:num w:numId="13" w16cid:durableId="805123628">
    <w:abstractNumId w:val="12"/>
  </w:num>
  <w:num w:numId="14" w16cid:durableId="225797829">
    <w:abstractNumId w:val="10"/>
  </w:num>
  <w:num w:numId="15" w16cid:durableId="1553148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322"/>
    <w:rsid w:val="00034616"/>
    <w:rsid w:val="0006063C"/>
    <w:rsid w:val="000D56AF"/>
    <w:rsid w:val="0015074B"/>
    <w:rsid w:val="001E35CF"/>
    <w:rsid w:val="00213A9A"/>
    <w:rsid w:val="0029639D"/>
    <w:rsid w:val="00326F90"/>
    <w:rsid w:val="003318B2"/>
    <w:rsid w:val="003A610E"/>
    <w:rsid w:val="00513712"/>
    <w:rsid w:val="006B569E"/>
    <w:rsid w:val="006E3524"/>
    <w:rsid w:val="00773D29"/>
    <w:rsid w:val="00882509"/>
    <w:rsid w:val="008A2B6C"/>
    <w:rsid w:val="00AA1D8D"/>
    <w:rsid w:val="00B47730"/>
    <w:rsid w:val="00C43A4C"/>
    <w:rsid w:val="00C95738"/>
    <w:rsid w:val="00CB0664"/>
    <w:rsid w:val="00D833CF"/>
    <w:rsid w:val="00EE33E0"/>
    <w:rsid w:val="00FB03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EF667"/>
  <w14:defaultImageDpi w14:val="300"/>
  <w15:docId w15:val="{8E8A4975-4539-BE43-9622-E6E591A6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A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2B6C"/>
  </w:style>
  <w:style w:type="character" w:styleId="HTMLCode">
    <w:name w:val="HTML Code"/>
    <w:basedOn w:val="DefaultParagraphFont"/>
    <w:uiPriority w:val="99"/>
    <w:semiHidden/>
    <w:unhideWhenUsed/>
    <w:rsid w:val="008A2B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03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3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Camacho</cp:lastModifiedBy>
  <cp:revision>6</cp:revision>
  <dcterms:created xsi:type="dcterms:W3CDTF">2025-10-28T20:04:00Z</dcterms:created>
  <dcterms:modified xsi:type="dcterms:W3CDTF">2025-10-29T00:09:00Z</dcterms:modified>
  <cp:category/>
</cp:coreProperties>
</file>