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MASc</w:t>
      </w:r>
      <w:r>
        <w:t xml:space="preserve"> </w:t>
      </w:r>
      <w:r>
        <w:t xml:space="preserve">Thesis</w:t>
      </w:r>
    </w:p>
    <w:p>
      <w:pPr>
        <w:pStyle w:val="Author"/>
      </w:pPr>
      <w:r>
        <w:t xml:space="preserve">andres.castillo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2023</w:t>
      </w:r>
    </w:p>
    <w:bookmarkStart w:id="20" w:name="abstract"/>
    <w:p>
      <w:pPr>
        <w:pStyle w:val="Heading1"/>
      </w:pPr>
      <w:r>
        <w:t xml:space="preserve">Abstract</w:t>
      </w:r>
    </w:p>
    <w:bookmarkEnd w:id="20"/>
    <w:bookmarkStart w:id="21" w:name="acknowledgements"/>
    <w:p>
      <w:pPr>
        <w:pStyle w:val="Heading1"/>
      </w:pPr>
      <w:r>
        <w:t xml:space="preserve">Acknowledgements</w:t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bookmarkStart w:id="22" w:name="bla"/>
    <w:p>
      <w:pPr>
        <w:pStyle w:val="Heading2"/>
      </w:pPr>
      <w:r>
        <w:t xml:space="preserve">bla</w:t>
      </w:r>
    </w:p>
    <w:bookmarkEnd w:id="22"/>
    <w:bookmarkStart w:id="23" w:name="blabla"/>
    <w:p>
      <w:pPr>
        <w:pStyle w:val="Heading2"/>
      </w:pPr>
      <w:r>
        <w:t xml:space="preserve">blabla</w:t>
      </w:r>
    </w:p>
    <w:bookmarkEnd w:id="23"/>
    <w:bookmarkEnd w:id="24"/>
    <w:bookmarkStart w:id="30" w:name="an-overview-of-bayesian-inference"/>
    <w:p>
      <w:pPr>
        <w:pStyle w:val="Heading1"/>
      </w:pPr>
      <w:r>
        <w:t xml:space="preserve">An overview of Bayesian inference</w:t>
      </w:r>
    </w:p>
    <w:bookmarkStart w:id="25" w:name="Xaae1f7f2fab5175d2dafc78c85a77178defd027"/>
    <w:p>
      <w:pPr>
        <w:pStyle w:val="Heading2"/>
      </w:pPr>
      <w:r>
        <w:t xml:space="preserve">The Bayesian paradigm: Frequentist vs. Bayesian</w:t>
      </w:r>
    </w:p>
    <w:bookmarkEnd w:id="25"/>
    <w:bookmarkStart w:id="26" w:name="the-bayesian-thinking"/>
    <w:p>
      <w:pPr>
        <w:pStyle w:val="Heading2"/>
      </w:pPr>
      <w:r>
        <w:t xml:space="preserve">The Bayesian thinking</w:t>
      </w:r>
    </w:p>
    <w:bookmarkEnd w:id="26"/>
    <w:bookmarkStart w:id="27" w:name="the-basics-of-bayesian-inference"/>
    <w:p>
      <w:pPr>
        <w:pStyle w:val="Heading2"/>
      </w:pPr>
      <w:r>
        <w:t xml:space="preserve">The basics of Bayesian inference</w:t>
      </w:r>
    </w:p>
    <w:bookmarkEnd w:id="27"/>
    <w:bookmarkStart w:id="28" w:name="X7f18c5697472d53ce9f2d240ead5b842fdbeead"/>
    <w:p>
      <w:pPr>
        <w:pStyle w:val="Heading2"/>
      </w:pPr>
      <w:r>
        <w:t xml:space="preserve">Applying the Bayes theorem: Markov Chain Monte Carlo sampling (MCMC)</w:t>
      </w:r>
    </w:p>
    <w:bookmarkEnd w:id="28"/>
    <w:bookmarkStart w:id="29" w:name="X626237c7d5d11036930312f7cb583ad0c93371c"/>
    <w:p>
      <w:pPr>
        <w:pStyle w:val="Heading2"/>
      </w:pPr>
      <w:r>
        <w:t xml:space="preserve">Probabilistic programming: A framework to perform MCMC</w:t>
      </w:r>
    </w:p>
    <w:bookmarkEnd w:id="29"/>
    <w:bookmarkEnd w:id="30"/>
    <w:bookmarkStart w:id="34" w:name="data-sources"/>
    <w:p>
      <w:pPr>
        <w:pStyle w:val="Heading1"/>
      </w:pPr>
      <w:r>
        <w:t xml:space="preserve">Data sources</w:t>
      </w:r>
    </w:p>
    <w:bookmarkStart w:id="31" w:name="X44f833b5af24a7a0ac5ffb03739b0667819fc64"/>
    <w:p>
      <w:pPr>
        <w:pStyle w:val="Heading2"/>
      </w:pPr>
      <w:r>
        <w:t xml:space="preserve">Survey of Labour and Income Dynamics - SLID</w:t>
      </w:r>
    </w:p>
    <w:bookmarkEnd w:id="31"/>
    <w:bookmarkStart w:id="32" w:name="X97a5e5a42923084ff6baba30a1a72cd4d183faa"/>
    <w:p>
      <w:pPr>
        <w:pStyle w:val="Heading2"/>
      </w:pPr>
      <w:r>
        <w:t xml:space="preserve">Hierarchical structure: Industry and Occupation</w:t>
      </w:r>
    </w:p>
    <w:bookmarkEnd w:id="32"/>
    <w:bookmarkStart w:id="33" w:name="exploratory-data-analysis"/>
    <w:p>
      <w:pPr>
        <w:pStyle w:val="Heading2"/>
      </w:pPr>
      <w:r>
        <w:t xml:space="preserve">Exploratory Data Analysis</w:t>
      </w:r>
    </w:p>
    <w:bookmarkEnd w:id="33"/>
    <w:bookmarkEnd w:id="34"/>
    <w:bookmarkStart w:id="42" w:name="salary-model-estimation"/>
    <w:p>
      <w:pPr>
        <w:pStyle w:val="Heading1"/>
      </w:pPr>
      <w:r>
        <w:t xml:space="preserve">Salary model estimation</w:t>
      </w:r>
    </w:p>
    <w:bookmarkStart w:id="35" w:name="Xf9cb1c13b58096166f1ed2c80fb01f932288b78"/>
    <w:p>
      <w:pPr>
        <w:pStyle w:val="Heading2"/>
      </w:pPr>
      <w:r>
        <w:t xml:space="preserve">Data structure: from single to multilevel structure</w:t>
      </w:r>
    </w:p>
    <w:bookmarkEnd w:id="35"/>
    <w:bookmarkStart w:id="36" w:name="model-variables"/>
    <w:p>
      <w:pPr>
        <w:pStyle w:val="Heading2"/>
      </w:pPr>
      <w:r>
        <w:t xml:space="preserve">Model variables</w:t>
      </w:r>
    </w:p>
    <w:bookmarkEnd w:id="36"/>
    <w:bookmarkStart w:id="37" w:name="model-specification"/>
    <w:p>
      <w:pPr>
        <w:pStyle w:val="Heading2"/>
      </w:pPr>
      <w:r>
        <w:t xml:space="preserve">Model specification</w:t>
      </w:r>
    </w:p>
    <w:bookmarkEnd w:id="37"/>
    <w:bookmarkStart w:id="38" w:name="model-interpretability"/>
    <w:p>
      <w:pPr>
        <w:pStyle w:val="Heading2"/>
      </w:pPr>
      <w:r>
        <w:t xml:space="preserve">Model interpretability</w:t>
      </w:r>
    </w:p>
    <w:bookmarkEnd w:id="38"/>
    <w:bookmarkStart w:id="39" w:name="sensitivity-analysis"/>
    <w:p>
      <w:pPr>
        <w:pStyle w:val="Heading2"/>
      </w:pPr>
      <w:r>
        <w:t xml:space="preserve">Sensitivity analysis</w:t>
      </w:r>
    </w:p>
    <w:bookmarkEnd w:id="39"/>
    <w:bookmarkStart w:id="40" w:name="Xa4cd59dc00867be92b9170fc4355d5b881fd099"/>
    <w:p>
      <w:pPr>
        <w:pStyle w:val="Heading2"/>
      </w:pPr>
      <w:r>
        <w:t xml:space="preserve">Longitudinal analysis of the estimated parameters</w:t>
      </w:r>
    </w:p>
    <w:bookmarkEnd w:id="40"/>
    <w:bookmarkStart w:id="41" w:name="model-validation"/>
    <w:p>
      <w:pPr>
        <w:pStyle w:val="Heading2"/>
      </w:pPr>
      <w:r>
        <w:t xml:space="preserve">Model validation</w:t>
      </w:r>
    </w:p>
    <w:bookmarkEnd w:id="41"/>
    <w:bookmarkEnd w:id="42"/>
    <w:bookmarkStart w:id="45" w:name="model-integration"/>
    <w:p>
      <w:pPr>
        <w:pStyle w:val="Heading1"/>
      </w:pPr>
      <w:r>
        <w:t xml:space="preserve">Model integration</w:t>
      </w:r>
    </w:p>
    <w:bookmarkStart w:id="43" w:name="Xc9281a9b51921aa81ac5e855f896bac056dc894"/>
    <w:p>
      <w:pPr>
        <w:pStyle w:val="Heading2"/>
      </w:pPr>
      <w:r>
        <w:t xml:space="preserve">Integration with the existing implementation</w:t>
      </w:r>
    </w:p>
    <w:bookmarkEnd w:id="43"/>
    <w:bookmarkStart w:id="44" w:name="model-comparison-proposed-vs.-existent"/>
    <w:p>
      <w:pPr>
        <w:pStyle w:val="Heading2"/>
      </w:pPr>
      <w:r>
        <w:t xml:space="preserve">Model comparison: proposed vs. existent</w:t>
      </w:r>
    </w:p>
    <w:bookmarkEnd w:id="44"/>
    <w:bookmarkEnd w:id="45"/>
    <w:bookmarkStart w:id="46" w:name="computational-cost-of-bayesian-inference"/>
    <w:p>
      <w:pPr>
        <w:pStyle w:val="Heading1"/>
      </w:pPr>
      <w:r>
        <w:t xml:space="preserve">Computational cost of Bayesian inference</w:t>
      </w:r>
    </w:p>
    <w:bookmarkEnd w:id="46"/>
    <w:bookmarkStart w:id="47" w:name="conclusions"/>
    <w:p>
      <w:pPr>
        <w:pStyle w:val="Heading1"/>
      </w:pPr>
      <w:r>
        <w:t xml:space="preserve">Conclusions</w:t>
      </w:r>
    </w:p>
    <w:bookmarkEnd w:id="47"/>
    <w:bookmarkStart w:id="48" w:name="future-work"/>
    <w:p>
      <w:pPr>
        <w:pStyle w:val="Heading1"/>
      </w:pPr>
      <w:r>
        <w:t xml:space="preserve">Future work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MASc Thesis</dc:title>
  <dc:creator>andres.castillo</dc:creator>
  <cp:keywords/>
  <dcterms:created xsi:type="dcterms:W3CDTF">2023-11-26T23:14:32Z</dcterms:created>
  <dcterms:modified xsi:type="dcterms:W3CDTF">2023-11-26T23:14:32Z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2023</vt:lpwstr>
  </property>
</Properties>
</file>