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CERTIFICADO DE PAZ Y SALVO</w:t>
      </w:r>
    </w:p>
    <w:p/>
    <w:p>
      <w:pPr>
        <w:jc w:val="both"/>
      </w:pPr>
      <w:r>
        <w:t>La Tesorería del Colegio Abogados Col, identificado con NIT 900123456-7, certifica que el(la) estudiante **{{NOMBRE_COMPLETO}}**, identificado(a) con documento **{{DOCUMENTO}}**, perteneciente al curso **{{CURSO}}**, se encuentra a paz y salvo por todo concepto económico con la institución a la fecha **{{FECHA_EMISION}}**.</w:t>
        <w:br/>
        <w:br/>
        <w:t>Este certificado se expide a solicitud del interesado para los fines que estime convenientes.</w:t>
      </w:r>
    </w:p>
    <w:p/>
    <w:p>
      <w:r>
        <w:t>Código de verificación: {{CODIGO_CIFRADO}}</w:t>
      </w:r>
    </w:p>
    <w:p>
      <w:r>
        <w:t>Puede verificarse en línea o en la Secretaría del colegio.</w:t>
      </w:r>
    </w:p>
    <w:p/>
    <w:p>
      <w:r>
        <w:t>Bogotá D.C., {{FECHA_EMISION_LARGA}}</w:t>
      </w:r>
    </w:p>
    <w:p/>
    <w:p>
      <w:r>
        <w:t>Firma Electrónica Autorizada</w:t>
      </w:r>
    </w:p>
    <w:p>
      <w:r>
        <w:t>{{TESORERA}}</w:t>
      </w:r>
    </w:p>
    <w:p>
      <w:r>
        <w:t>Tesorería – Colegio Abogados Col</w:t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left"/>
    </w:pPr>
    <w:r>
      <w:drawing>
        <wp:inline xmlns:a="http://schemas.openxmlformats.org/drawingml/2006/main" xmlns:pic="http://schemas.openxmlformats.org/drawingml/2006/picture">
          <wp:extent cx="1280160" cy="128016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ChatGPT Image 16 oct 2025, 12_30_42 p.m.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80160" cy="128016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