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E85F8" w14:textId="77777777" w:rsidR="006F40BA" w:rsidRDefault="004D3B70" w:rsidP="006F40BA">
      <w:pPr>
        <w:spacing w:after="0" w:line="240" w:lineRule="auto"/>
        <w:jc w:val="both"/>
        <w:rPr>
          <w:rFonts w:ascii="Arial Narrow" w:hAnsi="Arial Narrow"/>
          <w:b/>
          <w:bCs/>
          <w:noProof/>
          <w:sz w:val="24"/>
          <w:szCs w:val="24"/>
          <w:lang w:val="es-MX"/>
        </w:rPr>
      </w:pPr>
      <w:r w:rsidRPr="006A33D4">
        <w:rPr>
          <w:rFonts w:ascii="Arial Narrow" w:hAnsi="Arial Narrow"/>
          <w:sz w:val="24"/>
          <w:szCs w:val="24"/>
          <w:lang w:val="es-MX"/>
        </w:rPr>
        <w:t>SEÑOR</w:t>
      </w:r>
      <w:r w:rsidRPr="006A33D4">
        <w:rPr>
          <w:rFonts w:ascii="Arial Narrow" w:hAnsi="Arial Narrow"/>
          <w:b/>
          <w:bCs/>
          <w:sz w:val="24"/>
          <w:szCs w:val="24"/>
          <w:lang w:val="es-MX"/>
        </w:rPr>
        <w:t>:</w:t>
      </w:r>
      <w:r w:rsidRPr="006A33D4">
        <w:rPr>
          <w:rFonts w:ascii="Arial Narrow" w:hAnsi="Arial Narrow"/>
          <w:b/>
          <w:bCs/>
          <w:sz w:val="24"/>
          <w:szCs w:val="24"/>
          <w:lang w:val="es-MX"/>
        </w:rPr>
        <w:br/>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JUZGADO</w:t>
      </w:r>
      <w:r w:rsidR="006F40BA">
        <w:rPr>
          <w:rFonts w:ascii="Arial Narrow" w:hAnsi="Arial Narrow"/>
          <w:b/>
          <w:bCs/>
          <w:noProof/>
          <w:sz w:val="24"/>
          <w:szCs w:val="24"/>
          <w:lang w:val="es-MX"/>
        </w:rPr>
        <w:t>}</w:t>
      </w:r>
    </w:p>
    <w:p w14:paraId="1EDB582A" w14:textId="22F80B84" w:rsidR="004D3B70" w:rsidRPr="006A33D4" w:rsidRDefault="004D3B70" w:rsidP="006F40BA">
      <w:pPr>
        <w:spacing w:after="0" w:line="240" w:lineRule="auto"/>
        <w:jc w:val="both"/>
        <w:rPr>
          <w:rFonts w:ascii="Arial Narrow" w:hAnsi="Arial Narrow"/>
          <w:b/>
          <w:bCs/>
          <w:noProof/>
          <w:sz w:val="24"/>
          <w:szCs w:val="24"/>
          <w:lang w:val="es-MX"/>
        </w:rPr>
      </w:pPr>
      <w:r w:rsidRPr="006A33D4">
        <w:rPr>
          <w:rFonts w:ascii="Arial Narrow" w:hAnsi="Arial Narrow"/>
          <w:b/>
          <w:bCs/>
          <w:noProof/>
          <w:sz w:val="24"/>
          <w:szCs w:val="24"/>
          <w:lang w:val="es-MX"/>
        </w:rPr>
        <w:t>(REPARTO).</w:t>
      </w:r>
      <w:r w:rsidRPr="006A33D4">
        <w:rPr>
          <w:rFonts w:ascii="Arial Narrow" w:hAnsi="Arial Narrow"/>
          <w:b/>
          <w:bCs/>
          <w:sz w:val="24"/>
          <w:szCs w:val="24"/>
          <w:lang w:val="es-MX"/>
        </w:rPr>
        <w:br/>
      </w:r>
      <w:r w:rsidRPr="006A33D4">
        <w:rPr>
          <w:rFonts w:ascii="Arial Narrow" w:hAnsi="Arial Narrow"/>
          <w:sz w:val="24"/>
          <w:szCs w:val="24"/>
          <w:lang w:val="es-MX"/>
        </w:rPr>
        <w:t>E.</w:t>
      </w:r>
      <w:r w:rsidRPr="006A33D4">
        <w:rPr>
          <w:rFonts w:ascii="Arial Narrow" w:hAnsi="Arial Narrow"/>
          <w:sz w:val="24"/>
          <w:szCs w:val="24"/>
          <w:lang w:val="es-MX"/>
        </w:rPr>
        <w:tab/>
        <w:t>S.</w:t>
      </w:r>
      <w:r w:rsidRPr="006A33D4">
        <w:rPr>
          <w:rFonts w:ascii="Arial Narrow" w:hAnsi="Arial Narrow"/>
          <w:sz w:val="24"/>
          <w:szCs w:val="24"/>
          <w:lang w:val="es-MX"/>
        </w:rPr>
        <w:tab/>
        <w:t>D.</w:t>
      </w:r>
    </w:p>
    <w:p w14:paraId="5FD202CC" w14:textId="660233BB" w:rsidR="004D3B70" w:rsidRPr="006A33D4" w:rsidRDefault="004D3B70" w:rsidP="004D3B70">
      <w:pPr>
        <w:spacing w:after="0"/>
        <w:jc w:val="both"/>
        <w:rPr>
          <w:rFonts w:ascii="Arial Narrow" w:eastAsia="SimSun" w:hAnsi="Arial Narrow" w:cs="Times New Roman"/>
          <w:kern w:val="3"/>
          <w:sz w:val="24"/>
          <w:szCs w:val="24"/>
        </w:rPr>
      </w:pPr>
      <w:r w:rsidRPr="006A33D4">
        <w:rPr>
          <w:rFonts w:ascii="Arial Narrow" w:hAnsi="Arial Narrow"/>
          <w:b/>
          <w:bCs/>
          <w:sz w:val="24"/>
          <w:szCs w:val="24"/>
          <w:lang w:val="es-MX"/>
        </w:rPr>
        <w:br/>
        <w:t>ADRIANA PAOLA HERNANDEZ ACEVEDO,</w:t>
      </w:r>
      <w:r w:rsidRPr="006A33D4">
        <w:rPr>
          <w:rFonts w:ascii="Arial Narrow" w:hAnsi="Arial Narrow"/>
          <w:sz w:val="24"/>
          <w:szCs w:val="24"/>
          <w:lang w:val="es-MX"/>
        </w:rPr>
        <w:t xml:space="preserve"> mayor de edad, domiciliada en la ciudad de Bogotá D.C, identificado con cedula de ciudadanía No 1.022.371.176 de Bogotá D.C, con tarjeta profesional No 248.374 del C.S. de la J, actuando en calidad de apoderada judicial del </w:t>
      </w:r>
      <w:r w:rsidRPr="006A33D4">
        <w:rPr>
          <w:rFonts w:ascii="Arial Narrow" w:hAnsi="Arial Narrow"/>
          <w:b/>
          <w:bCs/>
          <w:sz w:val="24"/>
          <w:szCs w:val="24"/>
          <w:lang w:val="es-MX"/>
        </w:rPr>
        <w:t>BANCO GNB SUDAMERIS S.A.,</w:t>
      </w:r>
      <w:r w:rsidRPr="006A33D4">
        <w:rPr>
          <w:rFonts w:ascii="Arial Narrow" w:hAnsi="Arial Narrow"/>
          <w:sz w:val="24"/>
          <w:szCs w:val="24"/>
          <w:lang w:val="es-MX"/>
        </w:rPr>
        <w:t xml:space="preserve"> entidad bancaria legalmente constituida identificada con NIT. 860.050.750-1, con domicilio principal en Bogotá y conforme poder especial debidamente otorgado por su representante legal </w:t>
      </w:r>
      <w:r w:rsidRPr="006A33D4">
        <w:rPr>
          <w:rFonts w:ascii="Arial Narrow" w:hAnsi="Arial Narrow"/>
          <w:b/>
          <w:bCs/>
          <w:sz w:val="24"/>
          <w:szCs w:val="24"/>
        </w:rPr>
        <w:t>JESÚS EDUARDO CORTÉS MÉNDEZ</w:t>
      </w:r>
      <w:r w:rsidRPr="006A33D4">
        <w:rPr>
          <w:rFonts w:ascii="Arial Narrow" w:hAnsi="Arial Narrow"/>
          <w:sz w:val="24"/>
          <w:szCs w:val="24"/>
        </w:rPr>
        <w:t>, igualmente domiciliado y residente en la ciudad de Bogotá D.C., identificado con cédula de ciudadanía No. 93.379.283 de Ibagué o quien haga sus veces,</w:t>
      </w:r>
      <w:r w:rsidRPr="006A33D4">
        <w:rPr>
          <w:rFonts w:ascii="Arial Narrow" w:hAnsi="Arial Narrow"/>
          <w:sz w:val="24"/>
          <w:szCs w:val="24"/>
          <w:lang w:val="es-MX"/>
        </w:rPr>
        <w:t xml:space="preserve"> </w:t>
      </w:r>
      <w:r w:rsidRPr="006A33D4">
        <w:rPr>
          <w:rFonts w:ascii="Arial Narrow" w:eastAsia="SimSun" w:hAnsi="Arial Narrow" w:cs="Times New Roman"/>
          <w:kern w:val="3"/>
          <w:sz w:val="24"/>
          <w:szCs w:val="24"/>
          <w:lang w:val="es-MX"/>
        </w:rPr>
        <w:t xml:space="preserve">por medio del presente escrito, me permito presentar demanda para que se dé tramite al </w:t>
      </w:r>
      <w:r w:rsidRPr="006A33D4">
        <w:rPr>
          <w:rFonts w:ascii="Arial Narrow" w:eastAsia="SimSun" w:hAnsi="Arial Narrow" w:cs="Times New Roman"/>
          <w:b/>
          <w:bCs/>
          <w:kern w:val="3"/>
          <w:sz w:val="24"/>
          <w:szCs w:val="24"/>
          <w:lang w:val="es-MX"/>
        </w:rPr>
        <w:t xml:space="preserve">PROCESO EJECUTIVO DE </w:t>
      </w:r>
      <w:r w:rsidR="006F40BA">
        <w:rPr>
          <w:rFonts w:ascii="Arial Narrow" w:eastAsia="SimSun" w:hAnsi="Arial Narrow" w:cs="Times New Roman"/>
          <w:b/>
          <w:bCs/>
          <w:noProof/>
          <w:kern w:val="3"/>
          <w:sz w:val="24"/>
          <w:szCs w:val="24"/>
          <w:lang w:val="es-MX"/>
        </w:rPr>
        <w:t>{</w:t>
      </w:r>
      <w:r w:rsidR="006F40BA" w:rsidRPr="006F40BA">
        <w:rPr>
          <w:rFonts w:ascii="Arial Narrow" w:eastAsia="SimSun" w:hAnsi="Arial Narrow" w:cs="Times New Roman"/>
          <w:b/>
          <w:bCs/>
          <w:noProof/>
          <w:kern w:val="3"/>
          <w:sz w:val="24"/>
          <w:szCs w:val="24"/>
          <w:lang w:val="es-MX"/>
        </w:rPr>
        <w:t>CUANTIA</w:t>
      </w:r>
      <w:r w:rsidR="006F40BA">
        <w:rPr>
          <w:rFonts w:ascii="Arial Narrow" w:eastAsia="SimSun" w:hAnsi="Arial Narrow" w:cs="Times New Roman"/>
          <w:b/>
          <w:bCs/>
          <w:noProof/>
          <w:kern w:val="3"/>
          <w:sz w:val="24"/>
          <w:szCs w:val="24"/>
          <w:lang w:val="es-MX"/>
        </w:rPr>
        <w:t xml:space="preserve">} </w:t>
      </w:r>
      <w:r w:rsidRPr="006A33D4">
        <w:rPr>
          <w:rFonts w:ascii="Arial Narrow" w:eastAsia="SimSun" w:hAnsi="Arial Narrow" w:cs="Times New Roman"/>
          <w:b/>
          <w:bCs/>
          <w:kern w:val="3"/>
          <w:sz w:val="24"/>
          <w:szCs w:val="24"/>
          <w:lang w:val="es-MX"/>
        </w:rPr>
        <w:t>CUANTÍA</w:t>
      </w:r>
      <w:r w:rsidRPr="006A33D4">
        <w:rPr>
          <w:rFonts w:ascii="Arial Narrow" w:eastAsia="SimSun" w:hAnsi="Arial Narrow" w:cs="Times New Roman"/>
          <w:kern w:val="3"/>
          <w:sz w:val="24"/>
          <w:szCs w:val="24"/>
          <w:lang w:val="es-MX"/>
        </w:rPr>
        <w:t xml:space="preserve"> </w:t>
      </w:r>
      <w:r w:rsidRPr="006A33D4">
        <w:rPr>
          <w:rFonts w:ascii="Arial Narrow" w:eastAsia="SimSun" w:hAnsi="Arial Narrow" w:cs="Times New Roman"/>
          <w:kern w:val="3"/>
          <w:sz w:val="24"/>
          <w:szCs w:val="24"/>
        </w:rPr>
        <w:t xml:space="preserve">en contra de </w:t>
      </w:r>
      <w:r w:rsidR="006F40BA">
        <w:rPr>
          <w:rFonts w:ascii="Arial Narrow" w:eastAsia="SimSun" w:hAnsi="Arial Narrow" w:cs="Times New Roman"/>
          <w:b/>
          <w:bCs/>
          <w:noProof/>
          <w:kern w:val="3"/>
          <w:sz w:val="24"/>
          <w:szCs w:val="24"/>
        </w:rPr>
        <w:t>{</w:t>
      </w:r>
      <w:r w:rsidR="006F40BA" w:rsidRPr="006F40BA">
        <w:rPr>
          <w:rFonts w:ascii="Arial Narrow" w:eastAsia="SimSun" w:hAnsi="Arial Narrow" w:cs="Times New Roman"/>
          <w:b/>
          <w:bCs/>
          <w:noProof/>
          <w:kern w:val="3"/>
          <w:sz w:val="24"/>
          <w:szCs w:val="24"/>
        </w:rPr>
        <w:t>NOMBRE</w:t>
      </w:r>
      <w:r w:rsidR="006F40BA">
        <w:rPr>
          <w:rFonts w:ascii="Arial Narrow" w:eastAsia="SimSun" w:hAnsi="Arial Narrow" w:cs="Times New Roman"/>
          <w:b/>
          <w:bCs/>
          <w:noProof/>
          <w:kern w:val="3"/>
          <w:sz w:val="24"/>
          <w:szCs w:val="24"/>
        </w:rPr>
        <w:t xml:space="preserve">} </w:t>
      </w:r>
      <w:r w:rsidRPr="006A33D4">
        <w:rPr>
          <w:rFonts w:ascii="Arial Narrow" w:eastAsia="SimSun" w:hAnsi="Arial Narrow" w:cs="Times New Roman"/>
          <w:kern w:val="3"/>
          <w:sz w:val="24"/>
          <w:szCs w:val="24"/>
        </w:rPr>
        <w:t xml:space="preserve">mayor de edad, identificado(a) con cédula de ciudadanía No. </w:t>
      </w:r>
      <w:r w:rsidR="006F40BA">
        <w:rPr>
          <w:rFonts w:ascii="Arial Narrow" w:eastAsia="SimSun" w:hAnsi="Arial Narrow" w:cs="Times New Roman"/>
          <w:b/>
          <w:bCs/>
          <w:noProof/>
          <w:kern w:val="3"/>
          <w:sz w:val="24"/>
          <w:szCs w:val="24"/>
        </w:rPr>
        <w:t>{</w:t>
      </w:r>
      <w:r w:rsidR="006F40BA" w:rsidRPr="006F40BA">
        <w:rPr>
          <w:rFonts w:ascii="Arial Narrow" w:eastAsia="SimSun" w:hAnsi="Arial Narrow" w:cs="Times New Roman"/>
          <w:b/>
          <w:bCs/>
          <w:noProof/>
          <w:kern w:val="3"/>
          <w:sz w:val="24"/>
          <w:szCs w:val="24"/>
        </w:rPr>
        <w:t>CC</w:t>
      </w:r>
      <w:r w:rsidR="006F40BA">
        <w:rPr>
          <w:rFonts w:ascii="Arial Narrow" w:eastAsia="SimSun" w:hAnsi="Arial Narrow" w:cs="Times New Roman"/>
          <w:b/>
          <w:bCs/>
          <w:noProof/>
          <w:kern w:val="3"/>
          <w:sz w:val="24"/>
          <w:szCs w:val="24"/>
        </w:rPr>
        <w:t>}</w:t>
      </w:r>
      <w:r w:rsidRPr="006A33D4">
        <w:rPr>
          <w:rFonts w:ascii="Arial Narrow" w:eastAsia="SimSun" w:hAnsi="Arial Narrow" w:cs="Times New Roman"/>
          <w:b/>
          <w:bCs/>
          <w:noProof/>
          <w:kern w:val="3"/>
          <w:sz w:val="24"/>
          <w:szCs w:val="24"/>
        </w:rPr>
        <w:t xml:space="preserve"> </w:t>
      </w:r>
      <w:r w:rsidRPr="006A33D4">
        <w:rPr>
          <w:rFonts w:ascii="Arial Narrow" w:eastAsia="SimSun" w:hAnsi="Arial Narrow" w:cs="Times New Roman"/>
          <w:kern w:val="3"/>
          <w:sz w:val="24"/>
          <w:szCs w:val="24"/>
        </w:rPr>
        <w:t xml:space="preserve">domiciliado(a) en </w:t>
      </w:r>
      <w:r w:rsidR="006F40BA">
        <w:rPr>
          <w:rFonts w:ascii="Arial Narrow" w:eastAsia="SimSun" w:hAnsi="Arial Narrow" w:cs="Times New Roman"/>
          <w:kern w:val="3"/>
          <w:sz w:val="24"/>
          <w:szCs w:val="24"/>
        </w:rPr>
        <w:t>{</w:t>
      </w:r>
      <w:r w:rsidR="006F40BA" w:rsidRPr="006F40BA">
        <w:rPr>
          <w:rFonts w:ascii="Arial Narrow" w:eastAsia="SimSun" w:hAnsi="Arial Narrow" w:cs="Times New Roman"/>
          <w:b/>
          <w:bCs/>
          <w:noProof/>
          <w:kern w:val="3"/>
          <w:sz w:val="24"/>
          <w:szCs w:val="24"/>
        </w:rPr>
        <w:t>CIUDAD</w:t>
      </w:r>
      <w:r w:rsidR="006F40BA">
        <w:rPr>
          <w:rFonts w:ascii="Arial Narrow" w:eastAsia="SimSun" w:hAnsi="Arial Narrow" w:cs="Times New Roman"/>
          <w:b/>
          <w:bCs/>
          <w:noProof/>
          <w:kern w:val="3"/>
          <w:sz w:val="24"/>
          <w:szCs w:val="24"/>
        </w:rPr>
        <w:t>}</w:t>
      </w:r>
      <w:r w:rsidRPr="006A33D4">
        <w:rPr>
          <w:rFonts w:ascii="Arial Narrow" w:eastAsia="SimSun" w:hAnsi="Arial Narrow" w:cs="Times New Roman"/>
          <w:kern w:val="3"/>
          <w:sz w:val="24"/>
          <w:szCs w:val="24"/>
        </w:rPr>
        <w:t>, conforme a los siguientes:</w:t>
      </w:r>
    </w:p>
    <w:p w14:paraId="16C22726" w14:textId="77777777" w:rsidR="004D3B70" w:rsidRPr="006A33D4" w:rsidRDefault="004D3B70" w:rsidP="004D3B70">
      <w:pPr>
        <w:spacing w:line="240" w:lineRule="auto"/>
        <w:jc w:val="both"/>
        <w:rPr>
          <w:rFonts w:ascii="Arial Narrow" w:eastAsia="SimSun" w:hAnsi="Arial Narrow" w:cs="Times New Roman"/>
          <w:kern w:val="3"/>
          <w:sz w:val="24"/>
          <w:szCs w:val="24"/>
        </w:rPr>
      </w:pPr>
    </w:p>
    <w:p w14:paraId="3164AAE2"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HECHOS:</w:t>
      </w:r>
    </w:p>
    <w:p w14:paraId="7DFC5DEA" w14:textId="77777777" w:rsidR="004D3B70" w:rsidRPr="006A33D4" w:rsidRDefault="004D3B70" w:rsidP="004D3B70">
      <w:pPr>
        <w:spacing w:after="0"/>
        <w:jc w:val="center"/>
        <w:rPr>
          <w:rFonts w:ascii="Arial Narrow" w:hAnsi="Arial Narrow"/>
          <w:b/>
          <w:bCs/>
          <w:sz w:val="24"/>
          <w:szCs w:val="24"/>
          <w:lang w:val="es-MX"/>
        </w:rPr>
      </w:pPr>
    </w:p>
    <w:p w14:paraId="55ABD497" w14:textId="44CDEC68" w:rsidR="004D3B70" w:rsidRPr="006A33D4" w:rsidRDefault="004D3B70" w:rsidP="004D3B70">
      <w:pPr>
        <w:jc w:val="both"/>
        <w:rPr>
          <w:rFonts w:ascii="Arial Narrow" w:hAnsi="Arial Narrow"/>
          <w:sz w:val="24"/>
          <w:szCs w:val="24"/>
          <w:lang w:val="es-MX"/>
        </w:rPr>
      </w:pPr>
      <w:r w:rsidRPr="006A33D4">
        <w:rPr>
          <w:rFonts w:ascii="Arial Narrow" w:hAnsi="Arial Narrow"/>
          <w:b/>
          <w:bCs/>
          <w:sz w:val="24"/>
          <w:szCs w:val="24"/>
          <w:lang w:val="es-MX"/>
        </w:rPr>
        <w:t xml:space="preserve">PRIMERO: </w:t>
      </w:r>
      <w:r w:rsidRPr="006A33D4">
        <w:rPr>
          <w:rFonts w:ascii="Arial Narrow" w:hAnsi="Arial Narrow"/>
          <w:sz w:val="24"/>
          <w:szCs w:val="24"/>
          <w:lang w:val="es-MX"/>
        </w:rPr>
        <w:t>El demandado</w:t>
      </w:r>
      <w:r w:rsidR="006F40BA">
        <w:rPr>
          <w:rFonts w:ascii="Arial Narrow" w:hAnsi="Arial Narrow"/>
          <w:sz w:val="24"/>
          <w:szCs w:val="24"/>
          <w:lang w:val="es-MX"/>
        </w:rPr>
        <w:t xml:space="preserve"> </w:t>
      </w:r>
      <w:r w:rsidR="006F40BA">
        <w:t xml:space="preserve">{ </w:t>
      </w:r>
      <w:r w:rsidR="006F40BA" w:rsidRPr="006F40BA">
        <w:rPr>
          <w:rFonts w:ascii="Arial Narrow" w:eastAsia="SimSun" w:hAnsi="Arial Narrow" w:cs="Times New Roman"/>
          <w:b/>
          <w:bCs/>
          <w:noProof/>
          <w:kern w:val="3"/>
          <w:sz w:val="24"/>
          <w:szCs w:val="24"/>
        </w:rPr>
        <w:t>NOMBRE</w:t>
      </w:r>
      <w:r w:rsidR="006F40BA">
        <w:rPr>
          <w:rFonts w:ascii="Arial Narrow" w:eastAsia="SimSun" w:hAnsi="Arial Narrow" w:cs="Times New Roman"/>
          <w:b/>
          <w:bCs/>
          <w:noProof/>
          <w:kern w:val="3"/>
          <w:sz w:val="24"/>
          <w:szCs w:val="24"/>
        </w:rPr>
        <w:t xml:space="preserve"> } </w:t>
      </w:r>
      <w:r w:rsidRPr="006A33D4">
        <w:rPr>
          <w:rFonts w:ascii="Arial Narrow" w:hAnsi="Arial Narrow"/>
          <w:sz w:val="24"/>
          <w:szCs w:val="24"/>
          <w:lang w:val="es-MX"/>
        </w:rPr>
        <w:t xml:space="preserve">identificado con la cédula de ciudadanía No. </w:t>
      </w:r>
      <w:r w:rsidR="006F40BA">
        <w:rPr>
          <w:rFonts w:ascii="Arial Narrow" w:eastAsia="SimSun" w:hAnsi="Arial Narrow" w:cs="Times New Roman"/>
          <w:b/>
          <w:bCs/>
          <w:noProof/>
          <w:kern w:val="3"/>
          <w:sz w:val="24"/>
          <w:szCs w:val="24"/>
        </w:rPr>
        <w:t>{</w:t>
      </w:r>
      <w:r w:rsidR="006F40BA" w:rsidRPr="006F40BA">
        <w:rPr>
          <w:rFonts w:ascii="Arial Narrow" w:eastAsia="SimSun" w:hAnsi="Arial Narrow" w:cs="Times New Roman"/>
          <w:b/>
          <w:bCs/>
          <w:noProof/>
          <w:kern w:val="3"/>
          <w:sz w:val="24"/>
          <w:szCs w:val="24"/>
        </w:rPr>
        <w:t>CC</w:t>
      </w:r>
      <w:r w:rsidR="006F40BA">
        <w:rPr>
          <w:rFonts w:ascii="Arial Narrow" w:eastAsia="SimSun" w:hAnsi="Arial Narrow" w:cs="Times New Roman"/>
          <w:b/>
          <w:bCs/>
          <w:noProof/>
          <w:kern w:val="3"/>
          <w:sz w:val="24"/>
          <w:szCs w:val="24"/>
        </w:rPr>
        <w:t>}</w:t>
      </w:r>
      <w:r w:rsidRPr="006A33D4">
        <w:rPr>
          <w:rFonts w:ascii="Arial Narrow" w:hAnsi="Arial Narrow"/>
          <w:sz w:val="24"/>
          <w:szCs w:val="24"/>
          <w:lang w:val="es-MX"/>
        </w:rPr>
        <w:t xml:space="preserve">; suscribió el pagaré N°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PAGARE</w:t>
      </w:r>
      <w:r w:rsidR="006F40BA">
        <w:rPr>
          <w:rFonts w:ascii="Arial Narrow" w:hAnsi="Arial Narrow"/>
          <w:b/>
          <w:bCs/>
          <w:noProof/>
          <w:sz w:val="24"/>
          <w:szCs w:val="24"/>
          <w:lang w:val="es-MX"/>
        </w:rPr>
        <w:t>}</w:t>
      </w:r>
      <w:r w:rsidRPr="006A33D4">
        <w:rPr>
          <w:rFonts w:ascii="Arial Narrow" w:hAnsi="Arial Narrow"/>
          <w:sz w:val="24"/>
          <w:szCs w:val="24"/>
          <w:lang w:val="es-MX"/>
        </w:rPr>
        <w:t xml:space="preserve"> a favor del </w:t>
      </w:r>
      <w:r w:rsidRPr="006A33D4">
        <w:rPr>
          <w:rFonts w:ascii="Arial Narrow" w:hAnsi="Arial Narrow"/>
          <w:b/>
          <w:bCs/>
          <w:sz w:val="24"/>
          <w:szCs w:val="24"/>
          <w:lang w:val="es-MX"/>
        </w:rPr>
        <w:t>BANCO GNB SUDAMERIS S.A.,</w:t>
      </w:r>
      <w:r w:rsidRPr="006A33D4">
        <w:rPr>
          <w:rFonts w:ascii="Arial Narrow" w:hAnsi="Arial Narrow"/>
          <w:sz w:val="24"/>
          <w:szCs w:val="24"/>
          <w:lang w:val="es-MX"/>
        </w:rPr>
        <w:t xml:space="preserve"> con su respectiva carta de instrucciones, la cual autoriza diligenciarlo por las sumas de dinero que le sean adeudadas al acreedor. </w:t>
      </w:r>
    </w:p>
    <w:p w14:paraId="3C0784FD" w14:textId="6B8FF5B9" w:rsidR="004D3B70" w:rsidRPr="006A33D4" w:rsidRDefault="004D3B70" w:rsidP="004D3B70">
      <w:pPr>
        <w:jc w:val="both"/>
        <w:rPr>
          <w:rFonts w:ascii="Arial Narrow" w:hAnsi="Arial Narrow"/>
          <w:sz w:val="24"/>
          <w:szCs w:val="24"/>
          <w:lang w:val="es-MX"/>
        </w:rPr>
      </w:pPr>
      <w:r w:rsidRPr="006A33D4">
        <w:rPr>
          <w:rFonts w:ascii="Arial Narrow" w:hAnsi="Arial Narrow"/>
          <w:b/>
          <w:bCs/>
          <w:sz w:val="24"/>
          <w:szCs w:val="24"/>
          <w:lang w:val="es-MX"/>
        </w:rPr>
        <w:t xml:space="preserve">SEGUNDO: </w:t>
      </w:r>
      <w:r w:rsidRPr="006A33D4">
        <w:rPr>
          <w:rFonts w:ascii="Arial Narrow" w:hAnsi="Arial Narrow"/>
          <w:sz w:val="24"/>
          <w:szCs w:val="24"/>
          <w:lang w:val="es-MX"/>
        </w:rPr>
        <w:t xml:space="preserve">La parte demandada adeuda al </w:t>
      </w:r>
      <w:r w:rsidRPr="006A33D4">
        <w:rPr>
          <w:rFonts w:ascii="Arial Narrow" w:hAnsi="Arial Narrow"/>
          <w:b/>
          <w:bCs/>
          <w:sz w:val="24"/>
          <w:szCs w:val="24"/>
          <w:lang w:val="es-MX"/>
        </w:rPr>
        <w:t xml:space="preserve">BANCO GNB SUDAMERIS S.A., </w:t>
      </w:r>
      <w:r w:rsidRPr="006A33D4">
        <w:rPr>
          <w:rFonts w:ascii="Arial Narrow" w:hAnsi="Arial Narrow"/>
          <w:sz w:val="24"/>
          <w:szCs w:val="24"/>
          <w:lang w:val="es-MX"/>
        </w:rPr>
        <w:t xml:space="preserve">la suma de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CAPITAL</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EN</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LETRAS</w:t>
      </w:r>
      <w:r w:rsidR="006F40BA">
        <w:rPr>
          <w:rFonts w:ascii="Arial Narrow" w:hAnsi="Arial Narrow"/>
          <w:b/>
          <w:bCs/>
          <w:noProof/>
          <w:sz w:val="24"/>
          <w:szCs w:val="24"/>
          <w:lang w:val="es-MX"/>
        </w:rPr>
        <w:t xml:space="preserve">} </w:t>
      </w:r>
      <w:r w:rsidRPr="006A33D4">
        <w:rPr>
          <w:rFonts w:ascii="Arial Narrow" w:hAnsi="Arial Narrow"/>
          <w:b/>
          <w:bCs/>
          <w:sz w:val="24"/>
          <w:szCs w:val="24"/>
          <w:lang w:val="es-MX"/>
        </w:rPr>
        <w:t>M/CTE</w:t>
      </w:r>
      <w:r w:rsidR="006F40BA">
        <w:rPr>
          <w:rFonts w:ascii="Arial Narrow" w:hAnsi="Arial Narrow"/>
          <w:sz w:val="24"/>
          <w:szCs w:val="24"/>
          <w:lang w:val="es-MX"/>
        </w:rPr>
        <w:t xml:space="preserve"> </w:t>
      </w:r>
      <w:r w:rsidRPr="006F40BA">
        <w:rPr>
          <w:rFonts w:ascii="Arial Narrow" w:hAnsi="Arial Narrow"/>
          <w:b/>
          <w:bCs/>
          <w:sz w:val="24"/>
          <w:szCs w:val="24"/>
          <w:lang w:val="es-MX"/>
        </w:rPr>
        <w:t>(</w:t>
      </w:r>
      <w:r w:rsidR="006F40BA" w:rsidRPr="006F40BA">
        <w:rPr>
          <w:rFonts w:ascii="Arial Narrow" w:hAnsi="Arial Narrow"/>
          <w:b/>
          <w:bCs/>
          <w:sz w:val="24"/>
          <w:szCs w:val="24"/>
          <w:lang w:val="es-MX"/>
        </w:rPr>
        <w:t>{</w:t>
      </w:r>
      <w:r w:rsidR="006F40BA" w:rsidRPr="006F40BA">
        <w:rPr>
          <w:rFonts w:ascii="Arial Narrow" w:hAnsi="Arial Narrow"/>
          <w:b/>
          <w:bCs/>
          <w:sz w:val="24"/>
          <w:szCs w:val="24"/>
          <w:lang w:val="es-MX"/>
        </w:rPr>
        <w:t>CAPITAL</w:t>
      </w:r>
      <w:r w:rsidR="006F40BA" w:rsidRPr="006F40BA">
        <w:rPr>
          <w:rFonts w:ascii="Arial Narrow" w:hAnsi="Arial Narrow"/>
          <w:b/>
          <w:bCs/>
          <w:sz w:val="24"/>
          <w:szCs w:val="24"/>
          <w:lang w:val="es-MX"/>
        </w:rPr>
        <w:t>}</w:t>
      </w:r>
      <w:r w:rsidRPr="006F40BA">
        <w:rPr>
          <w:rFonts w:ascii="Arial Narrow" w:hAnsi="Arial Narrow"/>
          <w:b/>
          <w:bCs/>
          <w:sz w:val="24"/>
          <w:szCs w:val="24"/>
          <w:lang w:val="es-MX"/>
        </w:rPr>
        <w:t xml:space="preserve">), </w:t>
      </w:r>
      <w:r w:rsidRPr="006A33D4">
        <w:rPr>
          <w:rFonts w:ascii="Arial Narrow" w:hAnsi="Arial Narrow"/>
          <w:sz w:val="24"/>
          <w:szCs w:val="24"/>
          <w:lang w:val="es-MX"/>
        </w:rPr>
        <w:t xml:space="preserve">por concepto de capital debidamente instrumentado en el pagaré No.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PAGARE</w:t>
      </w:r>
      <w:r w:rsidR="006F40BA">
        <w:rPr>
          <w:rFonts w:ascii="Arial Narrow" w:hAnsi="Arial Narrow"/>
          <w:b/>
          <w:bCs/>
          <w:noProof/>
          <w:sz w:val="24"/>
          <w:szCs w:val="24"/>
          <w:lang w:val="es-MX"/>
        </w:rPr>
        <w:t>}</w:t>
      </w:r>
      <w:r w:rsidR="006F40BA" w:rsidRPr="006A33D4">
        <w:rPr>
          <w:rFonts w:ascii="Arial Narrow" w:hAnsi="Arial Narrow"/>
          <w:sz w:val="24"/>
          <w:szCs w:val="24"/>
          <w:lang w:val="es-MX"/>
        </w:rPr>
        <w:t xml:space="preserve"> </w:t>
      </w:r>
      <w:r w:rsidRPr="006A33D4">
        <w:rPr>
          <w:rFonts w:ascii="Arial Narrow" w:hAnsi="Arial Narrow"/>
          <w:b/>
          <w:bCs/>
          <w:sz w:val="24"/>
          <w:szCs w:val="24"/>
          <w:lang w:val="es-MX"/>
        </w:rPr>
        <w:t xml:space="preserve"> </w:t>
      </w:r>
      <w:r w:rsidRPr="006A33D4">
        <w:rPr>
          <w:rFonts w:ascii="Arial Narrow" w:hAnsi="Arial Narrow"/>
          <w:sz w:val="24"/>
          <w:szCs w:val="24"/>
          <w:lang w:val="es-MX"/>
        </w:rPr>
        <w:t xml:space="preserve">dicha obligación se encuentra vencida desde el </w:t>
      </w:r>
      <w:r w:rsidR="006F40BA">
        <w:rPr>
          <w:rFonts w:ascii="Arial Narrow" w:hAnsi="Arial Narrow"/>
          <w:sz w:val="24"/>
          <w:szCs w:val="24"/>
          <w:lang w:val="es-MX"/>
        </w:rPr>
        <w:t>{</w:t>
      </w:r>
      <w:r w:rsidR="006F40BA" w:rsidRPr="006F40BA">
        <w:rPr>
          <w:rFonts w:ascii="Arial Narrow" w:hAnsi="Arial Narrow"/>
          <w:b/>
          <w:bCs/>
          <w:noProof/>
          <w:sz w:val="24"/>
          <w:szCs w:val="24"/>
          <w:lang w:val="es-MX"/>
        </w:rPr>
        <w:t>FECHA</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VENCIMIENTO</w:t>
      </w:r>
      <w:r w:rsidR="006F40BA">
        <w:rPr>
          <w:rFonts w:ascii="Arial Narrow" w:hAnsi="Arial Narrow"/>
          <w:b/>
          <w:bCs/>
          <w:noProof/>
          <w:sz w:val="24"/>
          <w:szCs w:val="24"/>
          <w:lang w:val="es-MX"/>
        </w:rPr>
        <w:t>}</w:t>
      </w:r>
      <w:r w:rsidRPr="006A33D4">
        <w:rPr>
          <w:rFonts w:ascii="Arial Narrow" w:hAnsi="Arial Narrow"/>
          <w:b/>
          <w:bCs/>
          <w:sz w:val="24"/>
          <w:szCs w:val="24"/>
          <w:lang w:val="es-MX"/>
        </w:rPr>
        <w:t>.</w:t>
      </w:r>
    </w:p>
    <w:p w14:paraId="0785B97A" w14:textId="2FB04F2C" w:rsidR="004D3B70" w:rsidRPr="006A33D4" w:rsidRDefault="004D3B70" w:rsidP="004D3B70">
      <w:pPr>
        <w:jc w:val="both"/>
        <w:rPr>
          <w:rFonts w:ascii="Arial Narrow" w:hAnsi="Arial Narrow"/>
          <w:b/>
          <w:bCs/>
          <w:sz w:val="24"/>
          <w:szCs w:val="24"/>
          <w:lang w:val="es-MX"/>
        </w:rPr>
      </w:pPr>
      <w:r w:rsidRPr="006A33D4">
        <w:rPr>
          <w:rFonts w:ascii="Arial Narrow" w:hAnsi="Arial Narrow"/>
          <w:b/>
          <w:bCs/>
          <w:sz w:val="24"/>
          <w:szCs w:val="24"/>
          <w:lang w:val="es-MX"/>
        </w:rPr>
        <w:t xml:space="preserve">TERCERO: </w:t>
      </w:r>
      <w:r w:rsidRPr="006A33D4">
        <w:rPr>
          <w:rFonts w:ascii="Arial Narrow" w:hAnsi="Arial Narrow"/>
          <w:sz w:val="24"/>
          <w:szCs w:val="24"/>
          <w:lang w:val="es-MX"/>
        </w:rPr>
        <w:t xml:space="preserve">Sobre el título base de la presente ejecución la parte deudora se obligó a pagar intereses de mora a la tasa máxima permitida por la ley sobre las sumas del capital adeudado a partir del día siguiente de la fecha de vencimiento del pagaré, esto es: </w:t>
      </w:r>
      <w:r w:rsidR="006F40BA">
        <w:rPr>
          <w:rFonts w:ascii="Arial Narrow" w:hAnsi="Arial Narrow"/>
          <w:sz w:val="24"/>
          <w:szCs w:val="24"/>
          <w:lang w:val="es-MX"/>
        </w:rPr>
        <w:t>{</w:t>
      </w:r>
      <w:r w:rsidR="006F40BA" w:rsidRPr="006F40BA">
        <w:rPr>
          <w:rFonts w:ascii="Arial Narrow" w:hAnsi="Arial Narrow"/>
          <w:b/>
          <w:bCs/>
          <w:noProof/>
          <w:sz w:val="24"/>
          <w:szCs w:val="24"/>
          <w:lang w:val="es-MX"/>
        </w:rPr>
        <w:t>FECHA</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INTERESES</w:t>
      </w:r>
      <w:r w:rsidR="006F40BA">
        <w:rPr>
          <w:rFonts w:ascii="Arial Narrow" w:hAnsi="Arial Narrow"/>
          <w:b/>
          <w:bCs/>
          <w:noProof/>
          <w:sz w:val="24"/>
          <w:szCs w:val="24"/>
          <w:lang w:val="es-MX"/>
        </w:rPr>
        <w:t>}.</w:t>
      </w:r>
    </w:p>
    <w:p w14:paraId="30292F73" w14:textId="77777777" w:rsidR="004D3B70" w:rsidRPr="006A33D4" w:rsidRDefault="004D3B70" w:rsidP="004D3B70">
      <w:pPr>
        <w:spacing w:after="0"/>
        <w:jc w:val="both"/>
        <w:rPr>
          <w:rFonts w:ascii="Arial Narrow" w:hAnsi="Arial Narrow"/>
          <w:sz w:val="24"/>
          <w:szCs w:val="24"/>
          <w:lang w:val="es-MX"/>
        </w:rPr>
      </w:pPr>
      <w:r w:rsidRPr="006A33D4">
        <w:rPr>
          <w:rFonts w:ascii="Arial Narrow" w:hAnsi="Arial Narrow"/>
          <w:b/>
          <w:bCs/>
          <w:sz w:val="24"/>
          <w:szCs w:val="24"/>
          <w:lang w:val="es-MX"/>
        </w:rPr>
        <w:t>CUARTO:</w:t>
      </w:r>
      <w:r w:rsidRPr="006A33D4">
        <w:rPr>
          <w:rFonts w:ascii="Arial Narrow" w:hAnsi="Arial Narrow"/>
          <w:sz w:val="24"/>
          <w:szCs w:val="24"/>
          <w:lang w:val="es-MX"/>
        </w:rPr>
        <w:t xml:space="preserve"> Del título base de ejecución de la presente demanda se desprenden obligaciones claras, expresas y actualmente exigibles.</w:t>
      </w:r>
    </w:p>
    <w:p w14:paraId="370E161C" w14:textId="77777777" w:rsidR="004D3B70" w:rsidRPr="006A33D4" w:rsidRDefault="004D3B70" w:rsidP="004D3B70">
      <w:pPr>
        <w:jc w:val="center"/>
        <w:rPr>
          <w:rFonts w:ascii="Arial Narrow" w:hAnsi="Arial Narrow"/>
          <w:b/>
          <w:bCs/>
          <w:sz w:val="24"/>
          <w:szCs w:val="24"/>
          <w:lang w:val="es-MX"/>
        </w:rPr>
      </w:pPr>
    </w:p>
    <w:p w14:paraId="32730704"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PRETENSIONES:</w:t>
      </w:r>
    </w:p>
    <w:p w14:paraId="01E0EBF0" w14:textId="77777777" w:rsidR="004D3B70" w:rsidRPr="006A33D4" w:rsidRDefault="004D3B70" w:rsidP="004D3B70">
      <w:pPr>
        <w:jc w:val="both"/>
        <w:rPr>
          <w:rFonts w:ascii="Arial Narrow" w:hAnsi="Arial Narrow"/>
          <w:b/>
          <w:bCs/>
          <w:sz w:val="24"/>
          <w:szCs w:val="24"/>
          <w:lang w:val="es-MX"/>
        </w:rPr>
      </w:pPr>
    </w:p>
    <w:p w14:paraId="2CC8149B" w14:textId="531356D6" w:rsidR="004D3B70" w:rsidRPr="006A33D4" w:rsidRDefault="004D3B70" w:rsidP="004D3B70">
      <w:pPr>
        <w:jc w:val="both"/>
        <w:rPr>
          <w:rFonts w:ascii="Arial Narrow" w:hAnsi="Arial Narrow"/>
          <w:sz w:val="24"/>
          <w:szCs w:val="24"/>
          <w:lang w:val="es-MX"/>
        </w:rPr>
      </w:pPr>
      <w:r w:rsidRPr="006A33D4">
        <w:rPr>
          <w:rFonts w:ascii="Arial Narrow" w:hAnsi="Arial Narrow"/>
          <w:b/>
          <w:bCs/>
          <w:sz w:val="24"/>
          <w:szCs w:val="24"/>
          <w:lang w:val="es-MX"/>
        </w:rPr>
        <w:t>PRIMERA:</w:t>
      </w:r>
      <w:r w:rsidRPr="006A33D4">
        <w:rPr>
          <w:rFonts w:ascii="Arial Narrow" w:hAnsi="Arial Narrow"/>
          <w:sz w:val="24"/>
          <w:szCs w:val="24"/>
          <w:lang w:val="es-MX"/>
        </w:rPr>
        <w:t xml:space="preserve"> Sírvase señor Juez librar mandamiento de pago a favor del </w:t>
      </w:r>
      <w:r w:rsidRPr="006A33D4">
        <w:rPr>
          <w:rFonts w:ascii="Arial Narrow" w:hAnsi="Arial Narrow"/>
          <w:b/>
          <w:bCs/>
          <w:sz w:val="24"/>
          <w:szCs w:val="24"/>
          <w:lang w:val="es-MX"/>
        </w:rPr>
        <w:t xml:space="preserve">BANCO GNB SUDAMERIS S.A. </w:t>
      </w:r>
      <w:r w:rsidRPr="006A33D4">
        <w:rPr>
          <w:rFonts w:ascii="Arial Narrow" w:hAnsi="Arial Narrow"/>
          <w:sz w:val="24"/>
          <w:szCs w:val="24"/>
          <w:lang w:val="es-MX"/>
        </w:rPr>
        <w:t xml:space="preserve">identificada con NIT 860.050.750-1 y en contra de </w:t>
      </w:r>
      <w:r w:rsidR="006F40BA">
        <w:t>{</w:t>
      </w:r>
      <w:r w:rsidR="006F40BA" w:rsidRPr="006F40BA">
        <w:rPr>
          <w:rFonts w:ascii="Arial Narrow" w:eastAsia="SimSun" w:hAnsi="Arial Narrow" w:cs="Times New Roman"/>
          <w:b/>
          <w:bCs/>
          <w:noProof/>
          <w:kern w:val="3"/>
          <w:sz w:val="24"/>
          <w:szCs w:val="24"/>
        </w:rPr>
        <w:t>NOMBRE</w:t>
      </w:r>
      <w:r w:rsidR="006F40BA">
        <w:rPr>
          <w:rFonts w:ascii="Arial Narrow" w:eastAsia="SimSun" w:hAnsi="Arial Narrow" w:cs="Times New Roman"/>
          <w:b/>
          <w:bCs/>
          <w:noProof/>
          <w:kern w:val="3"/>
          <w:sz w:val="24"/>
          <w:szCs w:val="24"/>
        </w:rPr>
        <w:t xml:space="preserve">} </w:t>
      </w:r>
      <w:r w:rsidRPr="006A33D4">
        <w:rPr>
          <w:rFonts w:ascii="Arial Narrow" w:hAnsi="Arial Narrow"/>
          <w:sz w:val="24"/>
          <w:szCs w:val="24"/>
          <w:lang w:val="es-MX"/>
        </w:rPr>
        <w:t xml:space="preserve">identificado con cédula de ciudadanía No </w:t>
      </w:r>
      <w:r w:rsidR="006F40BA">
        <w:rPr>
          <w:rFonts w:ascii="Arial Narrow" w:eastAsia="SimSun" w:hAnsi="Arial Narrow" w:cs="Times New Roman"/>
          <w:b/>
          <w:bCs/>
          <w:noProof/>
          <w:kern w:val="3"/>
          <w:sz w:val="24"/>
          <w:szCs w:val="24"/>
        </w:rPr>
        <w:t>{</w:t>
      </w:r>
      <w:r w:rsidR="006F40BA" w:rsidRPr="006F40BA">
        <w:rPr>
          <w:rFonts w:ascii="Arial Narrow" w:eastAsia="SimSun" w:hAnsi="Arial Narrow" w:cs="Times New Roman"/>
          <w:b/>
          <w:bCs/>
          <w:noProof/>
          <w:kern w:val="3"/>
          <w:sz w:val="24"/>
          <w:szCs w:val="24"/>
        </w:rPr>
        <w:t>CC</w:t>
      </w:r>
      <w:r w:rsidR="006F40BA">
        <w:rPr>
          <w:rFonts w:ascii="Arial Narrow" w:eastAsia="SimSun" w:hAnsi="Arial Narrow" w:cs="Times New Roman"/>
          <w:b/>
          <w:bCs/>
          <w:noProof/>
          <w:kern w:val="3"/>
          <w:sz w:val="24"/>
          <w:szCs w:val="24"/>
        </w:rPr>
        <w:t>}</w:t>
      </w:r>
      <w:r w:rsidR="006F40BA" w:rsidRPr="006A33D4">
        <w:rPr>
          <w:rFonts w:ascii="Arial Narrow" w:hAnsi="Arial Narrow"/>
          <w:sz w:val="24"/>
          <w:szCs w:val="24"/>
          <w:lang w:val="es-MX"/>
        </w:rPr>
        <w:t xml:space="preserve">; </w:t>
      </w:r>
      <w:r w:rsidRPr="006A33D4">
        <w:rPr>
          <w:rFonts w:ascii="Arial Narrow" w:hAnsi="Arial Narrow"/>
          <w:sz w:val="24"/>
          <w:szCs w:val="24"/>
          <w:lang w:val="es-MX"/>
        </w:rPr>
        <w:t>por las siguientes sumas de dinero:</w:t>
      </w:r>
    </w:p>
    <w:p w14:paraId="12CB3D8E" w14:textId="0D56C48C" w:rsidR="004D3B70" w:rsidRPr="006A33D4" w:rsidRDefault="004D3B70" w:rsidP="004D3B70">
      <w:pPr>
        <w:pStyle w:val="Prrafodelista"/>
        <w:numPr>
          <w:ilvl w:val="0"/>
          <w:numId w:val="1"/>
        </w:numPr>
        <w:jc w:val="both"/>
        <w:rPr>
          <w:rFonts w:ascii="Arial Narrow" w:hAnsi="Arial Narrow"/>
          <w:sz w:val="24"/>
          <w:szCs w:val="24"/>
          <w:lang w:val="es-MX"/>
        </w:rPr>
      </w:pPr>
      <w:r w:rsidRPr="006A33D4">
        <w:rPr>
          <w:rFonts w:ascii="Arial Narrow" w:hAnsi="Arial Narrow"/>
          <w:sz w:val="24"/>
          <w:szCs w:val="24"/>
          <w:lang w:val="es-MX"/>
        </w:rPr>
        <w:t xml:space="preserve">Por concepto de capital la suma de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CAPITAL</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EN</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LETRAS</w:t>
      </w:r>
      <w:r w:rsidR="006F40BA">
        <w:rPr>
          <w:rFonts w:ascii="Arial Narrow" w:hAnsi="Arial Narrow"/>
          <w:b/>
          <w:bCs/>
          <w:noProof/>
          <w:sz w:val="24"/>
          <w:szCs w:val="24"/>
          <w:lang w:val="es-MX"/>
        </w:rPr>
        <w:t xml:space="preserve">} </w:t>
      </w:r>
      <w:r w:rsidRPr="006A33D4">
        <w:rPr>
          <w:rFonts w:ascii="Arial Narrow" w:hAnsi="Arial Narrow"/>
          <w:b/>
          <w:bCs/>
          <w:sz w:val="24"/>
          <w:szCs w:val="24"/>
          <w:lang w:val="es-MX"/>
        </w:rPr>
        <w:t>M/CTE</w:t>
      </w:r>
      <w:r w:rsidRPr="006A33D4">
        <w:rPr>
          <w:rFonts w:ascii="Arial Narrow" w:hAnsi="Arial Narrow"/>
          <w:sz w:val="24"/>
          <w:szCs w:val="24"/>
          <w:lang w:val="es-MX"/>
        </w:rPr>
        <w:t xml:space="preserve"> </w:t>
      </w:r>
      <w:r w:rsidR="006F40BA">
        <w:rPr>
          <w:rFonts w:ascii="Arial Narrow" w:hAnsi="Arial Narrow"/>
          <w:sz w:val="24"/>
          <w:szCs w:val="24"/>
          <w:lang w:val="es-MX"/>
        </w:rPr>
        <w:t>(</w:t>
      </w:r>
      <w:r w:rsidR="006F40BA" w:rsidRPr="006F40BA">
        <w:rPr>
          <w:rFonts w:ascii="Arial Narrow" w:hAnsi="Arial Narrow"/>
          <w:b/>
          <w:bCs/>
          <w:sz w:val="24"/>
          <w:szCs w:val="24"/>
          <w:lang w:val="es-MX"/>
        </w:rPr>
        <w:t xml:space="preserve">{CAPITAL}) </w:t>
      </w:r>
      <w:r w:rsidRPr="006A33D4">
        <w:rPr>
          <w:rFonts w:ascii="Arial Narrow" w:hAnsi="Arial Narrow"/>
          <w:sz w:val="24"/>
          <w:szCs w:val="24"/>
          <w:lang w:val="es-MX"/>
        </w:rPr>
        <w:t xml:space="preserve">de la obligación contenida en el pagare No.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PAGARE</w:t>
      </w:r>
      <w:r w:rsidR="006F40BA">
        <w:rPr>
          <w:rFonts w:ascii="Arial Narrow" w:hAnsi="Arial Narrow"/>
          <w:b/>
          <w:bCs/>
          <w:noProof/>
          <w:sz w:val="24"/>
          <w:szCs w:val="24"/>
          <w:lang w:val="es-MX"/>
        </w:rPr>
        <w:t>}</w:t>
      </w:r>
      <w:r w:rsidR="006F40BA" w:rsidRPr="006A33D4">
        <w:rPr>
          <w:rFonts w:ascii="Arial Narrow" w:hAnsi="Arial Narrow"/>
          <w:sz w:val="24"/>
          <w:szCs w:val="24"/>
          <w:lang w:val="es-MX"/>
        </w:rPr>
        <w:t xml:space="preserve"> </w:t>
      </w:r>
      <w:r w:rsidR="006F40BA">
        <w:rPr>
          <w:rFonts w:ascii="Arial Narrow" w:hAnsi="Arial Narrow"/>
          <w:b/>
          <w:bCs/>
          <w:sz w:val="24"/>
          <w:szCs w:val="24"/>
          <w:lang w:val="es-MX"/>
        </w:rPr>
        <w:t>.</w:t>
      </w:r>
    </w:p>
    <w:p w14:paraId="1A052065" w14:textId="77777777" w:rsidR="004D3B70" w:rsidRPr="006A33D4" w:rsidRDefault="004D3B70" w:rsidP="004D3B70">
      <w:pPr>
        <w:pStyle w:val="Prrafodelista"/>
        <w:jc w:val="both"/>
        <w:rPr>
          <w:rFonts w:ascii="Arial Narrow" w:hAnsi="Arial Narrow"/>
          <w:sz w:val="24"/>
          <w:szCs w:val="24"/>
          <w:lang w:val="es-MX"/>
        </w:rPr>
      </w:pPr>
    </w:p>
    <w:p w14:paraId="51B871D2" w14:textId="0D93DC8B" w:rsidR="004D3B70" w:rsidRPr="006A33D4" w:rsidRDefault="004D3B70" w:rsidP="004D3B70">
      <w:pPr>
        <w:pStyle w:val="Prrafodelista"/>
        <w:numPr>
          <w:ilvl w:val="0"/>
          <w:numId w:val="1"/>
        </w:numPr>
        <w:jc w:val="both"/>
        <w:rPr>
          <w:rFonts w:ascii="Arial Narrow" w:hAnsi="Arial Narrow"/>
          <w:sz w:val="24"/>
          <w:szCs w:val="24"/>
          <w:lang w:val="es-MX"/>
        </w:rPr>
      </w:pPr>
      <w:r w:rsidRPr="006A33D4">
        <w:rPr>
          <w:rFonts w:ascii="Arial Narrow" w:hAnsi="Arial Narrow"/>
          <w:sz w:val="24"/>
          <w:szCs w:val="24"/>
          <w:lang w:val="es-MX"/>
        </w:rPr>
        <w:lastRenderedPageBreak/>
        <w:t xml:space="preserve">Por la suma de intereses moratorios liquidados a la tasa máxima legal permitida sobre el saldo del capital al que se refiere el literal a), desde el día siguiente a la fecha de exigibilidad del título, esto es </w:t>
      </w:r>
      <w:r w:rsidR="006F40BA">
        <w:rPr>
          <w:rFonts w:ascii="Arial Narrow" w:hAnsi="Arial Narrow"/>
          <w:sz w:val="24"/>
          <w:szCs w:val="24"/>
          <w:lang w:val="es-MX"/>
        </w:rPr>
        <w:t>{</w:t>
      </w:r>
      <w:r w:rsidR="006F40BA" w:rsidRPr="006F40BA">
        <w:rPr>
          <w:rFonts w:ascii="Arial Narrow" w:hAnsi="Arial Narrow"/>
          <w:b/>
          <w:bCs/>
          <w:noProof/>
          <w:sz w:val="24"/>
          <w:szCs w:val="24"/>
          <w:lang w:val="es-MX"/>
        </w:rPr>
        <w:t>FECHA</w:t>
      </w:r>
      <w:r w:rsidR="00EF6883">
        <w:rPr>
          <w:rFonts w:ascii="Arial Narrow" w:hAnsi="Arial Narrow"/>
          <w:b/>
          <w:bCs/>
          <w:noProof/>
          <w:sz w:val="24"/>
          <w:szCs w:val="24"/>
          <w:lang w:val="es-MX"/>
        </w:rPr>
        <w:t>_</w:t>
      </w:r>
      <w:r w:rsidR="006F40BA" w:rsidRPr="006F40BA">
        <w:rPr>
          <w:rFonts w:ascii="Arial Narrow" w:hAnsi="Arial Narrow"/>
          <w:b/>
          <w:bCs/>
          <w:noProof/>
          <w:sz w:val="24"/>
          <w:szCs w:val="24"/>
          <w:lang w:val="es-MX"/>
        </w:rPr>
        <w:t>INTERESES</w:t>
      </w:r>
      <w:r w:rsidR="006F40BA">
        <w:rPr>
          <w:rFonts w:ascii="Arial Narrow" w:hAnsi="Arial Narrow"/>
          <w:b/>
          <w:bCs/>
          <w:noProof/>
          <w:sz w:val="24"/>
          <w:szCs w:val="24"/>
          <w:lang w:val="es-MX"/>
        </w:rPr>
        <w:t>}.</w:t>
      </w:r>
      <w:r w:rsidR="006F40BA">
        <w:rPr>
          <w:rFonts w:ascii="Arial Narrow" w:hAnsi="Arial Narrow"/>
          <w:b/>
          <w:bCs/>
          <w:noProof/>
          <w:sz w:val="24"/>
          <w:szCs w:val="24"/>
          <w:lang w:val="es-MX"/>
        </w:rPr>
        <w:t xml:space="preserve"> </w:t>
      </w:r>
      <w:r w:rsidRPr="006A33D4">
        <w:rPr>
          <w:rFonts w:ascii="Arial Narrow" w:hAnsi="Arial Narrow"/>
          <w:sz w:val="24"/>
          <w:szCs w:val="24"/>
          <w:lang w:val="es-MX"/>
        </w:rPr>
        <w:t>y hasta que se verifique el pago total de la obligación.</w:t>
      </w:r>
    </w:p>
    <w:p w14:paraId="2BF368CC" w14:textId="77777777" w:rsidR="004D3B70" w:rsidRPr="006A33D4" w:rsidRDefault="004D3B70" w:rsidP="004D3B70">
      <w:pPr>
        <w:pStyle w:val="Prrafodelista"/>
        <w:jc w:val="both"/>
        <w:rPr>
          <w:rFonts w:ascii="Arial Narrow" w:hAnsi="Arial Narrow"/>
          <w:sz w:val="24"/>
          <w:szCs w:val="24"/>
          <w:lang w:val="es-MX"/>
        </w:rPr>
      </w:pPr>
    </w:p>
    <w:p w14:paraId="340815FA" w14:textId="77777777" w:rsidR="004D3B70" w:rsidRPr="006A33D4" w:rsidRDefault="004D3B70" w:rsidP="004D3B70">
      <w:pPr>
        <w:spacing w:after="0"/>
        <w:jc w:val="both"/>
        <w:rPr>
          <w:rFonts w:ascii="Arial Narrow" w:hAnsi="Arial Narrow"/>
          <w:sz w:val="24"/>
          <w:szCs w:val="24"/>
          <w:lang w:val="es-MX"/>
        </w:rPr>
      </w:pPr>
      <w:r w:rsidRPr="006A33D4">
        <w:rPr>
          <w:rFonts w:ascii="Arial Narrow" w:hAnsi="Arial Narrow"/>
          <w:b/>
          <w:bCs/>
          <w:sz w:val="24"/>
          <w:szCs w:val="24"/>
          <w:lang w:val="es-MX"/>
        </w:rPr>
        <w:t>SEGUNDA:</w:t>
      </w:r>
      <w:r w:rsidRPr="006A33D4">
        <w:rPr>
          <w:rFonts w:ascii="Arial Narrow" w:hAnsi="Arial Narrow"/>
          <w:sz w:val="24"/>
          <w:szCs w:val="24"/>
          <w:lang w:val="es-MX"/>
        </w:rPr>
        <w:t xml:space="preserve"> En su momento condenar en costas y agencias en derecho al demandado.</w:t>
      </w:r>
    </w:p>
    <w:p w14:paraId="353FF6AE" w14:textId="77777777" w:rsidR="004D3B70" w:rsidRPr="006A33D4" w:rsidRDefault="004D3B70" w:rsidP="004D3B70">
      <w:pPr>
        <w:spacing w:after="0"/>
        <w:jc w:val="both"/>
        <w:rPr>
          <w:rFonts w:ascii="Arial Narrow" w:hAnsi="Arial Narrow"/>
          <w:sz w:val="24"/>
          <w:szCs w:val="24"/>
          <w:lang w:val="es-MX"/>
        </w:rPr>
      </w:pPr>
    </w:p>
    <w:p w14:paraId="71E74966"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COMPETENCIA Y CUANTÍA</w:t>
      </w:r>
    </w:p>
    <w:p w14:paraId="50F7C63D" w14:textId="77777777" w:rsidR="004D3B70" w:rsidRPr="006A33D4" w:rsidRDefault="004D3B70" w:rsidP="004D3B70">
      <w:pPr>
        <w:jc w:val="center"/>
        <w:rPr>
          <w:rFonts w:ascii="Arial Narrow" w:hAnsi="Arial Narrow"/>
          <w:b/>
          <w:bCs/>
          <w:sz w:val="24"/>
          <w:szCs w:val="24"/>
          <w:lang w:val="es-MX"/>
        </w:rPr>
      </w:pPr>
    </w:p>
    <w:p w14:paraId="4C7CF97C" w14:textId="1AA5E94B" w:rsidR="004D3B70" w:rsidRPr="006A33D4" w:rsidRDefault="004D3B70" w:rsidP="004D3B70">
      <w:pPr>
        <w:spacing w:after="0"/>
        <w:jc w:val="both"/>
        <w:rPr>
          <w:rFonts w:ascii="Arial Narrow" w:hAnsi="Arial Narrow"/>
          <w:sz w:val="24"/>
          <w:szCs w:val="24"/>
          <w:lang w:val="es-MX"/>
        </w:rPr>
      </w:pPr>
      <w:r w:rsidRPr="006A33D4">
        <w:rPr>
          <w:rFonts w:ascii="Arial Narrow" w:hAnsi="Arial Narrow"/>
          <w:sz w:val="24"/>
          <w:szCs w:val="24"/>
          <w:lang w:val="es-MX"/>
        </w:rPr>
        <w:t xml:space="preserve">Señor Juez, es usted competente, en razón a la naturaleza del proceso, al lugar de domicilio del demandado, de conformidad a lo dispuesto en el artículo 28 #1 del Código General del Proceso. Esto es, la ciudad de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CIUDAD</w:t>
      </w:r>
      <w:r w:rsidR="006F40BA">
        <w:rPr>
          <w:rFonts w:ascii="Arial Narrow" w:hAnsi="Arial Narrow"/>
          <w:b/>
          <w:bCs/>
          <w:noProof/>
          <w:sz w:val="24"/>
          <w:szCs w:val="24"/>
          <w:lang w:val="es-MX"/>
        </w:rPr>
        <w:t xml:space="preserve">} </w:t>
      </w:r>
      <w:r w:rsidRPr="006A33D4">
        <w:rPr>
          <w:rFonts w:ascii="Arial Narrow" w:hAnsi="Arial Narrow"/>
          <w:sz w:val="24"/>
          <w:szCs w:val="24"/>
          <w:lang w:val="es-MX"/>
        </w:rPr>
        <w:t xml:space="preserve">además de lo anterior, por el valor de las pretensiones que determina la </w:t>
      </w:r>
      <w:r w:rsidR="006F40BA">
        <w:rPr>
          <w:rFonts w:ascii="Arial Narrow" w:eastAsia="SimSun" w:hAnsi="Arial Narrow" w:cs="Times New Roman"/>
          <w:b/>
          <w:bCs/>
          <w:noProof/>
          <w:kern w:val="3"/>
          <w:sz w:val="24"/>
          <w:szCs w:val="24"/>
          <w:lang w:val="es-MX"/>
        </w:rPr>
        <w:t>{</w:t>
      </w:r>
      <w:r w:rsidR="006F40BA" w:rsidRPr="006F40BA">
        <w:rPr>
          <w:rFonts w:ascii="Arial Narrow" w:eastAsia="SimSun" w:hAnsi="Arial Narrow" w:cs="Times New Roman"/>
          <w:b/>
          <w:bCs/>
          <w:noProof/>
          <w:kern w:val="3"/>
          <w:sz w:val="24"/>
          <w:szCs w:val="24"/>
          <w:lang w:val="es-MX"/>
        </w:rPr>
        <w:t>CUANTIA</w:t>
      </w:r>
      <w:r w:rsidR="006F40BA">
        <w:rPr>
          <w:rFonts w:ascii="Arial Narrow" w:eastAsia="SimSun" w:hAnsi="Arial Narrow" w:cs="Times New Roman"/>
          <w:b/>
          <w:bCs/>
          <w:noProof/>
          <w:kern w:val="3"/>
          <w:sz w:val="24"/>
          <w:szCs w:val="24"/>
          <w:lang w:val="es-MX"/>
        </w:rPr>
        <w:t xml:space="preserve">} </w:t>
      </w:r>
      <w:r w:rsidRPr="006A33D4">
        <w:rPr>
          <w:rFonts w:ascii="Arial Narrow" w:hAnsi="Arial Narrow"/>
          <w:b/>
          <w:bCs/>
          <w:sz w:val="24"/>
          <w:szCs w:val="24"/>
          <w:lang w:val="es-MX"/>
        </w:rPr>
        <w:t xml:space="preserve"> CUANTÍA</w:t>
      </w:r>
      <w:r w:rsidRPr="006A33D4">
        <w:rPr>
          <w:rFonts w:ascii="Arial Narrow" w:hAnsi="Arial Narrow"/>
          <w:sz w:val="24"/>
          <w:szCs w:val="24"/>
          <w:lang w:val="es-MX"/>
        </w:rPr>
        <w:t xml:space="preserve"> al momento de presentación de la demanda.</w:t>
      </w:r>
    </w:p>
    <w:p w14:paraId="717BF664" w14:textId="77777777" w:rsidR="004D3B70" w:rsidRPr="006A33D4" w:rsidRDefault="004D3B70" w:rsidP="004D3B70">
      <w:pPr>
        <w:spacing w:after="0"/>
        <w:jc w:val="both"/>
        <w:rPr>
          <w:rFonts w:ascii="Arial Narrow" w:hAnsi="Arial Narrow"/>
          <w:sz w:val="24"/>
          <w:szCs w:val="24"/>
          <w:lang w:val="es-MX"/>
        </w:rPr>
      </w:pPr>
    </w:p>
    <w:p w14:paraId="3BA84D32"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PROCEDIMIENTO</w:t>
      </w:r>
    </w:p>
    <w:p w14:paraId="42A63C2C" w14:textId="77777777" w:rsidR="004D3B70" w:rsidRPr="006A33D4" w:rsidRDefault="004D3B70" w:rsidP="004D3B70">
      <w:pPr>
        <w:spacing w:after="0"/>
        <w:jc w:val="both"/>
        <w:rPr>
          <w:rFonts w:ascii="Arial Narrow" w:hAnsi="Arial Narrow"/>
          <w:sz w:val="24"/>
          <w:szCs w:val="24"/>
          <w:lang w:val="es-MX"/>
        </w:rPr>
      </w:pPr>
    </w:p>
    <w:p w14:paraId="7E5F48FC" w14:textId="77777777" w:rsidR="004D3B70" w:rsidRPr="006A33D4" w:rsidRDefault="004D3B70" w:rsidP="004D3B70">
      <w:pPr>
        <w:spacing w:after="0"/>
        <w:jc w:val="both"/>
        <w:rPr>
          <w:rFonts w:ascii="Arial Narrow" w:hAnsi="Arial Narrow"/>
          <w:sz w:val="24"/>
          <w:szCs w:val="24"/>
          <w:lang w:val="es-MX"/>
        </w:rPr>
      </w:pPr>
      <w:r w:rsidRPr="006A33D4">
        <w:rPr>
          <w:rFonts w:ascii="Arial Narrow" w:hAnsi="Arial Narrow"/>
          <w:sz w:val="24"/>
          <w:szCs w:val="24"/>
          <w:lang w:val="es-MX"/>
        </w:rPr>
        <w:t>El proceso para ejecución de sumas de dinero regulado por el Libro Tercero; Sección segunda Título Único, capítulos I al VI del Código General del Proceso y demás normas concordantes.</w:t>
      </w:r>
    </w:p>
    <w:p w14:paraId="287FE60E" w14:textId="77777777" w:rsidR="004D3B70" w:rsidRPr="006A33D4" w:rsidRDefault="004D3B70" w:rsidP="004D3B70">
      <w:pPr>
        <w:jc w:val="center"/>
        <w:rPr>
          <w:rFonts w:ascii="Arial Narrow" w:hAnsi="Arial Narrow"/>
          <w:b/>
          <w:bCs/>
          <w:sz w:val="24"/>
          <w:szCs w:val="24"/>
          <w:lang w:val="es-MX"/>
        </w:rPr>
      </w:pPr>
    </w:p>
    <w:p w14:paraId="4DA98053"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t>FUNDAMENTOS DE DERECHO</w:t>
      </w:r>
    </w:p>
    <w:p w14:paraId="7AACD6CD" w14:textId="77777777" w:rsidR="004D3B70" w:rsidRPr="006A33D4" w:rsidRDefault="004D3B70" w:rsidP="004D3B70">
      <w:pPr>
        <w:jc w:val="center"/>
        <w:rPr>
          <w:rFonts w:ascii="Arial Narrow" w:hAnsi="Arial Narrow"/>
          <w:b/>
          <w:bCs/>
          <w:sz w:val="24"/>
          <w:szCs w:val="24"/>
          <w:lang w:val="es-MX"/>
        </w:rPr>
      </w:pPr>
    </w:p>
    <w:p w14:paraId="53B970D4" w14:textId="77777777" w:rsidR="004D3B70" w:rsidRPr="006A33D4" w:rsidRDefault="004D3B70" w:rsidP="004D3B70">
      <w:pPr>
        <w:jc w:val="both"/>
        <w:rPr>
          <w:rFonts w:ascii="Arial Narrow" w:hAnsi="Arial Narrow"/>
          <w:b/>
          <w:bCs/>
          <w:sz w:val="24"/>
          <w:szCs w:val="24"/>
          <w:lang w:val="es-MX"/>
        </w:rPr>
      </w:pPr>
      <w:r w:rsidRPr="006A33D4">
        <w:rPr>
          <w:rFonts w:ascii="Arial Narrow" w:hAnsi="Arial Narrow"/>
          <w:sz w:val="24"/>
          <w:szCs w:val="24"/>
          <w:lang w:val="es-MX"/>
        </w:rPr>
        <w:t>En Derecho me fundamento en los siguientes artículos 1.494, 1.495,1.502,1.527,1.551 a 1.555,1.568 a 1.580,1.602, 1.615,1.617,1625 a 1.655, 2432, 2434, 2443, 2450, 2452, 2453, 2.514 y concordantes del Código Civil. Los artículos 619 a 647, 651 a 667, 709 a 711 y concordantes del Código de Comercio. Los artículos 18, 19, 121, 134 y concordantes del Estatuto Orgánico del Sistema Financiero, Sección segunda Título Único, capítulos I al VI del Código General del Proceso, Resolución No. 23 del 29 de abril de 1987 emanada de la Junta Monetaria. Ley 546-99. Circular No. 007 de la Superintendencia Bancaria.</w:t>
      </w:r>
    </w:p>
    <w:p w14:paraId="0C2A66AF" w14:textId="77777777" w:rsidR="004D3B70" w:rsidRPr="006A33D4" w:rsidRDefault="004D3B70" w:rsidP="004D3B70">
      <w:pPr>
        <w:jc w:val="center"/>
        <w:rPr>
          <w:rFonts w:ascii="Arial Narrow" w:hAnsi="Arial Narrow"/>
          <w:b/>
          <w:bCs/>
          <w:sz w:val="24"/>
          <w:szCs w:val="24"/>
          <w:lang w:val="es-MX"/>
        </w:rPr>
      </w:pPr>
      <w:r w:rsidRPr="006A33D4">
        <w:rPr>
          <w:rFonts w:ascii="Arial Narrow" w:hAnsi="Arial Narrow"/>
          <w:b/>
          <w:bCs/>
          <w:sz w:val="24"/>
          <w:szCs w:val="24"/>
          <w:lang w:val="es-MX"/>
        </w:rPr>
        <w:t>PRUEBAS Y ANEXOS</w:t>
      </w:r>
    </w:p>
    <w:p w14:paraId="51B2101B" w14:textId="77777777" w:rsidR="004D3B70" w:rsidRPr="006A33D4" w:rsidRDefault="004D3B70" w:rsidP="004D3B70">
      <w:pPr>
        <w:jc w:val="both"/>
        <w:rPr>
          <w:rFonts w:ascii="Arial Narrow" w:hAnsi="Arial Narrow"/>
          <w:sz w:val="24"/>
          <w:szCs w:val="24"/>
          <w:lang w:val="es-MX"/>
        </w:rPr>
      </w:pPr>
      <w:r w:rsidRPr="006A33D4">
        <w:rPr>
          <w:rFonts w:ascii="Arial Narrow" w:hAnsi="Arial Narrow"/>
          <w:sz w:val="24"/>
          <w:szCs w:val="24"/>
          <w:lang w:val="es-MX"/>
        </w:rPr>
        <w:t>Solicito a su despacho se aprecien y se tengan como tales las siguientes:</w:t>
      </w:r>
      <w:r w:rsidRPr="006A33D4">
        <w:rPr>
          <w:rFonts w:ascii="Arial Narrow" w:hAnsi="Arial Narrow"/>
          <w:sz w:val="24"/>
          <w:szCs w:val="24"/>
          <w:lang w:val="es-MX"/>
        </w:rPr>
        <w:br/>
      </w:r>
    </w:p>
    <w:p w14:paraId="3720AF0E" w14:textId="7663DA63"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b/>
          <w:bCs/>
          <w:sz w:val="24"/>
          <w:szCs w:val="24"/>
          <w:lang w:val="es-MX"/>
        </w:rPr>
        <w:t xml:space="preserve">Pagaré No.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PAGARE</w:t>
      </w:r>
      <w:r w:rsidR="006F40BA">
        <w:rPr>
          <w:rFonts w:ascii="Arial Narrow" w:hAnsi="Arial Narrow"/>
          <w:b/>
          <w:bCs/>
          <w:noProof/>
          <w:sz w:val="24"/>
          <w:szCs w:val="24"/>
          <w:lang w:val="es-MX"/>
        </w:rPr>
        <w:t>}</w:t>
      </w:r>
      <w:r w:rsidRPr="006A33D4">
        <w:rPr>
          <w:rFonts w:ascii="Arial Narrow" w:hAnsi="Arial Narrow"/>
          <w:b/>
          <w:bCs/>
          <w:sz w:val="24"/>
          <w:szCs w:val="24"/>
          <w:lang w:val="es-MX"/>
        </w:rPr>
        <w:t>.</w:t>
      </w:r>
    </w:p>
    <w:p w14:paraId="7BE87E5B" w14:textId="77777777" w:rsidR="004D3B70" w:rsidRPr="006A33D4" w:rsidRDefault="004D3B70" w:rsidP="004D3B70">
      <w:pPr>
        <w:jc w:val="both"/>
        <w:rPr>
          <w:rFonts w:ascii="Arial Narrow" w:hAnsi="Arial Narrow"/>
          <w:b/>
          <w:bCs/>
          <w:i/>
          <w:iCs/>
          <w:sz w:val="24"/>
          <w:szCs w:val="24"/>
          <w:u w:val="single"/>
          <w:lang w:val="es-MX"/>
        </w:rPr>
      </w:pPr>
      <w:r w:rsidRPr="006A33D4">
        <w:rPr>
          <w:rFonts w:ascii="Arial Narrow" w:hAnsi="Arial Narrow"/>
          <w:b/>
          <w:bCs/>
          <w:i/>
          <w:iCs/>
          <w:sz w:val="24"/>
          <w:szCs w:val="24"/>
          <w:u w:val="single"/>
          <w:lang w:val="es-MX"/>
        </w:rPr>
        <w:t>Manifiesto bajo la gravedad de juramento que el (los) título valor objeto de la presente Litis reposa en poder de la parte demandante y el mismo quedará bajo custodia para ser aportado cuando haya lugar a ello, o cuando el Juzgado requiera la exhibición del original, según lo contempla la Ley 2213 de 2022, así mismo se manifiesta que no se ha promovido ejecución usando el mismo por tal razón se custodiara, absteniéndonos de entregarlo con la intención de hacerlo negociable conforme a la ley de circulación prevista en el artículo 625 del código de comercio, igualmente en cumplimiento a la Ley 2213 de 2022.</w:t>
      </w:r>
    </w:p>
    <w:p w14:paraId="214453D5" w14:textId="77777777"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sz w:val="24"/>
          <w:szCs w:val="24"/>
          <w:lang w:val="es-MX"/>
        </w:rPr>
        <w:lastRenderedPageBreak/>
        <w:t>Carta de instrucciones.</w:t>
      </w:r>
    </w:p>
    <w:p w14:paraId="5550E613" w14:textId="77777777"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sz w:val="24"/>
          <w:szCs w:val="24"/>
          <w:lang w:val="es-MX"/>
        </w:rPr>
        <w:t>Poder debidamente otorgado.</w:t>
      </w:r>
    </w:p>
    <w:p w14:paraId="1B973C9F" w14:textId="77777777"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sz w:val="24"/>
          <w:szCs w:val="24"/>
        </w:rPr>
        <w:t>Certificado de Existencia y Representación Legal del BANCO GNB SUDAMERIS S.A., expedido por la Superintendencia Financiera de Colombia.</w:t>
      </w:r>
    </w:p>
    <w:p w14:paraId="13FD71D0" w14:textId="77777777" w:rsidR="004D3B70" w:rsidRPr="006A33D4" w:rsidRDefault="004D3B70" w:rsidP="004D3B70">
      <w:pPr>
        <w:pStyle w:val="Prrafodelista"/>
        <w:numPr>
          <w:ilvl w:val="0"/>
          <w:numId w:val="2"/>
        </w:numPr>
        <w:jc w:val="both"/>
        <w:rPr>
          <w:rFonts w:ascii="Arial Narrow" w:hAnsi="Arial Narrow"/>
          <w:sz w:val="24"/>
          <w:szCs w:val="24"/>
          <w:lang w:val="es-MX"/>
        </w:rPr>
      </w:pPr>
      <w:r w:rsidRPr="006A33D4">
        <w:rPr>
          <w:rFonts w:ascii="Arial Narrow" w:hAnsi="Arial Narrow"/>
          <w:sz w:val="24"/>
          <w:szCs w:val="24"/>
        </w:rPr>
        <w:t>Certificado de Existencia y Representación Legal del BANCO GNB SUDAMERIS, expedido por la Cámara de Comercio de Bogotá D.C.</w:t>
      </w:r>
    </w:p>
    <w:p w14:paraId="7D03E810" w14:textId="77777777" w:rsidR="004D3B70" w:rsidRPr="006A33D4" w:rsidRDefault="004D3B70" w:rsidP="004D3B70">
      <w:pPr>
        <w:pStyle w:val="Prrafodelista"/>
        <w:numPr>
          <w:ilvl w:val="0"/>
          <w:numId w:val="2"/>
        </w:numPr>
        <w:spacing w:after="0"/>
        <w:jc w:val="both"/>
        <w:rPr>
          <w:rFonts w:ascii="Arial Narrow" w:hAnsi="Arial Narrow"/>
          <w:sz w:val="24"/>
          <w:szCs w:val="24"/>
          <w:lang w:val="es-MX"/>
        </w:rPr>
      </w:pPr>
      <w:r w:rsidRPr="006A33D4">
        <w:rPr>
          <w:rFonts w:ascii="Arial Narrow" w:hAnsi="Arial Narrow"/>
          <w:sz w:val="24"/>
          <w:szCs w:val="24"/>
        </w:rPr>
        <w:t>Certificación SIRNA de la suscrita que acredita los datos y/o direcciones registradas para efectos de notificación.</w:t>
      </w:r>
    </w:p>
    <w:p w14:paraId="19EAB429" w14:textId="77777777" w:rsidR="004D3B70" w:rsidRPr="006A33D4" w:rsidRDefault="004D3B70" w:rsidP="004D3B70">
      <w:pPr>
        <w:spacing w:after="0"/>
        <w:jc w:val="center"/>
        <w:rPr>
          <w:rFonts w:ascii="Arial Narrow" w:hAnsi="Arial Narrow"/>
          <w:b/>
          <w:bCs/>
          <w:sz w:val="24"/>
          <w:szCs w:val="24"/>
          <w:lang w:val="es-MX"/>
        </w:rPr>
      </w:pPr>
      <w:r w:rsidRPr="006A33D4">
        <w:rPr>
          <w:rFonts w:ascii="Arial Narrow" w:hAnsi="Arial Narrow"/>
          <w:b/>
          <w:bCs/>
          <w:sz w:val="24"/>
          <w:szCs w:val="24"/>
          <w:lang w:val="es-MX"/>
        </w:rPr>
        <w:br/>
        <w:t>NOTIFICACIONES</w:t>
      </w:r>
    </w:p>
    <w:p w14:paraId="5C0E5698" w14:textId="77777777" w:rsidR="004D3B70" w:rsidRPr="006A33D4" w:rsidRDefault="004D3B70" w:rsidP="004D3B70">
      <w:pPr>
        <w:jc w:val="both"/>
        <w:rPr>
          <w:rFonts w:ascii="Arial Narrow" w:hAnsi="Arial Narrow"/>
          <w:b/>
          <w:bCs/>
          <w:sz w:val="24"/>
          <w:szCs w:val="24"/>
          <w:lang w:val="es-MX"/>
        </w:rPr>
      </w:pPr>
    </w:p>
    <w:p w14:paraId="2D1CECEC" w14:textId="3749B306" w:rsidR="004D3B70" w:rsidRPr="006A33D4" w:rsidRDefault="004D3B70" w:rsidP="004D3B70">
      <w:pPr>
        <w:jc w:val="both"/>
        <w:rPr>
          <w:rFonts w:ascii="Arial Narrow" w:hAnsi="Arial Narrow"/>
          <w:b/>
          <w:bCs/>
          <w:i/>
          <w:iCs/>
          <w:sz w:val="24"/>
          <w:szCs w:val="24"/>
          <w:u w:val="single"/>
          <w:lang w:val="es-MX"/>
        </w:rPr>
      </w:pPr>
      <w:r w:rsidRPr="006A33D4">
        <w:rPr>
          <w:rFonts w:ascii="Arial Narrow" w:hAnsi="Arial Narrow"/>
          <w:b/>
          <w:bCs/>
          <w:sz w:val="24"/>
          <w:szCs w:val="24"/>
          <w:lang w:val="es-MX"/>
        </w:rPr>
        <w:t>DEMANDADO:</w:t>
      </w:r>
      <w:r w:rsidRPr="006A33D4">
        <w:rPr>
          <w:rFonts w:ascii="Arial Narrow" w:hAnsi="Arial Narrow"/>
          <w:sz w:val="24"/>
          <w:szCs w:val="24"/>
          <w:lang w:val="es-MX"/>
        </w:rPr>
        <w:t xml:space="preserve"> </w:t>
      </w:r>
      <w:r w:rsidR="006F40BA">
        <w:t>{</w:t>
      </w:r>
      <w:r w:rsidR="006F40BA" w:rsidRPr="006F40BA">
        <w:rPr>
          <w:rFonts w:ascii="Arial Narrow" w:eastAsia="SimSun" w:hAnsi="Arial Narrow" w:cs="Times New Roman"/>
          <w:b/>
          <w:bCs/>
          <w:noProof/>
          <w:kern w:val="3"/>
          <w:sz w:val="24"/>
          <w:szCs w:val="24"/>
        </w:rPr>
        <w:t>NOMBRE</w:t>
      </w:r>
      <w:r w:rsidR="006F40BA">
        <w:rPr>
          <w:rFonts w:ascii="Arial Narrow" w:eastAsia="SimSun" w:hAnsi="Arial Narrow" w:cs="Times New Roman"/>
          <w:b/>
          <w:bCs/>
          <w:noProof/>
          <w:kern w:val="3"/>
          <w:sz w:val="24"/>
          <w:szCs w:val="24"/>
        </w:rPr>
        <w:t xml:space="preserve">} </w:t>
      </w:r>
      <w:r w:rsidRPr="006A33D4">
        <w:rPr>
          <w:rFonts w:ascii="Arial Narrow" w:hAnsi="Arial Narrow"/>
          <w:sz w:val="24"/>
          <w:szCs w:val="24"/>
          <w:lang w:val="es-MX"/>
        </w:rPr>
        <w:t xml:space="preserve">recibirá notificaciones en la dirección: </w:t>
      </w:r>
      <w:r w:rsidR="006F40BA">
        <w:rPr>
          <w:rFonts w:ascii="Arial Narrow" w:hAnsi="Arial Narrow"/>
          <w:b/>
          <w:bCs/>
          <w:noProof/>
          <w:sz w:val="24"/>
          <w:szCs w:val="24"/>
          <w:lang w:val="es-MX"/>
        </w:rPr>
        <w:t>{</w:t>
      </w:r>
      <w:r w:rsidR="006F40BA" w:rsidRPr="006F40BA">
        <w:rPr>
          <w:rFonts w:ascii="Arial Narrow" w:hAnsi="Arial Narrow"/>
          <w:b/>
          <w:bCs/>
          <w:noProof/>
          <w:sz w:val="24"/>
          <w:szCs w:val="24"/>
          <w:lang w:val="es-MX"/>
        </w:rPr>
        <w:t>DOMICILIO</w:t>
      </w:r>
      <w:r w:rsidR="006F40BA">
        <w:rPr>
          <w:rFonts w:ascii="Arial Narrow" w:hAnsi="Arial Narrow"/>
          <w:b/>
          <w:bCs/>
          <w:noProof/>
          <w:sz w:val="24"/>
          <w:szCs w:val="24"/>
          <w:lang w:val="es-MX"/>
        </w:rPr>
        <w:t>}</w:t>
      </w:r>
      <w:r w:rsidRPr="006A33D4">
        <w:rPr>
          <w:rFonts w:ascii="Arial Narrow" w:hAnsi="Arial Narrow"/>
          <w:b/>
          <w:bCs/>
          <w:sz w:val="24"/>
          <w:szCs w:val="24"/>
          <w:lang w:val="es-MX"/>
        </w:rPr>
        <w:t xml:space="preserve"> DE </w:t>
      </w:r>
      <w:r w:rsidR="006F40BA" w:rsidRPr="00AC573E">
        <w:rPr>
          <w:rFonts w:ascii="Arial Narrow" w:eastAsia="SimSun" w:hAnsi="Arial Narrow" w:cs="Times New Roman"/>
          <w:b/>
          <w:bCs/>
          <w:kern w:val="3"/>
          <w:sz w:val="24"/>
          <w:szCs w:val="24"/>
        </w:rPr>
        <w:t>{</w:t>
      </w:r>
      <w:r w:rsidR="006F40BA" w:rsidRPr="00AC573E">
        <w:rPr>
          <w:rFonts w:ascii="Arial Narrow" w:eastAsia="SimSun" w:hAnsi="Arial Narrow" w:cs="Times New Roman"/>
          <w:b/>
          <w:bCs/>
          <w:noProof/>
          <w:kern w:val="3"/>
          <w:sz w:val="24"/>
          <w:szCs w:val="24"/>
        </w:rPr>
        <w:t>C</w:t>
      </w:r>
      <w:r w:rsidR="006F40BA" w:rsidRPr="006F40BA">
        <w:rPr>
          <w:rFonts w:ascii="Arial Narrow" w:eastAsia="SimSun" w:hAnsi="Arial Narrow" w:cs="Times New Roman"/>
          <w:b/>
          <w:bCs/>
          <w:noProof/>
          <w:kern w:val="3"/>
          <w:sz w:val="24"/>
          <w:szCs w:val="24"/>
        </w:rPr>
        <w:t>IUDAD</w:t>
      </w:r>
      <w:r w:rsidR="006F40BA">
        <w:rPr>
          <w:rFonts w:ascii="Arial Narrow" w:eastAsia="SimSun" w:hAnsi="Arial Narrow" w:cs="Times New Roman"/>
          <w:b/>
          <w:bCs/>
          <w:noProof/>
          <w:kern w:val="3"/>
          <w:sz w:val="24"/>
          <w:szCs w:val="24"/>
        </w:rPr>
        <w:t>}</w:t>
      </w:r>
      <w:r w:rsidRPr="006A33D4">
        <w:rPr>
          <w:rFonts w:ascii="Arial Narrow" w:hAnsi="Arial Narrow"/>
          <w:b/>
          <w:bCs/>
          <w:sz w:val="24"/>
          <w:szCs w:val="24"/>
          <w:lang w:val="es-MX"/>
        </w:rPr>
        <w:t>.</w:t>
      </w:r>
    </w:p>
    <w:p w14:paraId="49B9DC32" w14:textId="77777777" w:rsidR="004D3B70" w:rsidRPr="006A33D4" w:rsidRDefault="004D3B70" w:rsidP="004D3B70">
      <w:pPr>
        <w:jc w:val="both"/>
        <w:rPr>
          <w:rFonts w:ascii="Arial Narrow" w:hAnsi="Arial Narrow"/>
          <w:b/>
          <w:bCs/>
          <w:i/>
          <w:iCs/>
          <w:sz w:val="24"/>
          <w:szCs w:val="24"/>
          <w:u w:val="single"/>
          <w:lang w:val="es-MX"/>
        </w:rPr>
      </w:pPr>
      <w:r w:rsidRPr="006A33D4">
        <w:rPr>
          <w:rFonts w:ascii="Arial Narrow" w:hAnsi="Arial Narrow"/>
          <w:b/>
          <w:bCs/>
          <w:i/>
          <w:iCs/>
          <w:sz w:val="24"/>
          <w:szCs w:val="24"/>
          <w:u w:val="single"/>
          <w:lang w:val="es-MX"/>
        </w:rPr>
        <w:t>Me permito señalar señor Juez bajo la gravedad de juramento que desconozco la dirección electrónica de notificación de la parte demandada.</w:t>
      </w:r>
    </w:p>
    <w:p w14:paraId="7A41486C" w14:textId="77777777" w:rsidR="004D3B70" w:rsidRPr="006A33D4" w:rsidRDefault="004D3B70" w:rsidP="004D3B70">
      <w:pPr>
        <w:jc w:val="both"/>
        <w:rPr>
          <w:rStyle w:val="Hipervnculo"/>
          <w:rFonts w:ascii="Arial Narrow" w:hAnsi="Arial Narrow"/>
          <w:bCs/>
          <w:sz w:val="24"/>
          <w:szCs w:val="24"/>
        </w:rPr>
      </w:pPr>
      <w:r w:rsidRPr="006A33D4">
        <w:rPr>
          <w:rFonts w:ascii="Arial Narrow" w:hAnsi="Arial Narrow"/>
          <w:b/>
          <w:bCs/>
          <w:sz w:val="24"/>
          <w:szCs w:val="24"/>
          <w:lang w:val="es-MX"/>
        </w:rPr>
        <w:t xml:space="preserve">DEMANDANTE BANCO GNB SUDAMERIS S.A: </w:t>
      </w:r>
      <w:r w:rsidRPr="006A33D4">
        <w:rPr>
          <w:rFonts w:ascii="Arial Narrow" w:hAnsi="Arial Narrow"/>
          <w:sz w:val="24"/>
          <w:szCs w:val="24"/>
          <w:lang w:val="es-MX"/>
        </w:rPr>
        <w:t xml:space="preserve">Recibirá notificaciones en la dirección: </w:t>
      </w:r>
      <w:r w:rsidRPr="006A33D4">
        <w:rPr>
          <w:rFonts w:ascii="Arial Narrow" w:hAnsi="Arial Narrow"/>
          <w:sz w:val="24"/>
          <w:szCs w:val="24"/>
        </w:rPr>
        <w:t xml:space="preserve">CARRERA 7 # 75 – 85 de Bogotá D.C. y al correo electrónico: </w:t>
      </w:r>
      <w:hyperlink r:id="rId7" w:history="1">
        <w:r w:rsidRPr="006A33D4">
          <w:rPr>
            <w:rStyle w:val="Hipervnculo"/>
            <w:rFonts w:ascii="Arial Narrow" w:hAnsi="Arial Narrow"/>
            <w:bCs/>
            <w:sz w:val="24"/>
            <w:szCs w:val="24"/>
            <w:lang w:val="es-MX"/>
          </w:rPr>
          <w:t>jecortes@gnbsudameris.com.co</w:t>
        </w:r>
      </w:hyperlink>
      <w:r w:rsidRPr="006A33D4">
        <w:rPr>
          <w:rFonts w:ascii="Arial Narrow" w:hAnsi="Arial Narrow"/>
          <w:sz w:val="24"/>
          <w:szCs w:val="24"/>
        </w:rPr>
        <w:t>,</w:t>
      </w:r>
      <w:r w:rsidRPr="006A33D4">
        <w:rPr>
          <w:rStyle w:val="Hipervnculo"/>
          <w:rFonts w:ascii="Arial Narrow" w:hAnsi="Arial Narrow"/>
          <w:bCs/>
          <w:sz w:val="24"/>
          <w:szCs w:val="24"/>
          <w:lang w:val="es-MX"/>
        </w:rPr>
        <w:t xml:space="preserve"> </w:t>
      </w:r>
      <w:r w:rsidRPr="006A33D4">
        <w:rPr>
          <w:rFonts w:ascii="Arial Narrow" w:hAnsi="Arial Narrow"/>
          <w:sz w:val="24"/>
          <w:szCs w:val="24"/>
        </w:rPr>
        <w:t>tal y como se evidencia en el Certificado de Existencia y Representación Legal.</w:t>
      </w:r>
    </w:p>
    <w:p w14:paraId="35844468" w14:textId="77777777" w:rsidR="004D3B70" w:rsidRPr="006A33D4" w:rsidRDefault="004D3B70" w:rsidP="004D3B70">
      <w:pPr>
        <w:jc w:val="both"/>
        <w:rPr>
          <w:rStyle w:val="Hipervnculo"/>
          <w:rFonts w:ascii="Arial Narrow" w:hAnsi="Arial Narrow"/>
          <w:bCs/>
          <w:sz w:val="24"/>
          <w:szCs w:val="24"/>
        </w:rPr>
      </w:pPr>
      <w:r w:rsidRPr="006A33D4">
        <w:rPr>
          <w:rFonts w:ascii="Arial Narrow" w:hAnsi="Arial Narrow"/>
          <w:b/>
          <w:bCs/>
          <w:sz w:val="24"/>
          <w:szCs w:val="24"/>
          <w:lang w:val="es-MX"/>
        </w:rPr>
        <w:t xml:space="preserve">REPRESENTANTE LEGAL: </w:t>
      </w:r>
      <w:r w:rsidRPr="006A33D4">
        <w:rPr>
          <w:rFonts w:ascii="Arial Narrow" w:hAnsi="Arial Narrow"/>
          <w:sz w:val="24"/>
          <w:szCs w:val="24"/>
          <w:lang w:val="es-MX"/>
        </w:rPr>
        <w:t xml:space="preserve">Dr. </w:t>
      </w:r>
      <w:r w:rsidRPr="006A33D4">
        <w:rPr>
          <w:rFonts w:ascii="Arial Narrow" w:hAnsi="Arial Narrow"/>
          <w:b/>
          <w:bCs/>
          <w:sz w:val="24"/>
          <w:szCs w:val="24"/>
        </w:rPr>
        <w:t>JESÚS EDUARDO CORTÉS MÉNDEZ</w:t>
      </w:r>
      <w:r w:rsidRPr="006A33D4">
        <w:rPr>
          <w:rFonts w:ascii="Arial Narrow" w:hAnsi="Arial Narrow"/>
          <w:sz w:val="24"/>
          <w:szCs w:val="24"/>
          <w:lang w:val="es-MX"/>
        </w:rPr>
        <w:t xml:space="preserve"> recibirá notificaciones en la</w:t>
      </w:r>
      <w:r w:rsidRPr="006A33D4">
        <w:rPr>
          <w:rFonts w:ascii="Arial Narrow" w:hAnsi="Arial Narrow"/>
          <w:sz w:val="24"/>
          <w:szCs w:val="24"/>
        </w:rPr>
        <w:t xml:space="preserve"> dirección: CARRERA 7 # 75 – 85 de Bogotá D.C. y al correo electrónico: </w:t>
      </w:r>
      <w:hyperlink r:id="rId8" w:history="1">
        <w:r w:rsidRPr="006A33D4">
          <w:rPr>
            <w:rStyle w:val="Hipervnculo"/>
            <w:rFonts w:ascii="Arial Narrow" w:hAnsi="Arial Narrow"/>
            <w:bCs/>
            <w:sz w:val="24"/>
            <w:szCs w:val="24"/>
            <w:lang w:val="es-MX"/>
          </w:rPr>
          <w:t>jecortes@gnbsudameris.com.co</w:t>
        </w:r>
      </w:hyperlink>
      <w:r w:rsidRPr="006A33D4">
        <w:rPr>
          <w:rStyle w:val="Hipervnculo"/>
          <w:rFonts w:ascii="Arial Narrow" w:hAnsi="Arial Narrow"/>
          <w:bCs/>
          <w:sz w:val="24"/>
          <w:szCs w:val="24"/>
          <w:lang w:val="es-MX"/>
        </w:rPr>
        <w:t xml:space="preserve">  </w:t>
      </w:r>
    </w:p>
    <w:p w14:paraId="2E411649" w14:textId="77777777" w:rsidR="004D3B70" w:rsidRPr="006A33D4" w:rsidRDefault="004D3B70" w:rsidP="004D3B70">
      <w:pPr>
        <w:spacing w:line="276" w:lineRule="auto"/>
        <w:jc w:val="both"/>
        <w:rPr>
          <w:rFonts w:ascii="Arial Narrow" w:hAnsi="Arial Narrow" w:cs="Arial"/>
          <w:sz w:val="24"/>
          <w:szCs w:val="24"/>
        </w:rPr>
      </w:pPr>
      <w:r w:rsidRPr="006A33D4">
        <w:rPr>
          <w:rFonts w:ascii="Arial Narrow" w:hAnsi="Arial Narrow"/>
          <w:b/>
          <w:bCs/>
          <w:sz w:val="24"/>
          <w:szCs w:val="24"/>
          <w:lang w:val="es-MX"/>
        </w:rPr>
        <w:t>APODERADA:</w:t>
      </w:r>
      <w:r w:rsidRPr="006A33D4">
        <w:rPr>
          <w:rFonts w:ascii="Arial Narrow" w:hAnsi="Arial Narrow"/>
          <w:sz w:val="24"/>
          <w:szCs w:val="24"/>
          <w:lang w:val="es-MX"/>
        </w:rPr>
        <w:t xml:space="preserve"> Recibirá notificaciones en la dirección: Carrera 41 No. 17-15 de Bogotá D.C. y al correo electrónico: </w:t>
      </w:r>
      <w:hyperlink r:id="rId9" w:history="1">
        <w:r w:rsidRPr="006A33D4">
          <w:rPr>
            <w:rStyle w:val="Hipervnculo"/>
            <w:rFonts w:ascii="Arial Narrow" w:hAnsi="Arial Narrow"/>
            <w:bCs/>
            <w:sz w:val="24"/>
            <w:szCs w:val="24"/>
            <w:lang w:val="es-MX"/>
          </w:rPr>
          <w:t>legal.cobranzabancosudamerisgnb@contactosolutions.com</w:t>
        </w:r>
      </w:hyperlink>
      <w:r w:rsidRPr="006A33D4">
        <w:rPr>
          <w:rStyle w:val="Hipervnculo"/>
          <w:rFonts w:ascii="Arial Narrow" w:hAnsi="Arial Narrow"/>
          <w:bCs/>
          <w:sz w:val="24"/>
          <w:szCs w:val="24"/>
          <w:lang w:val="es-MX"/>
        </w:rPr>
        <w:t xml:space="preserve"> </w:t>
      </w:r>
      <w:r w:rsidRPr="006A33D4">
        <w:rPr>
          <w:rFonts w:ascii="Arial Narrow" w:hAnsi="Arial Narrow" w:cs="Arial"/>
          <w:sz w:val="24"/>
          <w:szCs w:val="24"/>
        </w:rPr>
        <w:t xml:space="preserve">debidamente inscrito en el Registro Nacional de Abogados (SIRNA). </w:t>
      </w:r>
    </w:p>
    <w:p w14:paraId="1200B375" w14:textId="77777777" w:rsidR="004D3B70" w:rsidRPr="006A33D4" w:rsidRDefault="004D3B70" w:rsidP="004D3B70">
      <w:pPr>
        <w:jc w:val="both"/>
        <w:rPr>
          <w:rFonts w:ascii="Arial Narrow" w:hAnsi="Arial Narrow"/>
          <w:sz w:val="24"/>
          <w:szCs w:val="24"/>
          <w:lang w:val="es-MX"/>
        </w:rPr>
      </w:pPr>
    </w:p>
    <w:p w14:paraId="3FF1472D" w14:textId="77777777" w:rsidR="004D3B70" w:rsidRPr="006A33D4" w:rsidRDefault="004D3B70" w:rsidP="004D3B70">
      <w:pPr>
        <w:jc w:val="both"/>
        <w:rPr>
          <w:rFonts w:ascii="Arial Narrow" w:hAnsi="Arial Narrow"/>
          <w:color w:val="467886" w:themeColor="hyperlink"/>
          <w:sz w:val="24"/>
          <w:szCs w:val="24"/>
          <w:u w:val="single"/>
          <w:lang w:val="es-MX"/>
        </w:rPr>
      </w:pPr>
      <w:r w:rsidRPr="006A33D4">
        <w:rPr>
          <w:rFonts w:ascii="Arial Narrow" w:eastAsia="Arial" w:hAnsi="Arial Narrow" w:cs="Arial"/>
          <w:noProof/>
          <w:sz w:val="24"/>
          <w:szCs w:val="24"/>
          <w:lang w:val="en-US"/>
        </w:rPr>
        <w:drawing>
          <wp:anchor distT="0" distB="0" distL="114300" distR="114300" simplePos="0" relativeHeight="251659264" behindDoc="1" locked="0" layoutInCell="1" allowOverlap="1" wp14:anchorId="59E26D0A" wp14:editId="5E7E05F4">
            <wp:simplePos x="0" y="0"/>
            <wp:positionH relativeFrom="margin">
              <wp:posOffset>204281</wp:posOffset>
            </wp:positionH>
            <wp:positionV relativeFrom="paragraph">
              <wp:posOffset>10985</wp:posOffset>
            </wp:positionV>
            <wp:extent cx="884555" cy="857250"/>
            <wp:effectExtent l="0" t="0" r="0" b="0"/>
            <wp:wrapNone/>
            <wp:docPr id="1398108747" name="Imagen 13981087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rcRect l="11616" t="19850" r="45408" b="12093"/>
                    <a:stretch>
                      <a:fillRect/>
                    </a:stretch>
                  </pic:blipFill>
                  <pic:spPr>
                    <a:xfrm>
                      <a:off x="0" y="0"/>
                      <a:ext cx="884555" cy="857250"/>
                    </a:xfrm>
                    <a:prstGeom prst="rect">
                      <a:avLst/>
                    </a:prstGeom>
                  </pic:spPr>
                </pic:pic>
              </a:graphicData>
            </a:graphic>
          </wp:anchor>
        </w:drawing>
      </w:r>
      <w:r w:rsidRPr="006A33D4">
        <w:rPr>
          <w:rFonts w:ascii="Arial Narrow" w:hAnsi="Arial Narrow"/>
          <w:sz w:val="24"/>
          <w:szCs w:val="24"/>
          <w:lang w:val="es-MX"/>
        </w:rPr>
        <w:t>Cordialmente,</w:t>
      </w:r>
    </w:p>
    <w:p w14:paraId="2644619D" w14:textId="77777777" w:rsidR="004D3B70" w:rsidRPr="006A33D4" w:rsidRDefault="004D3B70" w:rsidP="004D3B70">
      <w:pPr>
        <w:jc w:val="both"/>
        <w:rPr>
          <w:rFonts w:ascii="Arial Narrow" w:eastAsia="Times New Roman" w:hAnsi="Arial Narrow"/>
          <w:sz w:val="24"/>
          <w:szCs w:val="24"/>
          <w:lang w:val="es-MX" w:eastAsia="es-ES"/>
        </w:rPr>
      </w:pPr>
      <w:r w:rsidRPr="006A33D4">
        <w:rPr>
          <w:rFonts w:ascii="Arial Narrow" w:eastAsia="Times New Roman" w:hAnsi="Arial Narrow"/>
          <w:sz w:val="24"/>
          <w:szCs w:val="24"/>
          <w:lang w:val="es-MX" w:eastAsia="es-ES"/>
        </w:rPr>
        <w:br/>
      </w:r>
    </w:p>
    <w:p w14:paraId="28619CD4" w14:textId="77777777" w:rsidR="004D3B70" w:rsidRPr="006A33D4" w:rsidRDefault="004D3B70" w:rsidP="004D3B70">
      <w:pPr>
        <w:pStyle w:val="Sinespaciado"/>
        <w:jc w:val="both"/>
        <w:rPr>
          <w:rFonts w:ascii="Arial Narrow" w:eastAsiaTheme="minorHAnsi" w:hAnsi="Arial Narrow"/>
          <w:b/>
          <w:bCs/>
          <w:sz w:val="24"/>
          <w:szCs w:val="24"/>
          <w:lang w:val="es-MX"/>
        </w:rPr>
      </w:pPr>
      <w:r w:rsidRPr="006A33D4">
        <w:rPr>
          <w:rFonts w:ascii="Arial Narrow" w:hAnsi="Arial Narrow"/>
          <w:b/>
          <w:bCs/>
          <w:sz w:val="24"/>
          <w:szCs w:val="24"/>
        </w:rPr>
        <w:t>ADRIANA PAOLA HERNANDEZ ACEVEDO.</w:t>
      </w:r>
      <w:r w:rsidRPr="006A33D4">
        <w:rPr>
          <w:rFonts w:ascii="Arial Narrow" w:eastAsiaTheme="minorHAnsi" w:hAnsi="Arial Narrow"/>
          <w:b/>
          <w:bCs/>
          <w:sz w:val="24"/>
          <w:szCs w:val="24"/>
          <w:lang w:val="es-MX"/>
        </w:rPr>
        <w:t xml:space="preserve"> </w:t>
      </w:r>
    </w:p>
    <w:p w14:paraId="43CA2DDC" w14:textId="77777777" w:rsidR="004D3B70" w:rsidRPr="006A33D4" w:rsidRDefault="004D3B70" w:rsidP="004D3B70">
      <w:pPr>
        <w:pStyle w:val="Sinespaciado"/>
        <w:jc w:val="both"/>
        <w:rPr>
          <w:rFonts w:ascii="Arial Narrow" w:eastAsiaTheme="minorHAnsi" w:hAnsi="Arial Narrow"/>
          <w:sz w:val="24"/>
          <w:szCs w:val="24"/>
          <w:lang w:val="es-MX"/>
        </w:rPr>
      </w:pPr>
      <w:r w:rsidRPr="006A33D4">
        <w:rPr>
          <w:rFonts w:ascii="Arial Narrow" w:eastAsiaTheme="minorHAnsi" w:hAnsi="Arial Narrow"/>
          <w:sz w:val="24"/>
          <w:szCs w:val="24"/>
          <w:lang w:val="es-MX"/>
        </w:rPr>
        <w:t>C.C. No. 1.022.371.176 de Bogotá D.C.</w:t>
      </w:r>
    </w:p>
    <w:p w14:paraId="3E4E1748" w14:textId="77777777" w:rsidR="004D3B70" w:rsidRPr="008672E4" w:rsidRDefault="004D3B70" w:rsidP="004D3B70">
      <w:pPr>
        <w:pStyle w:val="Sinespaciado"/>
        <w:jc w:val="both"/>
        <w:rPr>
          <w:rFonts w:ascii="Arial Narrow" w:hAnsi="Arial Narrow"/>
          <w:b/>
          <w:bCs/>
          <w:sz w:val="24"/>
          <w:szCs w:val="24"/>
        </w:rPr>
      </w:pPr>
      <w:r w:rsidRPr="006A33D4">
        <w:rPr>
          <w:rFonts w:ascii="Arial Narrow" w:eastAsiaTheme="minorHAnsi" w:hAnsi="Arial Narrow"/>
          <w:sz w:val="24"/>
          <w:szCs w:val="24"/>
          <w:lang w:val="es-MX"/>
        </w:rPr>
        <w:t>T. P. No. 248.374 del C. S. de la J.</w:t>
      </w:r>
    </w:p>
    <w:p w14:paraId="54DFEE23" w14:textId="77777777" w:rsidR="004D3B70" w:rsidRPr="008672E4" w:rsidRDefault="004D3B70" w:rsidP="004D3B70">
      <w:pPr>
        <w:rPr>
          <w:rFonts w:ascii="Arial Narrow" w:hAnsi="Arial Narrow"/>
          <w:sz w:val="24"/>
          <w:szCs w:val="24"/>
        </w:rPr>
      </w:pPr>
    </w:p>
    <w:p w14:paraId="2DBF8B69" w14:textId="77777777" w:rsidR="004D3B70" w:rsidRPr="008672E4" w:rsidRDefault="004D3B70" w:rsidP="004D3B70">
      <w:pPr>
        <w:rPr>
          <w:rFonts w:ascii="Arial Narrow" w:hAnsi="Arial Narrow"/>
          <w:sz w:val="24"/>
          <w:szCs w:val="24"/>
        </w:rPr>
      </w:pPr>
    </w:p>
    <w:sectPr w:rsidR="004D3B70" w:rsidRPr="008672E4">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3D35B" w14:textId="77777777" w:rsidR="003A30D9" w:rsidRDefault="003A30D9" w:rsidP="004D3B70">
      <w:pPr>
        <w:spacing w:after="0" w:line="240" w:lineRule="auto"/>
      </w:pPr>
      <w:r>
        <w:separator/>
      </w:r>
    </w:p>
  </w:endnote>
  <w:endnote w:type="continuationSeparator" w:id="0">
    <w:p w14:paraId="5DFBDD6C" w14:textId="77777777" w:rsidR="003A30D9" w:rsidRDefault="003A30D9" w:rsidP="004D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4A971" w14:textId="77777777" w:rsidR="004D3B70" w:rsidRPr="00F974B1" w:rsidRDefault="004D3B70" w:rsidP="004D3B70">
    <w:pPr>
      <w:widowControl w:val="0"/>
      <w:spacing w:after="0" w:line="240" w:lineRule="auto"/>
      <w:jc w:val="center"/>
      <w:rPr>
        <w:rFonts w:ascii="Century Gothic" w:eastAsia="Times New Roman" w:hAnsi="Century Gothic" w:cs="Times New Roman"/>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CONTACTO SOLUTIONS S.A.S</w:t>
    </w:r>
  </w:p>
  <w:p w14:paraId="21851730" w14:textId="77777777" w:rsidR="004D3B70" w:rsidRPr="00F974B1" w:rsidRDefault="004D3B70" w:rsidP="004D3B70">
    <w:pPr>
      <w:widowControl w:val="0"/>
      <w:spacing w:after="0" w:line="240" w:lineRule="auto"/>
      <w:jc w:val="center"/>
      <w:rPr>
        <w:rFonts w:ascii="Century Gothic" w:eastAsia="Times New Roman" w:hAnsi="Century Gothic" w:cs="Times New Roman"/>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CALLE 17 # 40-29 DE BOGOTÁ D.C / CEL: 3009128130</w:t>
    </w:r>
  </w:p>
  <w:p w14:paraId="479CE2C3" w14:textId="79901192" w:rsidR="004D3B70" w:rsidRPr="004D3B70" w:rsidRDefault="004D3B70" w:rsidP="004D3B70">
    <w:pPr>
      <w:widowControl w:val="0"/>
      <w:spacing w:after="0" w:line="240" w:lineRule="auto"/>
      <w:jc w:val="center"/>
      <w:rPr>
        <w:rFonts w:ascii="Century Gothic" w:eastAsia="Times New Roman" w:hAnsi="Century Gothic" w:cs="Times New Roman"/>
        <w:color w:val="156082" w:themeColor="accent1"/>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 xml:space="preserve">CORREO: </w:t>
    </w:r>
    <w:hyperlink r:id="rId1" w:history="1">
      <w:r w:rsidRPr="00F974B1">
        <w:rPr>
          <w:rFonts w:ascii="Century Gothic" w:eastAsia="Times New Roman" w:hAnsi="Century Gothic" w:cs="Times New Roman"/>
          <w:color w:val="156082" w:themeColor="accent1"/>
          <w:kern w:val="0"/>
          <w:sz w:val="14"/>
          <w:szCs w:val="14"/>
          <w:u w:val="single"/>
          <w:lang w:val="es-ES"/>
          <w14:ligatures w14:val="none"/>
        </w:rPr>
        <w:t>LEGAL.COBRANZABANCOSUDAMERISGNB@CONTACTOSOLUTIONS.COM</w:t>
      </w:r>
    </w:hyperlink>
    <w:r w:rsidRPr="00F974B1">
      <w:rPr>
        <w:rFonts w:ascii="Century Gothic" w:eastAsia="Times New Roman" w:hAnsi="Century Gothic" w:cs="Times New Roman"/>
        <w:color w:val="156082" w:themeColor="accent1"/>
        <w:kern w:val="0"/>
        <w:sz w:val="14"/>
        <w:szCs w:val="14"/>
        <w:lang w:val="es-ES"/>
        <w14:ligatures w14: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73FB4" w14:textId="77777777" w:rsidR="003A30D9" w:rsidRDefault="003A30D9" w:rsidP="004D3B70">
      <w:pPr>
        <w:spacing w:after="0" w:line="240" w:lineRule="auto"/>
      </w:pPr>
      <w:r>
        <w:separator/>
      </w:r>
    </w:p>
  </w:footnote>
  <w:footnote w:type="continuationSeparator" w:id="0">
    <w:p w14:paraId="5F8B66B7" w14:textId="77777777" w:rsidR="003A30D9" w:rsidRDefault="003A30D9" w:rsidP="004D3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722750"/>
    <w:multiLevelType w:val="hybridMultilevel"/>
    <w:tmpl w:val="E0C21282"/>
    <w:lvl w:ilvl="0" w:tplc="4FAE4030">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1">
    <w:nsid w:val="339921EF"/>
    <w:multiLevelType w:val="hybridMultilevel"/>
    <w:tmpl w:val="A4CE203C"/>
    <w:lvl w:ilvl="0" w:tplc="1D8A9430">
      <w:start w:val="1"/>
      <w:numFmt w:val="lowerLetter"/>
      <w:lvlText w:val="%1."/>
      <w:lvlJc w:val="left"/>
      <w:pPr>
        <w:ind w:left="720" w:hanging="360"/>
      </w:pPr>
      <w:rPr>
        <w:rFonts w:ascii="Century Gothic" w:hAnsi="Century Gothic" w:hint="default"/>
        <w:b/>
        <w:bCs/>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1">
    <w:nsid w:val="701D4DFA"/>
    <w:multiLevelType w:val="hybridMultilevel"/>
    <w:tmpl w:val="9614295C"/>
    <w:lvl w:ilvl="0" w:tplc="2130A136">
      <w:start w:val="1"/>
      <w:numFmt w:val="decimal"/>
      <w:lvlText w:val="%1."/>
      <w:lvlJc w:val="left"/>
      <w:pPr>
        <w:ind w:left="720" w:hanging="360"/>
      </w:pPr>
      <w:rPr>
        <w:rFonts w:hint="default"/>
        <w:b/>
        <w:bCs w:val="0"/>
        <w:i w:val="0"/>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66741717">
    <w:abstractNumId w:val="1"/>
  </w:num>
  <w:num w:numId="2" w16cid:durableId="718012895">
    <w:abstractNumId w:val="0"/>
  </w:num>
  <w:num w:numId="3" w16cid:durableId="1237714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70"/>
    <w:rsid w:val="00185B89"/>
    <w:rsid w:val="002336FB"/>
    <w:rsid w:val="002C5F53"/>
    <w:rsid w:val="00373977"/>
    <w:rsid w:val="003A30D9"/>
    <w:rsid w:val="004D3B70"/>
    <w:rsid w:val="00517B5B"/>
    <w:rsid w:val="006A33D4"/>
    <w:rsid w:val="006F40BA"/>
    <w:rsid w:val="00A07955"/>
    <w:rsid w:val="00AC573E"/>
    <w:rsid w:val="00BC643A"/>
    <w:rsid w:val="00C05429"/>
    <w:rsid w:val="00E42FFB"/>
    <w:rsid w:val="00E5239F"/>
    <w:rsid w:val="00EF6883"/>
    <w:rsid w:val="00F91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0E29"/>
  <w15:chartTrackingRefBased/>
  <w15:docId w15:val="{EE39C01A-0994-4306-AA06-FC936CC7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B70"/>
    <w:pPr>
      <w:spacing w:line="259" w:lineRule="auto"/>
    </w:pPr>
    <w:rPr>
      <w:sz w:val="22"/>
      <w:szCs w:val="22"/>
    </w:rPr>
  </w:style>
  <w:style w:type="paragraph" w:styleId="Ttulo1">
    <w:name w:val="heading 1"/>
    <w:basedOn w:val="Normal"/>
    <w:next w:val="Normal"/>
    <w:link w:val="Ttulo1Car"/>
    <w:uiPriority w:val="9"/>
    <w:qFormat/>
    <w:rsid w:val="004D3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3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3B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3B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3B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3B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3B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3B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3B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3B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3B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3B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3B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3B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3B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3B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3B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3B70"/>
    <w:rPr>
      <w:rFonts w:eastAsiaTheme="majorEastAsia" w:cstheme="majorBidi"/>
      <w:color w:val="272727" w:themeColor="text1" w:themeTint="D8"/>
    </w:rPr>
  </w:style>
  <w:style w:type="paragraph" w:styleId="Ttulo">
    <w:name w:val="Title"/>
    <w:basedOn w:val="Normal"/>
    <w:next w:val="Normal"/>
    <w:link w:val="TtuloCar"/>
    <w:uiPriority w:val="10"/>
    <w:qFormat/>
    <w:rsid w:val="004D3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3B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3B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3B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3B70"/>
    <w:pPr>
      <w:spacing w:before="160"/>
      <w:jc w:val="center"/>
    </w:pPr>
    <w:rPr>
      <w:i/>
      <w:iCs/>
      <w:color w:val="404040" w:themeColor="text1" w:themeTint="BF"/>
    </w:rPr>
  </w:style>
  <w:style w:type="character" w:customStyle="1" w:styleId="CitaCar">
    <w:name w:val="Cita Car"/>
    <w:basedOn w:val="Fuentedeprrafopredeter"/>
    <w:link w:val="Cita"/>
    <w:uiPriority w:val="29"/>
    <w:rsid w:val="004D3B70"/>
    <w:rPr>
      <w:i/>
      <w:iCs/>
      <w:color w:val="404040" w:themeColor="text1" w:themeTint="BF"/>
    </w:rPr>
  </w:style>
  <w:style w:type="paragraph" w:styleId="Prrafodelista">
    <w:name w:val="List Paragraph"/>
    <w:basedOn w:val="Normal"/>
    <w:uiPriority w:val="34"/>
    <w:qFormat/>
    <w:rsid w:val="004D3B70"/>
    <w:pPr>
      <w:ind w:left="720"/>
      <w:contextualSpacing/>
    </w:pPr>
  </w:style>
  <w:style w:type="character" w:styleId="nfasisintenso">
    <w:name w:val="Intense Emphasis"/>
    <w:basedOn w:val="Fuentedeprrafopredeter"/>
    <w:uiPriority w:val="21"/>
    <w:qFormat/>
    <w:rsid w:val="004D3B70"/>
    <w:rPr>
      <w:i/>
      <w:iCs/>
      <w:color w:val="0F4761" w:themeColor="accent1" w:themeShade="BF"/>
    </w:rPr>
  </w:style>
  <w:style w:type="paragraph" w:styleId="Citadestacada">
    <w:name w:val="Intense Quote"/>
    <w:basedOn w:val="Normal"/>
    <w:next w:val="Normal"/>
    <w:link w:val="CitadestacadaCar"/>
    <w:uiPriority w:val="30"/>
    <w:qFormat/>
    <w:rsid w:val="004D3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3B70"/>
    <w:rPr>
      <w:i/>
      <w:iCs/>
      <w:color w:val="0F4761" w:themeColor="accent1" w:themeShade="BF"/>
    </w:rPr>
  </w:style>
  <w:style w:type="character" w:styleId="Referenciaintensa">
    <w:name w:val="Intense Reference"/>
    <w:basedOn w:val="Fuentedeprrafopredeter"/>
    <w:uiPriority w:val="32"/>
    <w:qFormat/>
    <w:rsid w:val="004D3B70"/>
    <w:rPr>
      <w:b/>
      <w:bCs/>
      <w:smallCaps/>
      <w:color w:val="0F4761" w:themeColor="accent1" w:themeShade="BF"/>
      <w:spacing w:val="5"/>
    </w:rPr>
  </w:style>
  <w:style w:type="character" w:styleId="Hipervnculo">
    <w:name w:val="Hyperlink"/>
    <w:basedOn w:val="Fuentedeprrafopredeter"/>
    <w:uiPriority w:val="99"/>
    <w:unhideWhenUsed/>
    <w:qFormat/>
    <w:rsid w:val="004D3B70"/>
    <w:rPr>
      <w:color w:val="467886" w:themeColor="hyperlink"/>
      <w:u w:val="single"/>
    </w:rPr>
  </w:style>
  <w:style w:type="paragraph" w:styleId="Sinespaciado">
    <w:name w:val="No Spacing"/>
    <w:uiPriority w:val="1"/>
    <w:qFormat/>
    <w:rsid w:val="004D3B70"/>
    <w:pPr>
      <w:suppressAutoHyphens/>
      <w:spacing w:after="0" w:line="240" w:lineRule="auto"/>
    </w:pPr>
    <w:rPr>
      <w:rFonts w:ascii="Calibri" w:eastAsia="SimSun" w:hAnsi="Calibri" w:cs="Calibri"/>
      <w:kern w:val="0"/>
      <w:sz w:val="22"/>
      <w:szCs w:val="22"/>
      <w14:ligatures w14:val="none"/>
    </w:rPr>
  </w:style>
  <w:style w:type="table" w:styleId="Tablaconcuadrcula">
    <w:name w:val="Table Grid"/>
    <w:basedOn w:val="Tablanormal"/>
    <w:uiPriority w:val="39"/>
    <w:rsid w:val="004D3B7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B70"/>
    <w:pPr>
      <w:autoSpaceDE w:val="0"/>
      <w:autoSpaceDN w:val="0"/>
      <w:adjustRightInd w:val="0"/>
      <w:spacing w:after="0" w:line="240" w:lineRule="auto"/>
    </w:pPr>
    <w:rPr>
      <w:rFonts w:ascii="Century Gothic" w:hAnsi="Century Gothic" w:cs="Century Gothic"/>
      <w:color w:val="000000"/>
      <w:kern w:val="0"/>
    </w:rPr>
  </w:style>
  <w:style w:type="paragraph" w:styleId="Encabezado">
    <w:name w:val="header"/>
    <w:basedOn w:val="Normal"/>
    <w:link w:val="EncabezadoCar"/>
    <w:uiPriority w:val="99"/>
    <w:unhideWhenUsed/>
    <w:rsid w:val="004D3B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3B70"/>
    <w:rPr>
      <w:sz w:val="22"/>
      <w:szCs w:val="22"/>
    </w:rPr>
  </w:style>
  <w:style w:type="paragraph" w:styleId="Piedepgina">
    <w:name w:val="footer"/>
    <w:basedOn w:val="Normal"/>
    <w:link w:val="PiedepginaCar"/>
    <w:uiPriority w:val="99"/>
    <w:unhideWhenUsed/>
    <w:rsid w:val="004D3B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3B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cortes@gnbsudameris.com.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cortes@gnbsudameris.com.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legal.cobranzabancosudamerisgnb@contactosolution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LEGAL.COBRANZABANCOSUDAMERISGNB@CONTACTOSOLUTION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Yamile Fonseca Diaz</dc:creator>
  <cp:keywords/>
  <dc:description/>
  <cp:lastModifiedBy>mac</cp:lastModifiedBy>
  <cp:revision>4</cp:revision>
  <dcterms:created xsi:type="dcterms:W3CDTF">2025-10-07T16:13:00Z</dcterms:created>
  <dcterms:modified xsi:type="dcterms:W3CDTF">2025-10-07T16:28:00Z</dcterms:modified>
</cp:coreProperties>
</file>