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32721" w:val="clear"/>
        <w:spacing w:after="200" w:before="1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☕  HISTORIAS DE CAFÉ</w:t>
      </w:r>
    </w:p>
    <w:p>
      <w:pPr>
        <w:shd w:fill="532721" w:val="clear"/>
        <w:spacing w:after="120" w:before="0"/>
        <w:jc w:val="center"/>
      </w:pPr>
      <w:r>
        <w:rPr>
          <w:rFonts w:ascii="Arial" w:cs="Arial" w:eastAsia="Arial" w:hAnsi="Arial"/>
          <w:i/>
          <w:iCs/>
          <w:color w:val="E8D5A3"/>
          <w:sz w:val="28"/>
          <w:szCs w:val="28"/>
        </w:rPr>
        <w:t xml:space="preserve">Documentación Técnica del Carrito de Compras</w:t>
      </w:r>
    </w:p>
    <w:p>
      <w:pPr>
        <w:shd w:fill="532721" w:val="clear"/>
        <w:spacing w:after="600" w:before="0"/>
        <w:jc w:val="center"/>
      </w:pPr>
      <w:r>
        <w:rPr>
          <w:rFonts w:ascii="Arial" w:cs="Arial" w:eastAsia="Arial" w:hAnsi="Arial"/>
          <w:color w:val="B08D57"/>
          <w:sz w:val="20"/>
          <w:szCs w:val="20"/>
        </w:rPr>
        <w:t xml:space="preserve">Resumen de ajustes  •  Explicación línea a línea</w:t>
      </w:r>
    </w:p>
    <w:p>
      <w:pPr>
        <w:pBdr>
          <w:bottom w:val="single" w:color="B08D57" w:sz="6" w:space="2"/>
        </w:pBdr>
        <w:spacing w:after="200" w:before="200"/>
      </w:pP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¿Qué se ajustó y por qué?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El sistema del carrito presentaba tres problemas principales que impedían su funcionamiento correcto: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① main.js tenía dos bloques DOMContentLoaded que se pisaban entre sí.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② cart.js buscaba los elementos del aside antes de que existieran en el DOM, porque el componente se carga de forma asíncrona vía fetch.</w:t>
      </w:r>
    </w:p>
    <w:p>
      <w:pPr>
        <w:spacing w:after="100" w:before="60"/>
        <w:ind w:left="3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③ catalogo.js pintaba tarjetas dinámicas (del localStorage) sin avisar al carrito, dejando esos botones sin listener.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La solución se distribuyó en 5 archivos: main.js, cart.js, catalogo.js, cart.html y cart.css (nuevo).</w:t>
      </w:r>
    </w:p>
    <w:p>
      <w:pPr>
        <w:pBdr>
          <w:bottom w:val="single" w:color="B08D57" w:sz="6" w:space="2"/>
        </w:pBdr>
        <w:spacing w:after="200" w:before="200"/>
      </w:pP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Resumen de cambios por archivo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5327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5327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 realizados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5327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main.js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 solo DOMContentLoaded
Carga del carrito como componente
form envuelto en if()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Evita conflictos de inicialización</w:t>
            </w:r>
          </w:p>
        </w:tc>
      </w:tr>
      <w:tr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cart.js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Función initCart() como callback
togglerCarrito() en window
EventListener catalogoListo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Sincronía con el DOM asíncrono</w:t>
            </w:r>
          </w:p>
        </w:tc>
      </w:tr>
      <w:tr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catalogo.js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dispatchEvent catalogoListo
Guarda en renderizarProductosStorage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Sincroniza tarjetas dinámicas</w:t>
            </w:r>
          </w:p>
        </w:tc>
      </w:tr>
      <w:tr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0EB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cart.html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Link al cart.css
Item estático eliminado
Contador en 0 por defecto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HTML limpio sin datos falsos</w:t>
            </w:r>
          </w:p>
        </w:tc>
      </w:tr>
      <w:tr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cart.css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Archivo creado desde cero
Panel lateral fijo con variables CSS
Grid de 4 columnas alineadas</w:t>
            </w:r>
          </w:p>
        </w:tc>
        <w:tc>
          <w:tcPr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Carrito visible y estilizado</w:t>
            </w:r>
          </w:p>
        </w:tc>
      </w:tr>
    </w:tbl>
    <w:p>
      <w:pPr>
        <w:spacing w:after="0" w:before="200"/>
      </w:pPr>
    </w:p>
    <w:p>
      <w:pPr>
        <w:pBdr>
          <w:bottom w:val="single" w:color="B08D57" w:sz="6" w:space="2"/>
        </w:pBdr>
        <w:spacing w:after="200" w:before="200"/>
      </w:pP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main.js — Explicación línea a línea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Archivo central de inicialización. Carga todos los componentes HTML y llama sus funciones init cuando el DOM ya está listo.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/ Bloque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const container =
document.getElementById()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Busca el div contenedor antes de hacer fetch. Si no existe en esta página (ej: contacto no tiene carrito), sale sin error en lugar de romper.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if (!container) return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Guarda clave: evita que el fetch falle silenciosamente en páginas que no tienen ese contenedor.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.catch(err =&gt; console.error())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 descomentó el catch para ver errores reales en consola durante el desarrollo.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Un solo DOMContentLoaded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 archivo tenía DOS bloques DOMContentLoaded. El segundo sobreescribía al primero. Se unificaron en uno solo.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loadComponent("carrito-container",
"cart.html", initCart)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Línea nueva. Carga el aside del carrito como componente y llama a initCart() solo cuando el HTML ya está inyectado en el DOM.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if (form)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 listener del formulario de contacto se envolvió en un if(form) para que no rompa en páginas sin formulario (ej: catálogo).</w:t>
            </w:r>
          </w:p>
        </w:tc>
      </w:tr>
    </w:tbl>
    <w:p>
      <w:r>
        <w:br w:type="page"/>
      </w: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cart.js — Explicación línea a línea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Contiene toda la lógica del carrito: agregar, actualizar, eliminar y mostrar productos. Vive dentro de initCart() para garantizar que el aside ya existe en el DOM.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/ Bloque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function initCart()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Todo el código del carrito vive dentro de esta función. main.js la llama como callback de loadComponent, garantizando que el aside ya existe en el DOM.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const carritoLateral =
document.querySelector()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 referencias al DOM se toman DENTRO de initCart, no al cargar el script. Así los elementos ya existen cuando se buscan.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carritoItems.innerHTML = ""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Limpia el item de ejemplo hardcodeado en cart.html para que el carrito arranque vacío.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window.toggleCarrito = function()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 expone en window (scope global) para que los atributos onclick="toggleCarrito()" del HTML del carrito puedan encontrarla aunque viva dentro de initCart.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function adjuntarBotonesCarrito()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Función separada que recorre todos los .btn-cart y les pone el listener. Se puede llamar varias veces sin duplicar listeners.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if (boton.dataset.cartReady) return
boton.dataset.cartReady = "true"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Flag anti-duplicado. Si un botón ya tiene listener (cartReady="true"), se salta. Evita que al llamar la función dos veces se ejecute doble el agregar.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adjuntarBotonesCarrito()
primera llamada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 llama al inicio de initCart para las tarjetas que ya están en el HTML estático del catálogo.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document.addEventListener(
"catalogoListo", ...)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Escucha el evento personalizado que lanza catalogo.js cuando termina de pintar tarjetas del localStorage. Llama adjuntarBotonesCarrito() para esos nuevos botones.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carritoItems.querySelector(
[data-nombre="..."])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Busca si el producto ya existe en el carrito por su nombre. Si lo encuentra, solo suma 1 en lugar de crear una fila nueva.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div.dataset.nombre
div.dataset.precio
div.dataset.cantidad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Guarda los datos del producto en atributos data-* del elemento DOM. Así eliminarItem y actualizarCantidadItem siempre leen valores actualizados.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btn-restar-item
btn-sumar-item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Botones +/- generados dentro del carrito (no en la tarjeta del catálogo). Cada uno lee y escribe div.dataset.cantidad para mantener el estado.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if (nueva &lt; 1) return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 restar tiene piso en 1. Para eliminar completamente hay que usar el botón 🗑️ que llama eliminarItem().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function actualizarCantidadItem()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Helper compartido. Recalcula el subtotal, actualiza dataset.cantidad, el span visual de cantidad y el span del subtotal. Usado tanto por +/- como por el flujo de producto repetido.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function eliminarItem()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Descuenta cantidad * precio del total acumulado antes de remover el div. Luego llama updateConteo y updateSubtotal.</w:t>
            </w:r>
          </w:p>
        </w:tc>
      </w:tr>
    </w:tbl>
    <w:p>
      <w:pPr>
        <w:pBdr>
          <w:bottom w:val="single" w:color="B08D57" w:sz="6" w:space="2"/>
        </w:pBdr>
        <w:spacing w:after="200" w:before="200"/>
      </w:pP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catalogo.js — Explicación línea a línea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Pinta las tarjetas de producto guardadas en localStorage y notifica al carrito cuando termina.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/ Bloque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if (!contenedor) return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Guarda clave: si la función se llama en una página sin #catalogo-container, sale limpiamente.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contenedor.innerHTML += cardHTML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Agrega cada tarjeta del localStorage al grid. Se usa += para acumular sin borrar las tarjetas hardcodeadas en el HTML estático.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document.dispatchEvent(
new CustomEvent("catalogoListo"))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 terminar de pintar todas las tarjetas dinámicas, lanza un evento personalizado. cart.js lo escucha y adjunta los listeners del carrito a esos nuevos botones.</w:t>
            </w:r>
          </w:p>
        </w:tc>
      </w:tr>
    </w:tbl>
    <w:p>
      <w:pPr>
        <w:pBdr>
          <w:bottom w:val="single" w:color="B08D57" w:sz="6" w:space="2"/>
        </w:pBdr>
        <w:spacing w:after="200" w:before="200"/>
      </w:pP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cart.html — Explicación línea a línea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Estructura del aside lateral. Se limpió para que no tenga datos hardcodeados y se vinculó el CSS del componente.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/ Bloque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&lt;link rel="stylesheet"
href="/components/cart/cart.css"&gt;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Línea nueva. Vincula el CSS del carrito directamente en el componente para que cargue junto con el HTML del aside.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&lt;div id="carrito-items"&gt;
&lt;!-- vacío --&gt;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 eliminó el div.carrito-item de ejemplo que estaba hardcodeado. El body del carrito arranca vacío; cart.js llena con divs reales.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&lt;p class="conteo-productos"&gt;
0 productos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Cambiado de "2 productos" a "0 productos" para que el estado inicial sea correcto antes de que el JS tome el control.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&lt;strong id="subtotal-valor"&gt;
$0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Valor inicial corregido a $0 en lugar de $0.00 para consistencia con el formato es-CO que usa el JS.</w:t>
            </w:r>
          </w:p>
        </w:tc>
      </w:tr>
    </w:tbl>
    <w:p>
      <w:r>
        <w:br w:type="page"/>
      </w: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cart.css — Explicación línea a línea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Archivo creado desde cero. Implementa el panel lateral deslizante y la grilla de 4 columnas usando las variables de paletaColores.css.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/ Bloque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B08D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Explicación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.carrito-overlay
display: none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Oculto por defecto. Al agregar clase .activo se muestra cubriendo toda la pantalla con rgba(0,0,0,0.45) para oscurecer el fondo detrás del aside.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.carrito-sidebar
position: fixed
right: -480px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Panel oculto fuera de pantalla hacia la derecha. Esta es la clave del panel lateral: no ocupa espacio en el flujo del documento y espera fuera del viewport.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.carrito-sidebar.abierto
right: 0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Cuando JS agrega la clase .abierto, el panel se desliza a la vista. La transición cubic-bezier da el efecto suave de apertura.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.carrito-tabla-header
grid-template-columns:
2fr 1fr 1fr 1fr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Define las 4 columnas: Producto (ancha), Precio, Cantidad, Total. El mismo grid se repite en cada .carrito-item para alineación perfecta entre header y filas.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.prod-img-placeholder
width: 52px
height: 52px
object-fit: cover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Tamaño fijo para la imagen del producto. Sin esto las imágenes tomaban todo el espacio disponible y rompían el layout.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.prod-detalles p
white-space: nowrap
text-overflow: ellipsis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Nombres largos se cortan con "..." en lugar de romper el layout de la fila o hacer scroll horizontal.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Variables CSS
--color-primary
--color-secondary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9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Todo el CSS usa las variables de paletaColores.css. Cambiar un color en la paleta actualiza automáticamente todo el carrito sin tocar cart.css.</w:t>
            </w:r>
          </w:p>
        </w:tc>
      </w:tr>
      <w:tr>
        <w:tc>
          <w:tcPr>
            <w:tcW w:type="dxa" w:w="280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2B2B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8D5A3"/>
                <w:sz w:val="16"/>
                <w:szCs w:val="16"/>
              </w:rPr>
              <w:t xml:space="preserve">@media (max-width: 480px)</w:t>
            </w:r>
          </w:p>
        </w:tc>
        <w:tc>
          <w:tcPr>
            <w:tcW w:type="dxa" w:w="6560"/>
            <w:tcBorders>
              <w:top w:val="single" w:color="D0C0A0" w:sz="1"/>
              <w:left w:val="single" w:color="D0C0A0" w:sz="1"/>
              <w:bottom w:val="single" w:color="D0C0A0" w:sz="1"/>
              <w:right w:val="single" w:color="D0C0A0" w:sz="1"/>
            </w:tcBorders>
            <w:shd w:fill="FD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 móvil el carrito ocupa 100vw y la columna Precio se oculta (display:none) para que quepan las 3 columnas restantes cómodamente.</w:t>
            </w:r>
          </w:p>
        </w:tc>
      </w:tr>
    </w:tbl>
    <w:p>
      <w:pPr>
        <w:pBdr>
          <w:bottom w:val="single" w:color="B08D57" w:sz="6" w:space="2"/>
        </w:pBdr>
        <w:spacing w:after="200" w:before="200"/>
      </w:pPr>
    </w:p>
    <w:p>
      <w:pPr>
        <w:pStyle w:val="Heading1"/>
        <w:shd w:fill="532721" w:val="clear"/>
        <w:spacing w:after="16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Flujo completo de inicialización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Así se encadenan los archivos cuando el usuario abre catalogo.html:</w:t>
      </w:r>
    </w:p>
    <w:p>
      <w:pPr>
        <w:spacing w:after="80" w:before="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532721"/>
          <w:sz w:val="17"/>
          <w:szCs w:val="17"/>
        </w:rPr>
        <w:t xml:space="preserve">→ catalogo.html carga los scripts: main.js, catalogo.js, cart.js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532721"/>
          <w:sz w:val="17"/>
          <w:szCs w:val="17"/>
        </w:rPr>
        <w:t xml:space="preserve">→ DOMContentLoaded dispara en main.js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532721"/>
          <w:sz w:val="17"/>
          <w:szCs w:val="17"/>
        </w:rPr>
        <w:t xml:space="preserve">→ loadComponent("carrito-container") → fetch cart.html → initCart()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initCart() toma referencias al DOM (#carrito-lateral, #carrito-items...)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Limpia el carrito, expone toggleCarrito() en window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Llama adjuntarBotonesCarrito() → listeners en .btn-cart del HTML estático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Escucha el evento "catalogoListo"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532721"/>
          <w:sz w:val="17"/>
          <w:szCs w:val="17"/>
        </w:rPr>
        <w:t xml:space="preserve">→ DOMContentLoaded dispara en catalogo.js → renderizarProductosStorage()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Pinta tarjetas del localStorage al grid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dispatchEvent("catalogoListo")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532721"/>
          <w:sz w:val="17"/>
          <w:szCs w:val="17"/>
        </w:rPr>
        <w:t xml:space="preserve">→ cart.js recibe "catalogoListo" → adjuntarBotonesCarrito() de nuevo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Los nuevos botones ya tienen listener del carrito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532721"/>
          <w:sz w:val="17"/>
          <w:szCs w:val="17"/>
        </w:rPr>
        <w:t xml:space="preserve">→ Usuario hace clic en "AÑADIR AL CARRITO"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agregarAlCarrito() verifica si el producto ya existe en el carrito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Si existe: actualizarCantidadItem() suma 1 sin crear fila nueva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Si no existe: crea div con la fila y adjunta +/- y botón eliminar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B08D57"/>
          <w:sz w:val="17"/>
          <w:szCs w:val="17"/>
        </w:rPr>
        <w:t xml:space="preserve">↳ toggleCarrito() desliza el aside hacia adentro del viewport</w:t>
      </w:r>
    </w:p>
    <w:p>
      <w:pPr>
        <w:pBdr>
          <w:bottom w:val="single" w:color="B08D57" w:sz="6" w:space="2"/>
        </w:pBdr>
        <w:spacing w:after="200" w:before="200"/>
      </w:pPr>
    </w:p>
    <w:p>
      <w:pPr>
        <w:shd w:fill="532721" w:val="clear"/>
        <w:spacing w:after="200" w:before="400"/>
        <w:jc w:val="center"/>
      </w:pPr>
      <w:r>
        <w:rPr>
          <w:rFonts w:ascii="Arial" w:cs="Arial" w:eastAsia="Arial" w:hAnsi="Arial"/>
          <w:i/>
          <w:iCs/>
          <w:color w:val="E8D5A3"/>
          <w:sz w:val="18"/>
          <w:szCs w:val="18"/>
        </w:rPr>
        <w:t xml:space="preserve">Documentación generada para el proyecto E-Commerce Historias de Café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8D57" w:sz="4" w:space="4"/>
      </w:pBdr>
      <w:jc w:val="center"/>
    </w:pPr>
    <w:r>
      <w:rPr>
        <w:rFonts w:ascii="Arial" w:cs="Arial" w:eastAsia="Arial" w:hAnsi="Arial"/>
        <w:color w:val="B08D57"/>
        <w:sz w:val="16"/>
        <w:szCs w:val="16"/>
      </w:rPr>
      <w:t xml:space="preserve">Página </w:t>
    </w:r>
    <w:fldSimple w:instr="PAGE">
      <w:r>
        <w:rPr>
          <w:rFonts w:ascii="Arial" w:cs="Arial" w:eastAsia="Arial" w:hAnsi="Arial"/>
          <w:color w:val="B08D57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6" w:space="4"/>
      </w:pBdr>
      <w:jc w:val="right"/>
    </w:pPr>
    <w:r>
      <w:rPr>
        <w:rFonts w:ascii="Arial" w:cs="Arial" w:eastAsia="Arial" w:hAnsi="Arial"/>
        <w:i/>
        <w:iCs/>
        <w:color w:val="532721"/>
        <w:sz w:val="18"/>
        <w:szCs w:val="18"/>
      </w:rPr>
      <w:t xml:space="preserve">Historias de Café — Documentación Técnica del Carrito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27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08D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2026-04-27T22:41:23.927Z</dcterms:created>
  <dcterms:modified xsi:type="dcterms:W3CDTF">2026-04-27T22:41:23.928Z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