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143000" cy="914400"/>
            <wp:effectExtent t="0" r="0" b="0" l="0"/>
            <wp:docPr id="1" name="logo" descr="Logo UNIAGRAR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E6B34"/>
          <w:sz w:val="20"/>
          <w:szCs w:val="20"/>
        </w:rPr>
        <w:t xml:space="preserve">FUNDACIÓN UNIVERSITARIA AGRARIA DE COLOMBIA – UNIAGRARIA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Dirección de Educación Virtual · Ciencia de Datos (Profesional)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Actividad 2 – Hands on: configuración de herramientas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Estudiante: </w:t>
      </w:r>
      <w:r>
        <w:rPr>
          <w:rFonts w:ascii="Arial" w:cs="Arial" w:eastAsia="Arial" w:hAnsi="Arial"/>
          <w:sz w:val="20"/>
          <w:szCs w:val="20"/>
        </w:rPr>
        <w:t xml:space="preserve">Andres Felipe Amaya Camacho</w:t>
      </w:r>
    </w:p>
    <w:p>
      <w:pPr>
        <w:pBdr>
          <w:bottom w:val="single" w:color="1E6B34" w:sz="12" w:space="8"/>
        </w:pBdr>
        <w:spacing w:after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Carlos Andres Gomez Vasco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color w:val="1E6B34"/>
          <w:sz w:val="40"/>
          <w:szCs w:val="40"/>
        </w:rPr>
        <w:t xml:space="preserve">Capítulo 4. Git en el servidor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Protocolos, configuración de un servidor propio y opciones de alojamiento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Para colaborar se necesita un repositorio remoto al que todo el equipo tenga acceso. Este capítulo describe los protocolos que Git soporta y las alternativas para montar o contratar ese servidor.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4.1 Los protocolos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Local:</w:t>
      </w:r>
      <w:r>
        <w:rPr>
          <w:rFonts w:ascii="Arial" w:cs="Arial" w:eastAsia="Arial" w:hAnsi="Arial"/>
        </w:rPr>
        <w:t xml:space="preserve"> el remoto es otra carpeta en el disco o en una unidad compartida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/srv/git/proyecto.git</w:t>
      </w:r>
      <w:r>
        <w:rPr>
          <w:rFonts w:ascii="Arial" w:cs="Arial" w:eastAsia="Arial" w:hAnsi="Arial"/>
        </w:rPr>
        <w:t xml:space="preserve">). Sencillo, pero poco útil para equipos distribuidos.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HTTP:</w:t>
      </w:r>
      <w:r>
        <w:rPr>
          <w:rFonts w:ascii="Arial" w:cs="Arial" w:eastAsia="Arial" w:hAnsi="Arial"/>
        </w:rPr>
        <w:t xml:space="preserve"> el </w:t>
      </w:r>
      <w:r>
        <w:rPr>
          <w:rFonts w:ascii="Arial" w:cs="Arial" w:eastAsia="Arial" w:hAnsi="Arial"/>
          <w:i/>
          <w:iCs/>
        </w:rPr>
        <w:t xml:space="preserve">HTTP inteligente</w:t>
      </w:r>
      <w:r>
        <w:rPr>
          <w:rFonts w:ascii="Arial" w:cs="Arial" w:eastAsia="Arial" w:hAnsi="Arial"/>
        </w:rPr>
        <w:t xml:space="preserve"> permite lectura y escritura con autenticación en una sola URL, y funciona a través de cortafuegos. Es el más usado con GitHub y GitLab.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SSH:</w:t>
      </w:r>
      <w:r>
        <w:rPr>
          <w:rFonts w:ascii="Arial" w:cs="Arial" w:eastAsia="Arial" w:hAnsi="Arial"/>
        </w:rPr>
        <w:t xml:space="preserve"> el protocolo más común para servidores propios; ofrece autenticación y cifrado. Su desventaja es que no permite acceso anónimo de solo lectura.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Git (git://):</w:t>
      </w:r>
      <w:r>
        <w:rPr>
          <w:rFonts w:ascii="Arial" w:cs="Arial" w:eastAsia="Arial" w:hAnsi="Arial"/>
        </w:rPr>
        <w:t xml:space="preserve"> un demonio dedicado, muy rápido pero sin autenticación ni cifrado; se usa solo para lectura pública.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4.2 Instalar Git en un servidor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Se parte de un repositorio </w:t>
      </w:r>
      <w:r>
        <w:rPr>
          <w:rFonts w:ascii="Arial" w:cs="Arial" w:eastAsia="Arial" w:hAnsi="Arial"/>
          <w:i/>
          <w:iCs/>
        </w:rPr>
        <w:t xml:space="preserve">desnudo</w:t>
      </w:r>
      <w:r>
        <w:rPr>
          <w:rFonts w:ascii="Arial" w:cs="Arial" w:eastAsia="Arial" w:hAnsi="Arial"/>
        </w:rPr>
        <w:t xml:space="preserve"> (bare), que contiene únicamente la base de datos de Git, sin directorio de trabajo, ideal para ser un remoto.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clone --bare mi_proyecto mi_proyecto.git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scp -r mi_proyecto.git usuario@servidor:/srv/git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# En el servidor, crear uno nuevo desde cero: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init --bare --shared proyecto.git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4.3 Generar la clave pública SSH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Cada persona genera un par de claves; la pública se entrega al administrador (o se carga en GitHub) y la privada nunca se comparte.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ssh-keygen -t ed25519 -C "su_correo@ejemplo.com"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cat ~/.ssh/id_ed25519.pub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4.4 Configurar el servidor y otros servicios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Se crea un usuario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</w:t>
      </w:r>
      <w:r>
        <w:rPr>
          <w:rFonts w:ascii="Arial" w:cs="Arial" w:eastAsia="Arial" w:hAnsi="Arial"/>
        </w:rPr>
        <w:t xml:space="preserve"> en el servidor, se agregan las claves públicas en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~/.ssh/authorized_keys</w:t>
      </w:r>
      <w:r>
        <w:rPr>
          <w:rFonts w:ascii="Arial" w:cs="Arial" w:eastAsia="Arial" w:hAnsi="Arial"/>
        </w:rPr>
        <w:t xml:space="preserve"> y se limita su shell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git-shell</w:t>
      </w:r>
      <w:r>
        <w:rPr>
          <w:rFonts w:ascii="Arial" w:cs="Arial" w:eastAsia="Arial" w:hAnsi="Arial"/>
        </w:rPr>
        <w:t xml:space="preserve">. Además existen el </w:t>
      </w:r>
      <w:r>
        <w:rPr>
          <w:rFonts w:ascii="Arial" w:cs="Arial" w:eastAsia="Arial" w:hAnsi="Arial"/>
          <w:i/>
          <w:iCs/>
        </w:rPr>
        <w:t xml:space="preserve">demonio Git</w:t>
      </w:r>
      <w:r>
        <w:rPr>
          <w:rFonts w:ascii="Arial" w:cs="Arial" w:eastAsia="Arial" w:hAnsi="Arial"/>
        </w:rPr>
        <w:t xml:space="preserve">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daemon</w:t>
      </w:r>
      <w:r>
        <w:rPr>
          <w:rFonts w:ascii="Arial" w:cs="Arial" w:eastAsia="Arial" w:hAnsi="Arial"/>
        </w:rPr>
        <w:t xml:space="preserve">) para acceso público de lectura, </w:t>
      </w:r>
      <w:r>
        <w:rPr>
          <w:rFonts w:ascii="Arial" w:cs="Arial" w:eastAsia="Arial" w:hAnsi="Arial"/>
          <w:b/>
          <w:bCs/>
        </w:rPr>
        <w:t xml:space="preserve">GitWeb</w:t>
      </w:r>
      <w:r>
        <w:rPr>
          <w:rFonts w:ascii="Arial" w:cs="Arial" w:eastAsia="Arial" w:hAnsi="Arial"/>
        </w:rPr>
        <w:t xml:space="preserve"> como visor web sencillo, y </w:t>
      </w:r>
      <w:r>
        <w:rPr>
          <w:rFonts w:ascii="Arial" w:cs="Arial" w:eastAsia="Arial" w:hAnsi="Arial"/>
          <w:b/>
          <w:bCs/>
        </w:rPr>
        <w:t xml:space="preserve">GitLab</w:t>
      </w:r>
      <w:r>
        <w:rPr>
          <w:rFonts w:ascii="Arial" w:cs="Arial" w:eastAsia="Arial" w:hAnsi="Arial"/>
        </w:rPr>
        <w:t xml:space="preserve">, una plataforma completa que se puede instalar en infraestructura propia.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4.5 Opciones de alojamiento externo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Si no se quiere administrar un servidor, existen servicios como GitHub, GitLab.com y Bitbucket. Ofrecen repositorios, control de acceso, revisión de código, seguimiento de incidencias y automatización, normalmente con planes gratuitos para proyectos pequeños.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Conclusión del capítulo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Para proyectos académicos y de ciencia de datos lo más práctico es un servicio alojado como GitHub; montar un servidor propio tiene sentido cuando se requiere control total sobre los datos y la infraestructura.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Fuente: Chacon, S. y Straub, B. (2014). Pro Git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Tutorial de Git – Actividad 2  |  Andres Felipe Amaya Camacho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6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1892ff9971e141873db334a64d4d01ea3c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4. Git en el servidor</dc:title>
  <dc:creator>Andres Felipe Amaya Camacho</dc:creator>
  <cp:lastModifiedBy>Un-named</cp:lastModifiedBy>
  <cp:revision>1</cp:revision>
  <dcterms:created xsi:type="dcterms:W3CDTF">2026-10-14T00:32:36.826Z</dcterms:created>
  <dcterms:modified xsi:type="dcterms:W3CDTF">2026-10-14T00:32:36.826Z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