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65AF" w14:textId="4D540B58" w:rsidR="00C81119" w:rsidRPr="00BC7821" w:rsidRDefault="00614EC5" w:rsidP="00BC7821">
      <w:pPr>
        <w:jc w:val="both"/>
        <w:rPr>
          <w:rFonts w:ascii="Times New Roman" w:hAnsi="Times New Roman" w:cs="Times New Roman"/>
        </w:rPr>
      </w:pPr>
      <w:r w:rsidRPr="00BC7821">
        <w:rPr>
          <w:rFonts w:ascii="Times New Roman" w:hAnsi="Times New Roman" w:cs="Times New Roman"/>
        </w:rPr>
        <w:t xml:space="preserve">A continuación se resuelve las ecuaciones diferenciales que describen el proceso de tueste del café: </w:t>
      </w:r>
    </w:p>
    <w:p w14:paraId="4829E959" w14:textId="67E866EF" w:rsidR="00614EC5" w:rsidRPr="00BC7821" w:rsidRDefault="00614EC5" w:rsidP="00BC7821">
      <w:pPr>
        <w:pStyle w:val="Prrafodelista"/>
        <w:numPr>
          <w:ilvl w:val="0"/>
          <w:numId w:val="1"/>
        </w:numPr>
        <w:jc w:val="both"/>
        <w:rPr>
          <w:rFonts w:ascii="Times New Roman" w:hAnsi="Times New Roman" w:cs="Times New Roman"/>
        </w:rPr>
      </w:pPr>
      <w:r w:rsidRPr="00BC7821">
        <w:rPr>
          <w:rFonts w:ascii="Times New Roman" w:hAnsi="Times New Roman" w:cs="Times New Roman"/>
        </w:rPr>
        <w:t>Ecuación de Proteínas:</w:t>
      </w:r>
    </w:p>
    <w:p w14:paraId="7879FC0E" w14:textId="51659E10" w:rsidR="00614EC5" w:rsidRPr="00BC7821" w:rsidRDefault="00614EC5" w:rsidP="00BC7821">
      <w:pPr>
        <w:jc w:val="both"/>
        <w:rPr>
          <w:rFonts w:ascii="Times New Roman" w:hAnsi="Times New Roman" w:cs="Times New Roman"/>
        </w:rPr>
      </w:pPr>
      <w:r w:rsidRPr="00BC7821">
        <w:rPr>
          <w:rFonts w:ascii="Times New Roman" w:hAnsi="Times New Roman" w:cs="Times New Roman"/>
        </w:rPr>
        <w:t xml:space="preserve">Se va a asumir que la velocidad de desaparición de la proteína es proporcional a la concentración actual </w:t>
      </w:r>
    </w:p>
    <w:p w14:paraId="033F4BEE" w14:textId="4E81FB2F" w:rsidR="00614EC5" w:rsidRPr="00BC7821" w:rsidRDefault="00614EC5" w:rsidP="00BC7821">
      <w:pPr>
        <w:jc w:val="both"/>
        <w:rPr>
          <w:rFonts w:ascii="Times New Roman" w:hAnsi="Times New Roman" w:cs="Times New Roman"/>
        </w:rPr>
      </w:pPr>
      <w:r w:rsidRPr="00BC7821">
        <w:rPr>
          <w:rFonts w:ascii="Times New Roman" w:hAnsi="Times New Roman" w:cs="Times New Roman"/>
        </w:rPr>
        <w:t xml:space="preserve">Paso A: Definir la ecuación diferencial: </w:t>
      </w:r>
    </w:p>
    <w:p w14:paraId="43993573" w14:textId="179D45D1" w:rsidR="00614EC5" w:rsidRPr="00BC7821" w:rsidRDefault="00614EC5" w:rsidP="00BC7821">
      <w:pPr>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*P</m:t>
          </m:r>
        </m:oMath>
      </m:oMathPara>
    </w:p>
    <w:p w14:paraId="1E52C3DF" w14:textId="42591E2C" w:rsidR="00614EC5" w:rsidRPr="00BC7821" w:rsidRDefault="00614EC5"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Paso B: Separación de variables: </w:t>
      </w:r>
    </w:p>
    <w:p w14:paraId="37EE15FC" w14:textId="77777777" w:rsidR="00614EC5" w:rsidRPr="00BC7821" w:rsidRDefault="00614EC5"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Agrupamos los términos de P en un lado y los de t en el otro: </w:t>
      </w:r>
    </w:p>
    <w:p w14:paraId="3DE3CB60" w14:textId="43737BD0" w:rsidR="00614EC5" w:rsidRPr="00BC7821" w:rsidRDefault="00614EC5" w:rsidP="00BC7821">
      <w:pPr>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dP</m:t>
              </m:r>
            </m:num>
            <m:den>
              <m:r>
                <w:rPr>
                  <w:rFonts w:ascii="Cambria Math" w:hAnsi="Cambria Math" w:cs="Times New Roman"/>
                </w:rPr>
                <m:t>P</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*dt</m:t>
          </m:r>
        </m:oMath>
      </m:oMathPara>
    </w:p>
    <w:p w14:paraId="30CBC712" w14:textId="7569FBC2" w:rsidR="00614EC5" w:rsidRPr="00BC7821" w:rsidRDefault="00614EC5" w:rsidP="00BC7821">
      <w:pPr>
        <w:jc w:val="both"/>
        <w:rPr>
          <w:rFonts w:ascii="Times New Roman" w:eastAsiaTheme="minorEastAsia" w:hAnsi="Times New Roman" w:cs="Times New Roman"/>
        </w:rPr>
      </w:pPr>
      <w:r w:rsidRPr="00BC7821">
        <w:rPr>
          <w:rFonts w:ascii="Times New Roman" w:eastAsiaTheme="minorEastAsia" w:hAnsi="Times New Roman" w:cs="Times New Roman"/>
        </w:rPr>
        <w:t>Paso C: Integramos:</w:t>
      </w:r>
    </w:p>
    <w:p w14:paraId="6CCB7481" w14:textId="5BA078D6" w:rsidR="00614EC5" w:rsidRPr="00BC7821" w:rsidRDefault="00614EC5"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Aplicamos la integral en ambos lados. Definimos los limites: en t = 0, la concentración es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oMath>
      <w:r w:rsidR="00DD43C3" w:rsidRPr="00BC7821">
        <w:rPr>
          <w:rFonts w:ascii="Times New Roman" w:eastAsiaTheme="minorEastAsia" w:hAnsi="Times New Roman" w:cs="Times New Roman"/>
        </w:rPr>
        <w:t>. En un tiempo t, la concentración es P(t):</w:t>
      </w:r>
    </w:p>
    <w:p w14:paraId="1D18F655" w14:textId="0BB1A463" w:rsidR="00DD43C3" w:rsidRPr="00BC7821" w:rsidRDefault="00DD43C3" w:rsidP="00BC7821">
      <w:pPr>
        <w:jc w:val="both"/>
        <w:rPr>
          <w:rFonts w:ascii="Times New Roman" w:eastAsiaTheme="minorEastAsia" w:hAnsi="Times New Roman" w:cs="Times New Roman"/>
        </w:rPr>
      </w:pPr>
      <m:oMathPara>
        <m:oMath>
          <m:nary>
            <m:naryPr>
              <m:limLoc m:val="subSup"/>
              <m:ctrlPr>
                <w:rPr>
                  <w:rFonts w:ascii="Cambria Math" w:eastAsiaTheme="minorEastAsia" w:hAnsi="Cambria Math" w:cs="Times New Roman"/>
                  <w:i/>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ub>
            <m:sup>
              <m:r>
                <w:rPr>
                  <w:rFonts w:ascii="Cambria Math" w:eastAsiaTheme="minorEastAsia" w:hAnsi="Cambria Math" w:cs="Times New Roman"/>
                </w:rPr>
                <m:t>P(t)</m:t>
              </m:r>
            </m:sup>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P</m:t>
                  </m:r>
                </m:den>
              </m:f>
              <m:r>
                <w:rPr>
                  <w:rFonts w:ascii="Cambria Math" w:eastAsiaTheme="minorEastAsia" w:hAnsi="Cambria Math" w:cs="Times New Roman"/>
                </w:rPr>
                <m:t>dP=</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t</m:t>
                  </m:r>
                </m:sup>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dt</m:t>
                  </m:r>
                </m:e>
              </m:nary>
            </m:e>
          </m:nary>
        </m:oMath>
      </m:oMathPara>
    </w:p>
    <w:p w14:paraId="7CA9D4FD" w14:textId="3C1B2A16" w:rsidR="00DD43C3" w:rsidRPr="00BC7821" w:rsidRDefault="00DD43C3" w:rsidP="00BC7821">
      <w:pPr>
        <w:jc w:val="both"/>
        <w:rPr>
          <w:rFonts w:ascii="Times New Roman" w:eastAsiaTheme="minorEastAsia" w:hAnsi="Times New Roman" w:cs="Times New Roman"/>
        </w:rPr>
      </w:pPr>
      <m:oMathPara>
        <m:oMath>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t</m:t>
                      </m:r>
                    </m:e>
                  </m:d>
                </m:e>
              </m:d>
            </m:e>
          </m:func>
          <m:r>
            <w:rPr>
              <w:rFonts w:ascii="Cambria Math" w:eastAsiaTheme="minorEastAsia" w:hAnsi="Cambria Math" w:cs="Times New Roman"/>
            </w:rPr>
            <m:t>-</m:t>
          </m:r>
          <m:r>
            <m:rPr>
              <m:sty m:val="p"/>
            </m:rPr>
            <w:rPr>
              <w:rFonts w:ascii="Cambria Math" w:eastAsiaTheme="minorEastAsia" w:hAnsi="Cambria Math" w:cs="Times New Roman"/>
            </w:rPr>
            <m:t>ln</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*t</m:t>
          </m:r>
        </m:oMath>
      </m:oMathPara>
    </w:p>
    <w:p w14:paraId="02002787" w14:textId="22D4300E" w:rsidR="00DD43C3" w:rsidRPr="00BC7821" w:rsidRDefault="00DD43C3" w:rsidP="00BC7821">
      <w:pPr>
        <w:jc w:val="both"/>
        <w:rPr>
          <w:rFonts w:ascii="Times New Roman" w:eastAsiaTheme="minorEastAsia" w:hAnsi="Times New Roman" w:cs="Times New Roman"/>
        </w:rPr>
      </w:pPr>
      <w:r w:rsidRPr="00BC7821">
        <w:rPr>
          <w:rFonts w:ascii="Times New Roman" w:eastAsiaTheme="minorEastAsia" w:hAnsi="Times New Roman" w:cs="Times New Roman"/>
        </w:rPr>
        <w:t>Paso D: Despejamos P(t):</w:t>
      </w:r>
    </w:p>
    <w:p w14:paraId="735560A7" w14:textId="372280D9" w:rsidR="00DD43C3" w:rsidRPr="00BC7821" w:rsidRDefault="00DD43C3"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Usamos la propiedad de los logaritmos: </w:t>
      </w:r>
      <m:oMath>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r>
                  <w:rPr>
                    <w:rFonts w:ascii="Cambria Math" w:eastAsiaTheme="minorEastAsia" w:hAnsi="Cambria Math" w:cs="Times New Roman"/>
                  </w:rPr>
                  <m:t>a</m:t>
                </m:r>
              </m:e>
            </m:d>
          </m:e>
        </m:func>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ctrlPr>
              <w:rPr>
                <w:rFonts w:ascii="Cambria Math" w:eastAsiaTheme="minorEastAsia" w:hAnsi="Cambria Math" w:cs="Times New Roman"/>
                <w:i/>
              </w:rPr>
            </m:ctrlPr>
          </m:fName>
          <m:e>
            <m:d>
              <m:dPr>
                <m:ctrlPr>
                  <w:rPr>
                    <w:rFonts w:ascii="Cambria Math" w:eastAsiaTheme="minorEastAsia" w:hAnsi="Cambria Math" w:cs="Times New Roman"/>
                    <w:i/>
                  </w:rPr>
                </m:ctrlPr>
              </m:dPr>
              <m:e>
                <m:r>
                  <w:rPr>
                    <w:rFonts w:ascii="Cambria Math" w:eastAsiaTheme="minorEastAsia" w:hAnsi="Cambria Math" w:cs="Times New Roman"/>
                  </w:rPr>
                  <m:t>b</m:t>
                </m:r>
              </m:e>
            </m:d>
          </m:e>
        </m:func>
        <m:r>
          <w:rPr>
            <w:rFonts w:ascii="Cambria Math" w:eastAsiaTheme="minorEastAsia" w:hAnsi="Cambria Math" w:cs="Times New Roman"/>
          </w:rPr>
          <m:t>=</m:t>
        </m:r>
        <m:r>
          <m:rPr>
            <m:sty m:val="p"/>
          </m:rPr>
          <w:rPr>
            <w:rFonts w:ascii="Cambria Math" w:eastAsiaTheme="minorEastAsia" w:hAnsi="Cambria Math" w:cs="Times New Roman"/>
          </w:rPr>
          <m:t>ln⁡</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b</m:t>
            </m:r>
          </m:den>
        </m:f>
        <m:r>
          <w:rPr>
            <w:rFonts w:ascii="Cambria Math" w:eastAsiaTheme="minorEastAsia" w:hAnsi="Cambria Math" w:cs="Times New Roman"/>
          </w:rPr>
          <m:t>)</m:t>
        </m:r>
      </m:oMath>
    </w:p>
    <w:p w14:paraId="1AB37939" w14:textId="47877482" w:rsidR="00614EC5" w:rsidRPr="00BC7821" w:rsidRDefault="00DD43C3" w:rsidP="00BC7821">
      <w:pPr>
        <w:jc w:val="both"/>
        <w:rPr>
          <w:rFonts w:ascii="Times New Roman" w:eastAsiaTheme="minorEastAsia"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den>
                  </m:f>
                  <m:ctrlPr>
                    <w:rPr>
                      <w:rFonts w:ascii="Cambria Math" w:eastAsiaTheme="minorEastAsia" w:hAnsi="Cambria Math" w:cs="Times New Roman"/>
                      <w:i/>
                    </w:rPr>
                  </m:ctrlPr>
                </m:e>
              </m:d>
            </m:e>
          </m:fun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*t</m:t>
          </m:r>
        </m:oMath>
      </m:oMathPara>
    </w:p>
    <w:p w14:paraId="2330CABB" w14:textId="287A70EA" w:rsidR="00DD43C3" w:rsidRPr="00BC7821" w:rsidRDefault="00DD43C3" w:rsidP="00BC7821">
      <w:pPr>
        <w:jc w:val="both"/>
        <w:rPr>
          <w:rFonts w:ascii="Times New Roman" w:eastAsiaTheme="minorEastAsia" w:hAnsi="Times New Roman" w:cs="Times New Roman"/>
        </w:rPr>
      </w:pPr>
      <w:r w:rsidRPr="00BC7821">
        <w:rPr>
          <w:rFonts w:ascii="Times New Roman" w:eastAsiaTheme="minorEastAsia" w:hAnsi="Times New Roman" w:cs="Times New Roman"/>
        </w:rPr>
        <w:t>Aplicamos la función exponencial en ambos lados:</w:t>
      </w:r>
    </w:p>
    <w:p w14:paraId="51B96FD1" w14:textId="34317D57" w:rsidR="00DD43C3" w:rsidRPr="00BC7821" w:rsidRDefault="00DD43C3" w:rsidP="00BC7821">
      <w:pPr>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*t</m:t>
              </m:r>
            </m:sup>
          </m:sSup>
        </m:oMath>
      </m:oMathPara>
    </w:p>
    <w:p w14:paraId="3E09CF07" w14:textId="264929CA" w:rsidR="00DD43C3" w:rsidRPr="00BC7821" w:rsidRDefault="009C2692"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Resultado final: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*t</m:t>
            </m:r>
          </m:sup>
        </m:sSup>
        <m:r>
          <w:rPr>
            <w:rFonts w:ascii="Cambria Math" w:hAnsi="Cambria Math" w:cs="Times New Roman"/>
          </w:rPr>
          <m:t xml:space="preserve"> </m:t>
        </m:r>
      </m:oMath>
    </w:p>
    <w:p w14:paraId="60E8CCF6" w14:textId="25B7B372" w:rsidR="009C2692" w:rsidRPr="00BC7821" w:rsidRDefault="006C7F77" w:rsidP="00BC7821">
      <w:pPr>
        <w:pStyle w:val="Prrafodelista"/>
        <w:numPr>
          <w:ilvl w:val="0"/>
          <w:numId w:val="1"/>
        </w:numPr>
        <w:jc w:val="both"/>
        <w:rPr>
          <w:rFonts w:ascii="Times New Roman" w:hAnsi="Times New Roman" w:cs="Times New Roman"/>
        </w:rPr>
      </w:pPr>
      <w:r w:rsidRPr="00BC7821">
        <w:rPr>
          <w:rFonts w:ascii="Times New Roman" w:hAnsi="Times New Roman" w:cs="Times New Roman"/>
        </w:rPr>
        <w:t>Resolver I(t)</w:t>
      </w:r>
      <w:r w:rsidR="009C2692" w:rsidRPr="00BC7821">
        <w:rPr>
          <w:rFonts w:ascii="Times New Roman" w:hAnsi="Times New Roman" w:cs="Times New Roman"/>
        </w:rPr>
        <w:t>:</w:t>
      </w:r>
    </w:p>
    <w:p w14:paraId="0029F4C8" w14:textId="5312A89D" w:rsidR="009C2692" w:rsidRPr="00BC7821" w:rsidRDefault="009C2692" w:rsidP="00BC7821">
      <w:pPr>
        <w:jc w:val="both"/>
        <w:rPr>
          <w:rFonts w:ascii="Times New Roman" w:hAnsi="Times New Roman" w:cs="Times New Roman"/>
        </w:rPr>
      </w:pPr>
      <w:r w:rsidRPr="00BC7821">
        <w:rPr>
          <w:rFonts w:ascii="Times New Roman" w:hAnsi="Times New Roman" w:cs="Times New Roman"/>
        </w:rPr>
        <w:t xml:space="preserve">En este sistema donde el compuesto se forma a partir de un precursor y luego se degrada. </w:t>
      </w:r>
    </w:p>
    <w:p w14:paraId="3447D713" w14:textId="0E94A1D2" w:rsidR="009C2692" w:rsidRPr="00BC7821" w:rsidRDefault="009C2692" w:rsidP="00BC7821">
      <w:pPr>
        <w:jc w:val="both"/>
        <w:rPr>
          <w:rFonts w:ascii="Times New Roman" w:eastAsiaTheme="minorEastAsia" w:hAnsi="Times New Roman" w:cs="Times New Roman"/>
        </w:rPr>
      </w:pPr>
      <w:r w:rsidRPr="00BC7821">
        <w:rPr>
          <w:rFonts w:ascii="Times New Roman" w:hAnsi="Times New Roman" w:cs="Times New Roman"/>
        </w:rPr>
        <w:t xml:space="preserve">El esquema es: </w:t>
      </w:r>
      <m:oMath>
        <m:r>
          <w:rPr>
            <w:rFonts w:ascii="Cambria Math" w:hAnsi="Cambria Math" w:cs="Times New Roman"/>
          </w:rPr>
          <m:t>Precursor</m:t>
        </m:r>
        <m:box>
          <m:boxPr>
            <m:opEmu m:val="1"/>
            <m:ctrlPr>
              <w:rPr>
                <w:rFonts w:ascii="Cambria Math" w:hAnsi="Cambria Math" w:cs="Times New Roman"/>
                <w:i/>
              </w:rPr>
            </m:ctrlPr>
          </m:boxPr>
          <m:e>
            <m:groupChr>
              <m:groupChrPr>
                <m:chr m:val="→"/>
                <m:vertJc m:val="bot"/>
                <m:ctrlPr>
                  <w:rPr>
                    <w:rFonts w:ascii="Cambria Math" w:hAnsi="Cambria Math" w:cs="Times New Roman"/>
                    <w:i/>
                  </w:rPr>
                </m:ctrlPr>
              </m:groupChr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f</m:t>
                    </m:r>
                  </m:sub>
                </m:sSub>
              </m:e>
            </m:groupChr>
            <m:r>
              <w:rPr>
                <w:rFonts w:ascii="Cambria Math" w:hAnsi="Cambria Math" w:cs="Times New Roman"/>
              </w:rPr>
              <m:t>C</m:t>
            </m:r>
            <m:box>
              <m:boxPr>
                <m:opEmu m:val="1"/>
                <m:ctrlPr>
                  <w:rPr>
                    <w:rFonts w:ascii="Cambria Math" w:hAnsi="Cambria Math" w:cs="Times New Roman"/>
                    <w:i/>
                  </w:rPr>
                </m:ctrlPr>
              </m:boxPr>
              <m:e>
                <m:groupChr>
                  <m:groupChrPr>
                    <m:chr m:val="→"/>
                    <m:vertJc m:val="bot"/>
                    <m:ctrlPr>
                      <w:rPr>
                        <w:rFonts w:ascii="Cambria Math" w:hAnsi="Cambria Math" w:cs="Times New Roman"/>
                        <w:i/>
                      </w:rPr>
                    </m:ctrlPr>
                  </m:groupChr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e>
                </m:groupChr>
              </m:e>
            </m:box>
          </m:e>
        </m:box>
        <m:r>
          <w:rPr>
            <w:rFonts w:ascii="Cambria Math" w:eastAsiaTheme="minorEastAsia" w:hAnsi="Cambria Math" w:cs="Times New Roman"/>
          </w:rPr>
          <m:t>Producto</m:t>
        </m:r>
      </m:oMath>
    </w:p>
    <w:p w14:paraId="29658917" w14:textId="390179C2" w:rsidR="006C7F77" w:rsidRPr="00BC7821" w:rsidRDefault="006C7F77" w:rsidP="00BC7821">
      <w:pPr>
        <w:jc w:val="both"/>
        <w:rPr>
          <w:rFonts w:ascii="Times New Roman" w:eastAsiaTheme="minorEastAsia" w:hAnsi="Times New Roman" w:cs="Times New Roman"/>
        </w:rPr>
      </w:pPr>
      <w:r w:rsidRPr="00BC7821">
        <w:rPr>
          <w:rFonts w:ascii="Times New Roman" w:eastAsiaTheme="minorEastAsia" w:hAnsi="Times New Roman" w:cs="Times New Roman"/>
        </w:rPr>
        <w:lastRenderedPageBreak/>
        <w:t xml:space="preserve">Ecuación original: </w:t>
      </w:r>
    </w:p>
    <w:p w14:paraId="4FBC4A69" w14:textId="55DAF28F" w:rsidR="006C7F77" w:rsidRPr="00BC7821" w:rsidRDefault="006C7F77" w:rsidP="00BC7821">
      <w:pPr>
        <w:jc w:val="both"/>
        <w:rPr>
          <w:rFonts w:ascii="Times New Roman" w:eastAsiaTheme="minorEastAsia" w:hAnsi="Times New Roman"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dI</m:t>
              </m:r>
            </m:num>
            <m:den>
              <m:r>
                <w:rPr>
                  <w:rFonts w:ascii="Cambria Math" w:eastAsiaTheme="minorEastAsia" w:hAnsi="Cambria Math" w:cs="Times New Roman"/>
                </w:rPr>
                <m:t>dt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*P-</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*I</m:t>
          </m:r>
        </m:oMath>
      </m:oMathPara>
    </w:p>
    <w:p w14:paraId="5A513CDE" w14:textId="7965DAA3" w:rsidR="006C7F77" w:rsidRPr="00BC7821" w:rsidRDefault="006C7F77"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Se sustituye P(t) en la ecuación original quedando de la siguiente forma: </w:t>
      </w:r>
    </w:p>
    <w:p w14:paraId="2BBFC0CC" w14:textId="243590A5" w:rsidR="006C7F77" w:rsidRPr="00BC7821" w:rsidRDefault="006C7F77" w:rsidP="00BC7821">
      <w:pPr>
        <w:jc w:val="both"/>
        <w:rPr>
          <w:rFonts w:ascii="Times New Roman" w:eastAsiaTheme="minorEastAsia" w:hAnsi="Times New Roman"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dI</m:t>
              </m:r>
            </m:num>
            <m:den>
              <m:r>
                <w:rPr>
                  <w:rFonts w:ascii="Cambria Math" w:eastAsiaTheme="minorEastAsia" w:hAnsi="Cambria Math" w:cs="Times New Roman"/>
                </w:rPr>
                <m:t>dt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*t</m:t>
                  </m:r>
                </m:sup>
              </m:sSup>
              <m:r>
                <w:rPr>
                  <w:rFonts w:ascii="Cambria Math" w:hAnsi="Cambria Math" w:cs="Times New Roman"/>
                </w:rPr>
                <m:t xml:space="preserve"> </m:t>
              </m:r>
              <m:ctrlPr>
                <w:rPr>
                  <w:rFonts w:ascii="Cambria Math" w:hAnsi="Cambria Math" w:cs="Times New Roman"/>
                  <w:i/>
                </w:rPr>
              </m:ctrlPr>
            </m:e>
          </m:d>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*I</m:t>
          </m:r>
        </m:oMath>
      </m:oMathPara>
    </w:p>
    <w:p w14:paraId="3F38A096" w14:textId="5E35E0B6" w:rsidR="006C7F77" w:rsidRPr="00BC7821" w:rsidRDefault="006C7F77" w:rsidP="00BC7821">
      <w:pPr>
        <w:jc w:val="both"/>
        <w:rPr>
          <w:rFonts w:ascii="Times New Roman" w:eastAsiaTheme="minorEastAsia" w:hAnsi="Times New Roman"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dI</m:t>
              </m:r>
            </m:num>
            <m:den>
              <m:r>
                <w:rPr>
                  <w:rFonts w:ascii="Cambria Math" w:eastAsiaTheme="minorEastAsia" w:hAnsi="Cambria Math" w:cs="Times New Roman"/>
                </w:rPr>
                <m:t>dt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*I=</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*t</m:t>
                  </m:r>
                </m:sup>
              </m:sSup>
              <m:r>
                <w:rPr>
                  <w:rFonts w:ascii="Cambria Math" w:hAnsi="Cambria Math" w:cs="Times New Roman"/>
                </w:rPr>
                <m:t xml:space="preserve"> </m:t>
              </m:r>
              <m:ctrlPr>
                <w:rPr>
                  <w:rFonts w:ascii="Cambria Math" w:hAnsi="Cambria Math" w:cs="Times New Roman"/>
                  <w:i/>
                </w:rPr>
              </m:ctrlPr>
            </m:e>
          </m:d>
        </m:oMath>
      </m:oMathPara>
    </w:p>
    <w:p w14:paraId="1630126C" w14:textId="2F31DE83" w:rsidR="00F00B4C" w:rsidRPr="00BC7821" w:rsidRDefault="006C7F77" w:rsidP="00BC7821">
      <w:pPr>
        <w:jc w:val="both"/>
        <w:rPr>
          <w:rFonts w:ascii="Times New Roman" w:eastAsiaTheme="minorEastAsia" w:hAnsi="Times New Roman" w:cs="Times New Roman"/>
        </w:rPr>
      </w:pPr>
      <w:r w:rsidRPr="00BC7821">
        <w:rPr>
          <w:rFonts w:ascii="Times New Roman" w:hAnsi="Times New Roman" w:cs="Times New Roman"/>
        </w:rPr>
        <w:t xml:space="preserve">Esta es una EDO lineal de primer orden. Usamos el factor integrante </w:t>
      </w:r>
      <m:oMath>
        <m:sSup>
          <m:sSupPr>
            <m:ctrlPr>
              <w:rPr>
                <w:rFonts w:ascii="Cambria Math" w:hAnsi="Cambria Math" w:cs="Times New Roman"/>
                <w:i/>
              </w:rPr>
            </m:ctrlPr>
          </m:sSupPr>
          <m:e>
            <m:r>
              <w:rPr>
                <w:rFonts w:ascii="Cambria Math" w:hAnsi="Cambria Math" w:cs="Times New Roman"/>
              </w:rPr>
              <m:t>e</m:t>
            </m:r>
          </m:e>
          <m:sup>
            <m:nary>
              <m:naryPr>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e>
            </m:nary>
            <m:r>
              <w:rPr>
                <w:rFonts w:ascii="Cambria Math" w:hAnsi="Cambria Math" w:cs="Times New Roman"/>
              </w:rPr>
              <m:t>dt</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*t</m:t>
            </m:r>
          </m:sup>
        </m:sSup>
      </m:oMath>
    </w:p>
    <w:p w14:paraId="26BDB15A" w14:textId="5AA5C883" w:rsidR="006C7F77" w:rsidRPr="00BC7821" w:rsidRDefault="006C7F77" w:rsidP="00BC7821">
      <w:pPr>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m:t>
              </m:r>
            </m:num>
            <m:den>
              <m:r>
                <w:rPr>
                  <w:rFonts w:ascii="Cambria Math" w:hAnsi="Cambria Math" w:cs="Times New Roman"/>
                </w:rPr>
                <m:t>dt</m:t>
              </m:r>
            </m:den>
          </m:f>
          <m:d>
            <m:dPr>
              <m:ctrlPr>
                <w:rPr>
                  <w:rFonts w:ascii="Cambria Math" w:hAnsi="Cambria Math" w:cs="Times New Roman"/>
                  <w:i/>
                </w:rPr>
              </m:ctrlPr>
            </m:dPr>
            <m:e>
              <m:r>
                <w:rPr>
                  <w:rFonts w:ascii="Cambria Math" w:hAnsi="Cambria Math" w:cs="Times New Roman"/>
                </w:rPr>
                <m:t>I*</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*t</m:t>
                  </m:r>
                </m:sup>
              </m:sSup>
            </m:e>
          </m:d>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e>
              </m:d>
              <m:r>
                <w:rPr>
                  <w:rFonts w:ascii="Cambria Math" w:hAnsi="Cambria Math" w:cs="Times New Roman"/>
                </w:rPr>
                <m:t>*t</m:t>
              </m:r>
            </m:sup>
          </m:sSup>
          <m:r>
            <w:rPr>
              <w:rFonts w:ascii="Cambria Math" w:hAnsi="Cambria Math" w:cs="Times New Roman"/>
            </w:rPr>
            <m:t xml:space="preserve"> </m:t>
          </m:r>
        </m:oMath>
      </m:oMathPara>
    </w:p>
    <w:p w14:paraId="632DF659" w14:textId="3C9A48F3" w:rsidR="006C7F77" w:rsidRPr="00BC7821" w:rsidRDefault="006C7F77" w:rsidP="00BC7821">
      <w:pPr>
        <w:jc w:val="both"/>
        <w:rPr>
          <w:rFonts w:ascii="Times New Roman" w:eastAsiaTheme="minorEastAsia" w:hAnsi="Times New Roman" w:cs="Times New Roman"/>
        </w:rPr>
      </w:pPr>
      <w:r w:rsidRPr="00BC7821">
        <w:rPr>
          <w:rFonts w:ascii="Times New Roman" w:eastAsiaTheme="minorEastAsia" w:hAnsi="Times New Roman" w:cs="Times New Roman"/>
        </w:rPr>
        <w:t>Integrando queda de la siguiente forma:</w:t>
      </w:r>
    </w:p>
    <w:p w14:paraId="7E7C6209" w14:textId="5D09796E" w:rsidR="006C7F77" w:rsidRPr="00BC7821" w:rsidRDefault="00BC7821" w:rsidP="00BC7821">
      <w:pPr>
        <w:jc w:val="both"/>
        <w:rPr>
          <w:rFonts w:ascii="Times New Roman" w:eastAsiaTheme="minorEastAsia" w:hAnsi="Times New Roman" w:cs="Times New Roman"/>
        </w:rPr>
      </w:pPr>
      <m:oMathPara>
        <m:oMath>
          <m:r>
            <w:rPr>
              <w:rFonts w:ascii="Cambria Math" w:hAnsi="Cambria Math" w:cs="Times New Roman"/>
            </w:rPr>
            <m:t>I*</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*t</m:t>
              </m:r>
            </m:sup>
          </m:sSup>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e>
              </m:d>
              <m:r>
                <w:rPr>
                  <w:rFonts w:ascii="Cambria Math" w:hAnsi="Cambria Math" w:cs="Times New Roman"/>
                </w:rPr>
                <m:t>*t</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oMath>
      </m:oMathPara>
    </w:p>
    <w:p w14:paraId="0A8AE1F0" w14:textId="6BC0299A" w:rsidR="009448FD" w:rsidRPr="00BC7821" w:rsidRDefault="009448FD"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Si asumimos que en t = 0, I = 0, entonces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den>
        </m:f>
      </m:oMath>
      <w:r w:rsidRPr="00BC7821">
        <w:rPr>
          <w:rFonts w:ascii="Times New Roman" w:eastAsiaTheme="minorEastAsia" w:hAnsi="Times New Roman" w:cs="Times New Roman"/>
        </w:rPr>
        <w:t xml:space="preserve">. Entonces por ultimo se despeja I(t): </w:t>
      </w:r>
    </w:p>
    <w:p w14:paraId="72F7FE7D" w14:textId="4893E4B6" w:rsidR="009448FD" w:rsidRPr="00BC7821" w:rsidRDefault="00BC7821" w:rsidP="00BC7821">
      <w:pPr>
        <w:jc w:val="both"/>
        <w:rPr>
          <w:rFonts w:ascii="Times New Roman" w:eastAsiaTheme="minorEastAsia" w:hAnsi="Times New Roman" w:cs="Times New Roman"/>
        </w:rPr>
      </w:pPr>
      <m:oMathPara>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den>
          </m:f>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*t</m:t>
              </m:r>
            </m:sup>
          </m:sSup>
          <m:r>
            <w:rPr>
              <w:rFonts w:ascii="Cambria Math" w:eastAsiaTheme="minorEastAsia" w:hAnsi="Cambria Math" w:cs="Times New Roman"/>
            </w:rPr>
            <m:t>)</m:t>
          </m:r>
        </m:oMath>
      </m:oMathPara>
    </w:p>
    <w:p w14:paraId="5984FAFF" w14:textId="2E3F4E62" w:rsidR="009448FD" w:rsidRPr="00BC7821" w:rsidRDefault="009448FD" w:rsidP="00BC7821">
      <w:pPr>
        <w:pStyle w:val="Prrafodelista"/>
        <w:numPr>
          <w:ilvl w:val="0"/>
          <w:numId w:val="1"/>
        </w:numPr>
        <w:jc w:val="both"/>
        <w:rPr>
          <w:rFonts w:ascii="Times New Roman" w:hAnsi="Times New Roman" w:cs="Times New Roman"/>
        </w:rPr>
      </w:pPr>
      <w:r w:rsidRPr="00BC7821">
        <w:rPr>
          <w:rFonts w:ascii="Times New Roman" w:hAnsi="Times New Roman" w:cs="Times New Roman"/>
        </w:rPr>
        <w:t>Resolver para M(t):</w:t>
      </w:r>
    </w:p>
    <w:p w14:paraId="45800919" w14:textId="78549137" w:rsidR="009448FD" w:rsidRPr="00BC7821" w:rsidRDefault="009448FD" w:rsidP="00BC7821">
      <w:pPr>
        <w:jc w:val="both"/>
        <w:rPr>
          <w:rFonts w:ascii="Times New Roman" w:hAnsi="Times New Roman" w:cs="Times New Roman"/>
        </w:rPr>
      </w:pPr>
      <w:r w:rsidRPr="00BC7821">
        <w:rPr>
          <w:rFonts w:ascii="Times New Roman" w:hAnsi="Times New Roman" w:cs="Times New Roman"/>
        </w:rPr>
        <w:t xml:space="preserve">La ecuación original que describe la formación de melanoidinas es: </w:t>
      </w:r>
    </w:p>
    <w:p w14:paraId="2E3F00C1" w14:textId="2E7ED570" w:rsidR="009448FD" w:rsidRPr="00BC7821" w:rsidRDefault="009448FD" w:rsidP="00BC7821">
      <w:pPr>
        <w:jc w:val="both"/>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dM</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*I</m:t>
          </m:r>
        </m:oMath>
      </m:oMathPara>
    </w:p>
    <w:p w14:paraId="41C1B5FF" w14:textId="4D16CB88" w:rsidR="009C2692" w:rsidRPr="00BC7821" w:rsidRDefault="009448FD" w:rsidP="00BC7821">
      <w:pPr>
        <w:jc w:val="both"/>
        <w:rPr>
          <w:rFonts w:ascii="Times New Roman" w:hAnsi="Times New Roman" w:cs="Times New Roman"/>
        </w:rPr>
      </w:pPr>
      <w:r w:rsidRPr="00BC7821">
        <w:rPr>
          <w:rFonts w:ascii="Times New Roman" w:hAnsi="Times New Roman" w:cs="Times New Roman"/>
        </w:rPr>
        <w:t xml:space="preserve">Sustituimos I(t) en la ecuación original de la formación de las melanoidinas: </w:t>
      </w:r>
    </w:p>
    <w:p w14:paraId="3319C6CB" w14:textId="3F4E85DA" w:rsidR="009448FD" w:rsidRPr="00BC7821" w:rsidRDefault="009448FD" w:rsidP="00BC7821">
      <w:pPr>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dM</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den>
              </m:f>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*t</m:t>
                      </m:r>
                    </m:sup>
                  </m:sSup>
                  <m:ctrlPr>
                    <w:rPr>
                      <w:rFonts w:ascii="Cambria Math" w:eastAsiaTheme="minorEastAsia" w:hAnsi="Cambria Math" w:cs="Times New Roman"/>
                      <w:i/>
                    </w:rPr>
                  </m:ctrlPr>
                </m:e>
              </m:d>
              <m:ctrlPr>
                <w:rPr>
                  <w:rFonts w:ascii="Cambria Math" w:eastAsiaTheme="minorEastAsia" w:hAnsi="Cambria Math" w:cs="Times New Roman"/>
                  <w:i/>
                </w:rPr>
              </m:ctrlPr>
            </m:e>
          </m:d>
        </m:oMath>
      </m:oMathPara>
    </w:p>
    <w:p w14:paraId="6DEC11F2" w14:textId="75E2FF10" w:rsidR="009448FD" w:rsidRPr="00BC7821" w:rsidRDefault="009448FD"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Se despeja </w:t>
      </w:r>
      <w:proofErr w:type="spellStart"/>
      <w:r w:rsidRPr="00BC7821">
        <w:rPr>
          <w:rFonts w:ascii="Times New Roman" w:eastAsiaTheme="minorEastAsia" w:hAnsi="Times New Roman" w:cs="Times New Roman"/>
        </w:rPr>
        <w:t>dM</w:t>
      </w:r>
      <w:proofErr w:type="spellEnd"/>
      <w:r w:rsidRPr="00BC7821">
        <w:rPr>
          <w:rFonts w:ascii="Times New Roman" w:eastAsiaTheme="minorEastAsia" w:hAnsi="Times New Roman" w:cs="Times New Roman"/>
        </w:rPr>
        <w:t xml:space="preserve"> y se integra y se integra con respecto a t:</w:t>
      </w:r>
    </w:p>
    <w:p w14:paraId="2423C0DB" w14:textId="40E5A36B" w:rsidR="009448FD" w:rsidRPr="00BC7821" w:rsidRDefault="00BC7821" w:rsidP="00BC7821">
      <w:pPr>
        <w:jc w:val="both"/>
        <w:rPr>
          <w:rFonts w:ascii="Times New Roman" w:eastAsiaTheme="minorEastAsia" w:hAnsi="Times New Roman" w:cs="Times New Roman"/>
        </w:rPr>
      </w:pPr>
      <m:oMathPara>
        <m:oMath>
          <m:r>
            <w:rPr>
              <w:rFonts w:ascii="Cambria Math" w:hAnsi="Cambria Math" w:cs="Times New Roman"/>
            </w:rPr>
            <m:t>dM=</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den>
              </m:f>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*t</m:t>
                      </m:r>
                    </m:sup>
                  </m:sSup>
                  <m:ctrlPr>
                    <w:rPr>
                      <w:rFonts w:ascii="Cambria Math" w:eastAsiaTheme="minorEastAsia" w:hAnsi="Cambria Math" w:cs="Times New Roman"/>
                      <w:i/>
                    </w:rPr>
                  </m:ctrlPr>
                </m:e>
              </m:d>
              <m:ctrlPr>
                <w:rPr>
                  <w:rFonts w:ascii="Cambria Math" w:eastAsiaTheme="minorEastAsia" w:hAnsi="Cambria Math" w:cs="Times New Roman"/>
                  <w:i/>
                </w:rPr>
              </m:ctrlPr>
            </m:e>
          </m:d>
          <m:r>
            <w:rPr>
              <w:rFonts w:ascii="Cambria Math" w:eastAsiaTheme="minorEastAsia" w:hAnsi="Cambria Math" w:cs="Times New Roman"/>
            </w:rPr>
            <m:t>*dt</m:t>
          </m:r>
        </m:oMath>
      </m:oMathPara>
    </w:p>
    <w:p w14:paraId="1B8F3AEF" w14:textId="23802D99" w:rsidR="009448FD" w:rsidRPr="00BC7821" w:rsidRDefault="009448FD" w:rsidP="00BC7821">
      <w:pPr>
        <w:jc w:val="both"/>
        <w:rPr>
          <w:rFonts w:ascii="Times New Roman" w:eastAsiaTheme="minorEastAsia" w:hAnsi="Times New Roman" w:cs="Times New Roman"/>
        </w:rPr>
      </w:pPr>
      <m:oMathPara>
        <m:oMath>
          <m:nary>
            <m:naryPr>
              <m:limLoc m:val="undOvr"/>
              <m:subHide m:val="1"/>
              <m:supHide m:val="1"/>
              <m:ctrlPr>
                <w:rPr>
                  <w:rFonts w:ascii="Cambria Math" w:hAnsi="Cambria Math" w:cs="Times New Roman"/>
                  <w:i/>
                </w:rPr>
              </m:ctrlPr>
            </m:naryPr>
            <m:sub/>
            <m:sup/>
            <m:e>
              <m:r>
                <w:rPr>
                  <w:rFonts w:ascii="Cambria Math" w:hAnsi="Cambria Math" w:cs="Times New Roman"/>
                </w:rPr>
                <m:t>dM</m:t>
              </m:r>
            </m:e>
          </m:nary>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den>
          </m:f>
          <m:r>
            <w:rPr>
              <w:rFonts w:ascii="Cambria Math" w:hAnsi="Cambria Math" w:cs="Times New Roman"/>
            </w:rPr>
            <m:t>*</m:t>
          </m:r>
          <m:nary>
            <m:naryPr>
              <m:limLoc m:val="undOvr"/>
              <m:subHide m:val="1"/>
              <m:supHide m:val="1"/>
              <m:ctrlPr>
                <w:rPr>
                  <w:rFonts w:ascii="Cambria Math" w:hAnsi="Cambria Math" w:cs="Times New Roman"/>
                  <w:i/>
                </w:rPr>
              </m:ctrlPr>
            </m:naryPr>
            <m:sub/>
            <m:sup/>
            <m:e>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*t</m:t>
                      </m:r>
                    </m:sup>
                  </m:sSup>
                  <m:ctrlPr>
                    <w:rPr>
                      <w:rFonts w:ascii="Cambria Math" w:eastAsiaTheme="minorEastAsia" w:hAnsi="Cambria Math" w:cs="Times New Roman"/>
                      <w:i/>
                    </w:rPr>
                  </m:ctrlPr>
                </m:e>
              </m:d>
              <m:r>
                <w:rPr>
                  <w:rFonts w:ascii="Cambria Math" w:eastAsiaTheme="minorEastAsia" w:hAnsi="Cambria Math" w:cs="Times New Roman"/>
                </w:rPr>
                <m:t xml:space="preserve"> dt</m:t>
              </m:r>
            </m:e>
          </m:nary>
        </m:oMath>
      </m:oMathPara>
    </w:p>
    <w:p w14:paraId="4ECA4CE8" w14:textId="5F10726A" w:rsidR="009448FD" w:rsidRPr="00BC7821" w:rsidRDefault="00BC7821" w:rsidP="00BC7821">
      <w:pPr>
        <w:jc w:val="both"/>
        <w:rPr>
          <w:rFonts w:ascii="Times New Roman" w:eastAsiaTheme="minorEastAsia" w:hAnsi="Times New Roman" w:cs="Times New Roman"/>
        </w:rPr>
      </w:pPr>
      <m:oMathPara>
        <m:oMath>
          <m:r>
            <w:rPr>
              <w:rFonts w:ascii="Cambria Math" w:eastAsiaTheme="minorEastAsia" w:hAnsi="Cambria Math" w:cs="Times New Roman"/>
            </w:rPr>
            <w:lastRenderedPageBreak/>
            <m:t>M</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den>
          </m:f>
          <m:r>
            <w:rPr>
              <w:rFonts w:ascii="Cambria Math" w:hAnsi="Cambria Math" w:cs="Times New Roman"/>
            </w:rPr>
            <m:t>*</m:t>
          </m:r>
          <m:d>
            <m:dPr>
              <m:begChr m:val="["/>
              <m:endChr m:val="]"/>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*t</m:t>
                      </m:r>
                    </m:sup>
                  </m:sSup>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*t</m:t>
                      </m:r>
                    </m:sup>
                  </m:sSup>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den>
              </m:f>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m:t>
              </m:r>
            </m:sub>
          </m:sSub>
        </m:oMath>
      </m:oMathPara>
    </w:p>
    <w:p w14:paraId="68567A82" w14:textId="668814C9" w:rsidR="0090292D" w:rsidRPr="00BC7821" w:rsidRDefault="0090292D"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Si t = 0, M = 0, es la constante resulta ser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oMath>
      <w:r w:rsidRPr="00BC7821">
        <w:rPr>
          <w:rFonts w:ascii="Times New Roman" w:eastAsiaTheme="minorEastAsia" w:hAnsi="Times New Roman" w:cs="Times New Roman"/>
        </w:rPr>
        <w:t xml:space="preserve">. Entonces se produce la siguiente solución simplificada: </w:t>
      </w:r>
    </w:p>
    <w:p w14:paraId="5B8990C4" w14:textId="3DEE14E4" w:rsidR="009448FD" w:rsidRPr="00BC7821" w:rsidRDefault="00BC7821" w:rsidP="00BC7821">
      <w:pPr>
        <w:jc w:val="both"/>
        <w:rPr>
          <w:rFonts w:ascii="Times New Roman" w:eastAsiaTheme="minorEastAsia" w:hAnsi="Times New Roman" w:cs="Times New Roman"/>
        </w:rPr>
      </w:pPr>
      <m:oMathPara>
        <m:oMath>
          <m:r>
            <w:rPr>
              <w:rFonts w:ascii="Cambria Math" w:eastAsiaTheme="minorEastAsia" w:hAnsi="Cambria Math" w:cs="Times New Roman"/>
            </w:rPr>
            <m:t>M</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*t</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*t</m:t>
                      </m:r>
                    </m:sup>
                  </m:sSup>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den>
              </m:f>
              <m:ctrlPr>
                <w:rPr>
                  <w:rFonts w:ascii="Cambria Math" w:eastAsiaTheme="minorEastAsia" w:hAnsi="Cambria Math" w:cs="Times New Roman"/>
                  <w:i/>
                </w:rPr>
              </m:ctrlPr>
            </m:e>
          </m:d>
        </m:oMath>
      </m:oMathPara>
    </w:p>
    <w:p w14:paraId="62938DD4" w14:textId="4E5E4E42" w:rsidR="0090292D" w:rsidRPr="00BC7821" w:rsidRDefault="0090292D" w:rsidP="00BC7821">
      <w:pPr>
        <w:jc w:val="both"/>
        <w:rPr>
          <w:rFonts w:ascii="Times New Roman" w:eastAsiaTheme="minorEastAsia" w:hAnsi="Times New Roman" w:cs="Times New Roman"/>
        </w:rPr>
      </w:pPr>
      <w:r w:rsidRPr="00BC7821">
        <w:rPr>
          <w:rFonts w:ascii="Times New Roman" w:eastAsiaTheme="minorEastAsia" w:hAnsi="Times New Roman" w:cs="Times New Roman"/>
        </w:rPr>
        <w:t>Los datos obtenidos por el modelo de Machine Learning son los siguientes:</w:t>
      </w:r>
    </w:p>
    <w:p w14:paraId="2E35925E" w14:textId="15ED5EE6"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Datos de 200°C procesados: 30 puntos detectados.</w:t>
      </w:r>
    </w:p>
    <w:p w14:paraId="099843F8" w14:textId="4AD62F9C"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RESULTADOS DEL MODELO (200°C)</w:t>
      </w:r>
    </w:p>
    <w:p w14:paraId="5153DF3F" w14:textId="77777777"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k1 (Degradación Proteína): 0.008725 min⁻¹</w:t>
      </w:r>
    </w:p>
    <w:p w14:paraId="19A850BA" w14:textId="77777777"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k2 (Formación Melanoidinas): -0.148018 min⁻¹</w:t>
      </w:r>
    </w:p>
    <w:p w14:paraId="692DA511" w14:textId="77777777"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P0 (Concentración Inicial): 15.2826</w:t>
      </w:r>
    </w:p>
    <w:p w14:paraId="1722718B" w14:textId="77777777" w:rsidR="0090292D" w:rsidRPr="0090292D" w:rsidRDefault="0090292D" w:rsidP="00BC7821">
      <w:pPr>
        <w:jc w:val="both"/>
        <w:rPr>
          <w:rFonts w:ascii="Times New Roman" w:eastAsiaTheme="minorEastAsia" w:hAnsi="Times New Roman" w:cs="Times New Roman"/>
        </w:rPr>
      </w:pPr>
      <w:proofErr w:type="spellStart"/>
      <w:r w:rsidRPr="0090292D">
        <w:rPr>
          <w:rFonts w:ascii="Times New Roman" w:eastAsiaTheme="minorEastAsia" w:hAnsi="Times New Roman" w:cs="Times New Roman"/>
        </w:rPr>
        <w:t>M_offset</w:t>
      </w:r>
      <w:proofErr w:type="spellEnd"/>
      <w:r w:rsidRPr="0090292D">
        <w:rPr>
          <w:rFonts w:ascii="Times New Roman" w:eastAsiaTheme="minorEastAsia" w:hAnsi="Times New Roman" w:cs="Times New Roman"/>
        </w:rPr>
        <w:t xml:space="preserve"> (Base inicial M): 17.0929</w:t>
      </w:r>
    </w:p>
    <w:p w14:paraId="1F6A9859" w14:textId="59621499"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Datos de 220°C cargados: 30 puntos.</w:t>
      </w:r>
    </w:p>
    <w:p w14:paraId="4149C597" w14:textId="0413F93A"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RESULTADOS CINÉTICOS A 220°C</w:t>
      </w:r>
    </w:p>
    <w:p w14:paraId="6CA67E50" w14:textId="77777777"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k1 (Degradación Proteína): 0.010318 min⁻¹</w:t>
      </w:r>
    </w:p>
    <w:p w14:paraId="4A48AB83" w14:textId="77777777"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k2 (Formación Melanoidinas): -0.130456 min⁻¹</w:t>
      </w:r>
    </w:p>
    <w:p w14:paraId="60E8A285" w14:textId="77777777"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P0 (Concentración Inicial): 15.3076</w:t>
      </w:r>
    </w:p>
    <w:p w14:paraId="57AFB1AA" w14:textId="77777777" w:rsidR="0090292D" w:rsidRPr="0090292D" w:rsidRDefault="0090292D" w:rsidP="00BC7821">
      <w:pPr>
        <w:jc w:val="both"/>
        <w:rPr>
          <w:rFonts w:ascii="Times New Roman" w:eastAsiaTheme="minorEastAsia" w:hAnsi="Times New Roman" w:cs="Times New Roman"/>
        </w:rPr>
      </w:pPr>
      <w:proofErr w:type="spellStart"/>
      <w:r w:rsidRPr="0090292D">
        <w:rPr>
          <w:rFonts w:ascii="Times New Roman" w:eastAsiaTheme="minorEastAsia" w:hAnsi="Times New Roman" w:cs="Times New Roman"/>
        </w:rPr>
        <w:t>M_offset</w:t>
      </w:r>
      <w:proofErr w:type="spellEnd"/>
      <w:r w:rsidRPr="0090292D">
        <w:rPr>
          <w:rFonts w:ascii="Times New Roman" w:eastAsiaTheme="minorEastAsia" w:hAnsi="Times New Roman" w:cs="Times New Roman"/>
        </w:rPr>
        <w:t xml:space="preserve"> (Base inicial M): 13.6864</w:t>
      </w:r>
    </w:p>
    <w:p w14:paraId="483A05A6" w14:textId="1E490FEB"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Datos de 240°C extraídos (30 puntos).</w:t>
      </w:r>
    </w:p>
    <w:p w14:paraId="5603EEBC" w14:textId="34455F07"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RESULTADOS CINÉTICOS A 240°C</w:t>
      </w:r>
    </w:p>
    <w:p w14:paraId="144F7DDE" w14:textId="77777777"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k1 (Degradación Proteína): 0.010179 min⁻¹</w:t>
      </w:r>
    </w:p>
    <w:p w14:paraId="489C79B3" w14:textId="77777777"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k2 (Formación Melanoidinas): -0.121379 min⁻¹</w:t>
      </w:r>
    </w:p>
    <w:p w14:paraId="35F5AFE1" w14:textId="77777777" w:rsidR="0090292D" w:rsidRPr="0090292D" w:rsidRDefault="0090292D" w:rsidP="00BC7821">
      <w:pPr>
        <w:jc w:val="both"/>
        <w:rPr>
          <w:rFonts w:ascii="Times New Roman" w:eastAsiaTheme="minorEastAsia" w:hAnsi="Times New Roman" w:cs="Times New Roman"/>
        </w:rPr>
      </w:pPr>
      <w:r w:rsidRPr="0090292D">
        <w:rPr>
          <w:rFonts w:ascii="Times New Roman" w:eastAsiaTheme="minorEastAsia" w:hAnsi="Times New Roman" w:cs="Times New Roman"/>
        </w:rPr>
        <w:t>P0 (</w:t>
      </w:r>
      <w:proofErr w:type="spellStart"/>
      <w:r w:rsidRPr="0090292D">
        <w:rPr>
          <w:rFonts w:ascii="Times New Roman" w:eastAsiaTheme="minorEastAsia" w:hAnsi="Times New Roman" w:cs="Times New Roman"/>
        </w:rPr>
        <w:t>Conc</w:t>
      </w:r>
      <w:proofErr w:type="spellEnd"/>
      <w:r w:rsidRPr="0090292D">
        <w:rPr>
          <w:rFonts w:ascii="Times New Roman" w:eastAsiaTheme="minorEastAsia" w:hAnsi="Times New Roman" w:cs="Times New Roman"/>
        </w:rPr>
        <w:t>. Inicial P): 14.6388</w:t>
      </w:r>
    </w:p>
    <w:p w14:paraId="5026B8A7" w14:textId="2C7FC634" w:rsidR="0090292D" w:rsidRPr="00BC7821" w:rsidRDefault="0090292D" w:rsidP="00BC7821">
      <w:pPr>
        <w:jc w:val="both"/>
        <w:rPr>
          <w:rFonts w:ascii="Times New Roman" w:eastAsiaTheme="minorEastAsia" w:hAnsi="Times New Roman" w:cs="Times New Roman"/>
        </w:rPr>
      </w:pPr>
      <w:proofErr w:type="spellStart"/>
      <w:r w:rsidRPr="0090292D">
        <w:rPr>
          <w:rFonts w:ascii="Times New Roman" w:eastAsiaTheme="minorEastAsia" w:hAnsi="Times New Roman" w:cs="Times New Roman"/>
        </w:rPr>
        <w:t>M_offset</w:t>
      </w:r>
      <w:proofErr w:type="spellEnd"/>
      <w:r w:rsidRPr="0090292D">
        <w:rPr>
          <w:rFonts w:ascii="Times New Roman" w:eastAsiaTheme="minorEastAsia" w:hAnsi="Times New Roman" w:cs="Times New Roman"/>
        </w:rPr>
        <w:t xml:space="preserve"> (Base inicial M): 10.6638</w:t>
      </w:r>
    </w:p>
    <w:p w14:paraId="7DAF8D93" w14:textId="4FE2BD05" w:rsidR="0090292D" w:rsidRPr="00BC7821" w:rsidRDefault="0090292D"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El análisis de los resultados obtenidos por el modelo de Machine Learning son los siguientes: </w:t>
      </w:r>
    </w:p>
    <w:p w14:paraId="1C3EC785" w14:textId="77777777" w:rsidR="00723E5C" w:rsidRPr="00BC7821" w:rsidRDefault="0090292D" w:rsidP="00BC7821">
      <w:pPr>
        <w:jc w:val="both"/>
        <w:rPr>
          <w:rFonts w:ascii="Times New Roman" w:eastAsiaTheme="minorEastAsia" w:hAnsi="Times New Roman" w:cs="Times New Roman"/>
        </w:rPr>
      </w:pPr>
      <w:r w:rsidRPr="00BC7821">
        <w:rPr>
          <w:rFonts w:ascii="Times New Roman" w:eastAsiaTheme="minorEastAsia" w:hAnsi="Times New Roman" w:cs="Times New Roman"/>
        </w:rPr>
        <w:t xml:space="preserve">Los resultados presentados por el modelo de Machine Learning tienen sentido a nivel físico como químico </w:t>
      </w:r>
      <w:r w:rsidR="00723E5C" w:rsidRPr="00BC7821">
        <w:rPr>
          <w:rFonts w:ascii="Times New Roman" w:eastAsiaTheme="minorEastAsia" w:hAnsi="Times New Roman" w:cs="Times New Roman"/>
        </w:rPr>
        <w:t xml:space="preserve">dentro del contexto expresado en el Paper que desarrolla el estudio cinético </w:t>
      </w:r>
      <w:r w:rsidR="00723E5C" w:rsidRPr="00BC7821">
        <w:rPr>
          <w:rFonts w:ascii="Times New Roman" w:eastAsiaTheme="minorEastAsia" w:hAnsi="Times New Roman" w:cs="Times New Roman"/>
        </w:rPr>
        <w:lastRenderedPageBreak/>
        <w:t>de la reacción de Maillard en el café, pero se debe desglosar estos resultados ya que presentan particularidades matemáticas que deben ser interpretadas por el modelo planteado en el Paper.</w:t>
      </w:r>
    </w:p>
    <w:p w14:paraId="2F9BA1DD" w14:textId="073C09D4" w:rsidR="005175F2" w:rsidRPr="005175F2" w:rsidRDefault="005175F2" w:rsidP="00BC7821">
      <w:pPr>
        <w:jc w:val="both"/>
        <w:rPr>
          <w:rFonts w:ascii="Times New Roman" w:eastAsiaTheme="minorEastAsia" w:hAnsi="Times New Roman" w:cs="Times New Roman"/>
        </w:rPr>
      </w:pPr>
      <w:r w:rsidRPr="005175F2">
        <w:rPr>
          <w:rFonts w:ascii="Times New Roman" w:eastAsiaTheme="minorEastAsia" w:hAnsi="Times New Roman" w:cs="Times New Roman"/>
        </w:rPr>
        <w:t>El valor de k_1 (Degradación de Proteína)</w:t>
      </w:r>
    </w:p>
    <w:p w14:paraId="009D75F4" w14:textId="77777777" w:rsidR="005175F2" w:rsidRPr="005175F2" w:rsidRDefault="005175F2" w:rsidP="00BC7821">
      <w:pPr>
        <w:jc w:val="both"/>
        <w:rPr>
          <w:rFonts w:ascii="Times New Roman" w:eastAsiaTheme="minorEastAsia" w:hAnsi="Times New Roman" w:cs="Times New Roman"/>
        </w:rPr>
      </w:pPr>
      <w:r w:rsidRPr="005175F2">
        <w:rPr>
          <w:rFonts w:ascii="Times New Roman" w:eastAsiaTheme="minorEastAsia" w:hAnsi="Times New Roman" w:cs="Times New Roman"/>
        </w:rPr>
        <w:t xml:space="preserve">En el </w:t>
      </w:r>
      <w:proofErr w:type="spellStart"/>
      <w:proofErr w:type="gramStart"/>
      <w:r w:rsidRPr="005175F2">
        <w:rPr>
          <w:rFonts w:ascii="Times New Roman" w:eastAsiaTheme="minorEastAsia" w:hAnsi="Times New Roman" w:cs="Times New Roman"/>
        </w:rPr>
        <w:t>paper</w:t>
      </w:r>
      <w:proofErr w:type="spellEnd"/>
      <w:proofErr w:type="gramEnd"/>
      <w:r w:rsidRPr="005175F2">
        <w:rPr>
          <w:rFonts w:ascii="Times New Roman" w:eastAsiaTheme="minorEastAsia" w:hAnsi="Times New Roman" w:cs="Times New Roman"/>
        </w:rPr>
        <w:t>, se menciona que el contenido de proteína cruda disminuye a medida que aumenta el tiempo y la temperatura de tostado.</w:t>
      </w:r>
    </w:p>
    <w:p w14:paraId="33C2BCE0" w14:textId="459CFCFA" w:rsidR="005175F2" w:rsidRPr="005175F2" w:rsidRDefault="005175F2" w:rsidP="00BC7821">
      <w:pPr>
        <w:numPr>
          <w:ilvl w:val="0"/>
          <w:numId w:val="3"/>
        </w:numPr>
        <w:jc w:val="both"/>
        <w:rPr>
          <w:rFonts w:ascii="Times New Roman" w:eastAsiaTheme="minorEastAsia" w:hAnsi="Times New Roman" w:cs="Times New Roman"/>
        </w:rPr>
      </w:pPr>
      <w:r w:rsidRPr="005175F2">
        <w:rPr>
          <w:rFonts w:ascii="Times New Roman" w:eastAsiaTheme="minorEastAsia" w:hAnsi="Times New Roman" w:cs="Times New Roman"/>
        </w:rPr>
        <w:t>Tus resultados: k_1 aumenta de 0.0087 (200°C) a 0.0103 (220°C).</w:t>
      </w:r>
    </w:p>
    <w:p w14:paraId="50D4AFCC" w14:textId="77777777" w:rsidR="005175F2" w:rsidRPr="005175F2" w:rsidRDefault="005175F2" w:rsidP="00BC7821">
      <w:pPr>
        <w:numPr>
          <w:ilvl w:val="0"/>
          <w:numId w:val="3"/>
        </w:numPr>
        <w:jc w:val="both"/>
        <w:rPr>
          <w:rFonts w:ascii="Times New Roman" w:eastAsiaTheme="minorEastAsia" w:hAnsi="Times New Roman" w:cs="Times New Roman"/>
        </w:rPr>
      </w:pPr>
      <w:r w:rsidRPr="005175F2">
        <w:rPr>
          <w:rFonts w:ascii="Times New Roman" w:eastAsiaTheme="minorEastAsia" w:hAnsi="Times New Roman" w:cs="Times New Roman"/>
        </w:rPr>
        <w:t xml:space="preserve">Por qué tiene sentido: En cinética química, la constante de velocidad ($k$) debe aumentar con la temperatura (Ley de Arrhenius). Que tu $k_1$ suba indica que la proteína se está degradando más rápido a mayor calor, lo cual es exactamente lo que el </w:t>
      </w:r>
      <w:proofErr w:type="spellStart"/>
      <w:proofErr w:type="gramStart"/>
      <w:r w:rsidRPr="005175F2">
        <w:rPr>
          <w:rFonts w:ascii="Times New Roman" w:eastAsiaTheme="minorEastAsia" w:hAnsi="Times New Roman" w:cs="Times New Roman"/>
        </w:rPr>
        <w:t>paper</w:t>
      </w:r>
      <w:proofErr w:type="spellEnd"/>
      <w:proofErr w:type="gramEnd"/>
      <w:r w:rsidRPr="005175F2">
        <w:rPr>
          <w:rFonts w:ascii="Times New Roman" w:eastAsiaTheme="minorEastAsia" w:hAnsi="Times New Roman" w:cs="Times New Roman"/>
        </w:rPr>
        <w:t xml:space="preserve"> reporta en sus gráficas de barras y análisis cinético.</w:t>
      </w:r>
    </w:p>
    <w:p w14:paraId="0A6902F6" w14:textId="77777777" w:rsidR="005175F2" w:rsidRPr="005175F2" w:rsidRDefault="005175F2" w:rsidP="00BC7821">
      <w:pPr>
        <w:numPr>
          <w:ilvl w:val="0"/>
          <w:numId w:val="3"/>
        </w:numPr>
        <w:jc w:val="both"/>
        <w:rPr>
          <w:rFonts w:ascii="Times New Roman" w:eastAsiaTheme="minorEastAsia" w:hAnsi="Times New Roman" w:cs="Times New Roman"/>
        </w:rPr>
      </w:pPr>
      <w:r w:rsidRPr="005175F2">
        <w:rPr>
          <w:rFonts w:ascii="Times New Roman" w:eastAsiaTheme="minorEastAsia" w:hAnsi="Times New Roman" w:cs="Times New Roman"/>
          <w:i/>
          <w:iCs/>
        </w:rPr>
        <w:t>Nota sobre 240°C:</w:t>
      </w:r>
      <w:r w:rsidRPr="005175F2">
        <w:rPr>
          <w:rFonts w:ascii="Times New Roman" w:eastAsiaTheme="minorEastAsia" w:hAnsi="Times New Roman" w:cs="Times New Roman"/>
        </w:rPr>
        <w:t xml:space="preserve"> El valor de 0.0101 (muy similar al de 220°C) sugiere que a partir de cierta temperatura la velocidad de degradación alcanza un punto de saturación o limitación por difusión en el grano.</w:t>
      </w:r>
    </w:p>
    <w:p w14:paraId="79A34B11" w14:textId="4BB71E41" w:rsidR="005175F2" w:rsidRPr="005175F2" w:rsidRDefault="005175F2" w:rsidP="00BC7821">
      <w:pPr>
        <w:jc w:val="both"/>
        <w:rPr>
          <w:rFonts w:ascii="Times New Roman" w:eastAsiaTheme="minorEastAsia" w:hAnsi="Times New Roman" w:cs="Times New Roman"/>
        </w:rPr>
      </w:pPr>
      <w:r w:rsidRPr="005175F2">
        <w:rPr>
          <w:rFonts w:ascii="Times New Roman" w:eastAsiaTheme="minorEastAsia" w:hAnsi="Times New Roman" w:cs="Times New Roman"/>
        </w:rPr>
        <w:t>2. El valor de k_2 (Formación de Melanoidinas) y su signo</w:t>
      </w:r>
    </w:p>
    <w:p w14:paraId="0883B1C2" w14:textId="710F1D69" w:rsidR="005175F2" w:rsidRPr="005175F2" w:rsidRDefault="005175F2" w:rsidP="00BC7821">
      <w:pPr>
        <w:jc w:val="both"/>
        <w:rPr>
          <w:rFonts w:ascii="Times New Roman" w:eastAsiaTheme="minorEastAsia" w:hAnsi="Times New Roman" w:cs="Times New Roman"/>
        </w:rPr>
      </w:pPr>
      <w:r w:rsidRPr="005175F2">
        <w:rPr>
          <w:rFonts w:ascii="Times New Roman" w:eastAsiaTheme="minorEastAsia" w:hAnsi="Times New Roman" w:cs="Times New Roman"/>
        </w:rPr>
        <w:t>Es importante notar que en tus resultados k_2 aparece como negativo (ej. -0.148, -0.130).</w:t>
      </w:r>
    </w:p>
    <w:p w14:paraId="3F470637" w14:textId="30801EE1" w:rsidR="005175F2" w:rsidRPr="005175F2" w:rsidRDefault="005175F2" w:rsidP="00BC7821">
      <w:pPr>
        <w:numPr>
          <w:ilvl w:val="0"/>
          <w:numId w:val="4"/>
        </w:numPr>
        <w:jc w:val="both"/>
        <w:rPr>
          <w:rFonts w:ascii="Times New Roman" w:eastAsiaTheme="minorEastAsia" w:hAnsi="Times New Roman" w:cs="Times New Roman"/>
        </w:rPr>
      </w:pPr>
      <w:r w:rsidRPr="005175F2">
        <w:rPr>
          <w:rFonts w:ascii="Times New Roman" w:eastAsiaTheme="minorEastAsia" w:hAnsi="Times New Roman" w:cs="Times New Roman"/>
        </w:rPr>
        <w:t xml:space="preserve">Interpretación matemática: En tu código, la función </w:t>
      </w:r>
      <w:proofErr w:type="spellStart"/>
      <w:r w:rsidRPr="005175F2">
        <w:rPr>
          <w:rFonts w:ascii="Times New Roman" w:eastAsiaTheme="minorEastAsia" w:hAnsi="Times New Roman" w:cs="Times New Roman"/>
        </w:rPr>
        <w:t>modelo_M</w:t>
      </w:r>
      <w:proofErr w:type="spellEnd"/>
      <w:r w:rsidRPr="005175F2">
        <w:rPr>
          <w:rFonts w:ascii="Times New Roman" w:eastAsiaTheme="minorEastAsia" w:hAnsi="Times New Roman" w:cs="Times New Roman"/>
        </w:rPr>
        <w:t xml:space="preserve"> utiliza una estructura donde, si k_2 es negativo en una exponencial de decaimiento (e^-</w:t>
      </w:r>
      <w:proofErr w:type="spellStart"/>
      <w:r w:rsidRPr="005175F2">
        <w:rPr>
          <w:rFonts w:ascii="Times New Roman" w:eastAsiaTheme="minorEastAsia" w:hAnsi="Times New Roman" w:cs="Times New Roman"/>
        </w:rPr>
        <w:t>kt</w:t>
      </w:r>
      <w:proofErr w:type="spellEnd"/>
      <w:r w:rsidRPr="005175F2">
        <w:rPr>
          <w:rFonts w:ascii="Times New Roman" w:eastAsiaTheme="minorEastAsia" w:hAnsi="Times New Roman" w:cs="Times New Roman"/>
        </w:rPr>
        <w:t>), el término se convierte en un crecimiento exponencial (e^|</w:t>
      </w:r>
      <w:proofErr w:type="spellStart"/>
      <w:r w:rsidRPr="005175F2">
        <w:rPr>
          <w:rFonts w:ascii="Times New Roman" w:eastAsiaTheme="minorEastAsia" w:hAnsi="Times New Roman" w:cs="Times New Roman"/>
        </w:rPr>
        <w:t>k|t</w:t>
      </w:r>
      <w:proofErr w:type="spellEnd"/>
      <w:r w:rsidRPr="005175F2">
        <w:rPr>
          <w:rFonts w:ascii="Times New Roman" w:eastAsiaTheme="minorEastAsia" w:hAnsi="Times New Roman" w:cs="Times New Roman"/>
        </w:rPr>
        <w:t>).</w:t>
      </w:r>
    </w:p>
    <w:p w14:paraId="22C6424D" w14:textId="3F61A0B3" w:rsidR="005175F2" w:rsidRPr="005175F2" w:rsidRDefault="005175F2" w:rsidP="00BC7821">
      <w:pPr>
        <w:numPr>
          <w:ilvl w:val="0"/>
          <w:numId w:val="4"/>
        </w:numPr>
        <w:jc w:val="both"/>
        <w:rPr>
          <w:rFonts w:ascii="Times New Roman" w:eastAsiaTheme="minorEastAsia" w:hAnsi="Times New Roman" w:cs="Times New Roman"/>
        </w:rPr>
      </w:pPr>
      <w:r w:rsidRPr="005175F2">
        <w:rPr>
          <w:rFonts w:ascii="Times New Roman" w:eastAsiaTheme="minorEastAsia" w:hAnsi="Times New Roman" w:cs="Times New Roman"/>
        </w:rPr>
        <w:t xml:space="preserve">Por qué tiene sentido: El </w:t>
      </w:r>
      <w:proofErr w:type="spellStart"/>
      <w:proofErr w:type="gramStart"/>
      <w:r w:rsidRPr="005175F2">
        <w:rPr>
          <w:rFonts w:ascii="Times New Roman" w:eastAsiaTheme="minorEastAsia" w:hAnsi="Times New Roman" w:cs="Times New Roman"/>
        </w:rPr>
        <w:t>paper</w:t>
      </w:r>
      <w:proofErr w:type="spellEnd"/>
      <w:proofErr w:type="gramEnd"/>
      <w:r w:rsidRPr="005175F2">
        <w:rPr>
          <w:rFonts w:ascii="Times New Roman" w:eastAsiaTheme="minorEastAsia" w:hAnsi="Times New Roman" w:cs="Times New Roman"/>
        </w:rPr>
        <w:t xml:space="preserve"> establece explícitamente que las melanoidinas aumentan con el tiempo de tostado en todos los métodos. Tus resultados reflejan este crecimiento. El hecho de que el valor absoluto de k_2</w:t>
      </w:r>
      <w:r w:rsidRPr="00BC7821">
        <w:rPr>
          <w:rFonts w:ascii="Times New Roman" w:eastAsiaTheme="minorEastAsia" w:hAnsi="Times New Roman" w:cs="Times New Roman"/>
        </w:rPr>
        <w:t xml:space="preserve"> </w:t>
      </w:r>
      <w:r w:rsidRPr="005175F2">
        <w:rPr>
          <w:rFonts w:ascii="Times New Roman" w:eastAsiaTheme="minorEastAsia" w:hAnsi="Times New Roman" w:cs="Times New Roman"/>
        </w:rPr>
        <w:t>sea mayor que k_1 indica que la formación de color y polímeros (melanoidinas) es un proceso más "agresivo" visualmente que la simple pérdida de proteína.</w:t>
      </w:r>
    </w:p>
    <w:p w14:paraId="2AEA410A" w14:textId="2EC73E5D" w:rsidR="005175F2" w:rsidRPr="005175F2" w:rsidRDefault="005175F2" w:rsidP="00BC7821">
      <w:pPr>
        <w:jc w:val="both"/>
        <w:rPr>
          <w:rFonts w:ascii="Times New Roman" w:eastAsiaTheme="minorEastAsia" w:hAnsi="Times New Roman" w:cs="Times New Roman"/>
        </w:rPr>
      </w:pPr>
      <w:r w:rsidRPr="005175F2">
        <w:rPr>
          <w:rFonts w:ascii="Times New Roman" w:eastAsiaTheme="minorEastAsia" w:hAnsi="Times New Roman" w:cs="Times New Roman"/>
        </w:rPr>
        <w:t>3. Concentración Inicial de Proteína (</w:t>
      </w:r>
      <w:r w:rsidRPr="00BC7821">
        <w:rPr>
          <w:rFonts w:ascii="Times New Roman" w:eastAsiaTheme="minorEastAsia" w:hAnsi="Times New Roman" w:cs="Times New Roman"/>
        </w:rPr>
        <w:t>C</w:t>
      </w:r>
      <w:r w:rsidRPr="005175F2">
        <w:rPr>
          <w:rFonts w:ascii="Times New Roman" w:eastAsiaTheme="minorEastAsia" w:hAnsi="Times New Roman" w:cs="Times New Roman"/>
        </w:rPr>
        <w:t>_</w:t>
      </w:r>
      <w:r w:rsidRPr="00BC7821">
        <w:rPr>
          <w:rFonts w:ascii="Times New Roman" w:eastAsiaTheme="minorEastAsia" w:hAnsi="Times New Roman" w:cs="Times New Roman"/>
        </w:rPr>
        <w:t>1</w:t>
      </w:r>
      <w:r w:rsidRPr="005175F2">
        <w:rPr>
          <w:rFonts w:ascii="Times New Roman" w:eastAsiaTheme="minorEastAsia" w:hAnsi="Times New Roman" w:cs="Times New Roman"/>
        </w:rPr>
        <w:t>)</w:t>
      </w:r>
    </w:p>
    <w:p w14:paraId="77CDF7E4" w14:textId="77777777" w:rsidR="005175F2" w:rsidRPr="005175F2" w:rsidRDefault="005175F2" w:rsidP="00BC7821">
      <w:pPr>
        <w:numPr>
          <w:ilvl w:val="0"/>
          <w:numId w:val="5"/>
        </w:numPr>
        <w:jc w:val="both"/>
        <w:rPr>
          <w:rFonts w:ascii="Times New Roman" w:eastAsiaTheme="minorEastAsia" w:hAnsi="Times New Roman" w:cs="Times New Roman"/>
        </w:rPr>
      </w:pPr>
      <w:r w:rsidRPr="005175F2">
        <w:rPr>
          <w:rFonts w:ascii="Times New Roman" w:eastAsiaTheme="minorEastAsia" w:hAnsi="Times New Roman" w:cs="Times New Roman"/>
        </w:rPr>
        <w:t>Tus resultados: Obtienes valores entre 14.63 y 15.30 g/100g.</w:t>
      </w:r>
    </w:p>
    <w:p w14:paraId="33ABEF2C" w14:textId="24B98F0F" w:rsidR="005175F2" w:rsidRPr="005175F2" w:rsidRDefault="005175F2" w:rsidP="00BC7821">
      <w:pPr>
        <w:numPr>
          <w:ilvl w:val="0"/>
          <w:numId w:val="5"/>
        </w:numPr>
        <w:jc w:val="both"/>
        <w:rPr>
          <w:rFonts w:ascii="Times New Roman" w:eastAsiaTheme="minorEastAsia" w:hAnsi="Times New Roman" w:cs="Times New Roman"/>
        </w:rPr>
      </w:pPr>
      <w:r w:rsidRPr="005175F2">
        <w:rPr>
          <w:rFonts w:ascii="Times New Roman" w:eastAsiaTheme="minorEastAsia" w:hAnsi="Times New Roman" w:cs="Times New Roman"/>
        </w:rPr>
        <w:t xml:space="preserve">Por qué tiene sentido: Si revisas la Tabla 1 del </w:t>
      </w:r>
      <w:r w:rsidRPr="00BC7821">
        <w:rPr>
          <w:rFonts w:ascii="Times New Roman" w:eastAsiaTheme="minorEastAsia" w:hAnsi="Times New Roman" w:cs="Times New Roman"/>
        </w:rPr>
        <w:t>P</w:t>
      </w:r>
      <w:r w:rsidRPr="005175F2">
        <w:rPr>
          <w:rFonts w:ascii="Times New Roman" w:eastAsiaTheme="minorEastAsia" w:hAnsi="Times New Roman" w:cs="Times New Roman"/>
        </w:rPr>
        <w:t xml:space="preserve">aper (o los datos de proteína cruda), el valor para el café verde o ligeramente tostado ronda el 15.54%. Tus valores de </w:t>
      </w:r>
      <w:r w:rsidRPr="00BC7821">
        <w:rPr>
          <w:rFonts w:ascii="Times New Roman" w:eastAsiaTheme="minorEastAsia" w:hAnsi="Times New Roman" w:cs="Times New Roman"/>
        </w:rPr>
        <w:t>C</w:t>
      </w:r>
      <w:r w:rsidRPr="005175F2">
        <w:rPr>
          <w:rFonts w:ascii="Times New Roman" w:eastAsiaTheme="minorEastAsia" w:hAnsi="Times New Roman" w:cs="Times New Roman"/>
        </w:rPr>
        <w:t>_</w:t>
      </w:r>
      <w:r w:rsidRPr="00BC7821">
        <w:rPr>
          <w:rFonts w:ascii="Times New Roman" w:eastAsiaTheme="minorEastAsia" w:hAnsi="Times New Roman" w:cs="Times New Roman"/>
        </w:rPr>
        <w:t>1</w:t>
      </w:r>
      <w:r w:rsidRPr="005175F2">
        <w:rPr>
          <w:rFonts w:ascii="Times New Roman" w:eastAsiaTheme="minorEastAsia" w:hAnsi="Times New Roman" w:cs="Times New Roman"/>
        </w:rPr>
        <w:t xml:space="preserve"> (que representan la proteína al tiempo cero) están extremadamente cerca de los valores experimentales reales del estudio, lo que valida que tu ajuste de regresión es muy preciso.</w:t>
      </w:r>
    </w:p>
    <w:p w14:paraId="660342E0" w14:textId="29C326A1" w:rsidR="005175F2" w:rsidRPr="005175F2" w:rsidRDefault="005175F2" w:rsidP="00BC7821">
      <w:pPr>
        <w:jc w:val="both"/>
        <w:rPr>
          <w:rFonts w:ascii="Times New Roman" w:eastAsiaTheme="minorEastAsia" w:hAnsi="Times New Roman" w:cs="Times New Roman"/>
        </w:rPr>
      </w:pPr>
      <w:r w:rsidRPr="005175F2">
        <w:rPr>
          <w:rFonts w:ascii="Times New Roman" w:eastAsiaTheme="minorEastAsia" w:hAnsi="Times New Roman" w:cs="Times New Roman"/>
        </w:rPr>
        <w:t>4. El Offset de Melanoidinas (</w:t>
      </w:r>
      <w:proofErr w:type="spellStart"/>
      <w:r w:rsidRPr="005175F2">
        <w:rPr>
          <w:rFonts w:ascii="Times New Roman" w:eastAsiaTheme="minorEastAsia" w:hAnsi="Times New Roman" w:cs="Times New Roman"/>
        </w:rPr>
        <w:t>M_offset</w:t>
      </w:r>
      <w:proofErr w:type="spellEnd"/>
      <w:r w:rsidRPr="005175F2">
        <w:rPr>
          <w:rFonts w:ascii="Times New Roman" w:eastAsiaTheme="minorEastAsia" w:hAnsi="Times New Roman" w:cs="Times New Roman"/>
        </w:rPr>
        <w:t>)</w:t>
      </w:r>
    </w:p>
    <w:p w14:paraId="262967B0" w14:textId="77777777" w:rsidR="005175F2" w:rsidRPr="005175F2" w:rsidRDefault="005175F2" w:rsidP="00BC7821">
      <w:pPr>
        <w:numPr>
          <w:ilvl w:val="0"/>
          <w:numId w:val="6"/>
        </w:numPr>
        <w:jc w:val="both"/>
        <w:rPr>
          <w:rFonts w:ascii="Times New Roman" w:eastAsiaTheme="minorEastAsia" w:hAnsi="Times New Roman" w:cs="Times New Roman"/>
        </w:rPr>
      </w:pPr>
      <w:r w:rsidRPr="005175F2">
        <w:rPr>
          <w:rFonts w:ascii="Times New Roman" w:eastAsiaTheme="minorEastAsia" w:hAnsi="Times New Roman" w:cs="Times New Roman"/>
        </w:rPr>
        <w:t>Tus resultados: El valor baja de 17.09 (200°C) a 10.66 (240°C).</w:t>
      </w:r>
    </w:p>
    <w:p w14:paraId="1D7B9C63" w14:textId="77777777" w:rsidR="005175F2" w:rsidRPr="005175F2" w:rsidRDefault="005175F2" w:rsidP="00BC7821">
      <w:pPr>
        <w:numPr>
          <w:ilvl w:val="0"/>
          <w:numId w:val="6"/>
        </w:numPr>
        <w:jc w:val="both"/>
        <w:rPr>
          <w:rFonts w:ascii="Times New Roman" w:eastAsiaTheme="minorEastAsia" w:hAnsi="Times New Roman" w:cs="Times New Roman"/>
        </w:rPr>
      </w:pPr>
      <w:r w:rsidRPr="005175F2">
        <w:rPr>
          <w:rFonts w:ascii="Times New Roman" w:eastAsiaTheme="minorEastAsia" w:hAnsi="Times New Roman" w:cs="Times New Roman"/>
        </w:rPr>
        <w:lastRenderedPageBreak/>
        <w:t>Por qué tiene sentido: El offset representa la "base" desde donde el modelo empieza a contar la formación de melanoidinas. A 240°C (un tostado mucho más rápido y violento), la curva es mucho más empinada. El modelo matemático ajusta un offset más bajo para permitir que la curva de crecimiento rápido encaje con los puntos experimentales finales, que son mucho más altos en absorbancia/concentración a altas temperaturas.</w:t>
      </w:r>
    </w:p>
    <w:p w14:paraId="2A2B4673" w14:textId="77777777" w:rsidR="005175F2" w:rsidRPr="005175F2" w:rsidRDefault="005175F2" w:rsidP="00BC7821">
      <w:pPr>
        <w:jc w:val="both"/>
        <w:rPr>
          <w:rFonts w:ascii="Times New Roman" w:eastAsiaTheme="minorEastAsia" w:hAnsi="Times New Roman" w:cs="Times New Roman"/>
        </w:rPr>
      </w:pPr>
      <w:r w:rsidRPr="005175F2">
        <w:rPr>
          <w:rFonts w:ascii="Times New Roman" w:eastAsiaTheme="minorEastAsia" w:hAnsi="Times New Roman" w:cs="Times New Roman"/>
        </w:rPr>
        <w:t>5. Cantidad de puntos (30 puntos detectados)</w:t>
      </w:r>
    </w:p>
    <w:p w14:paraId="593A845D" w14:textId="77777777" w:rsidR="005175F2" w:rsidRPr="005175F2" w:rsidRDefault="005175F2" w:rsidP="00BC7821">
      <w:pPr>
        <w:numPr>
          <w:ilvl w:val="0"/>
          <w:numId w:val="7"/>
        </w:numPr>
        <w:jc w:val="both"/>
        <w:rPr>
          <w:rFonts w:ascii="Times New Roman" w:eastAsiaTheme="minorEastAsia" w:hAnsi="Times New Roman" w:cs="Times New Roman"/>
        </w:rPr>
      </w:pPr>
      <w:r w:rsidRPr="005175F2">
        <w:rPr>
          <w:rFonts w:ascii="Times New Roman" w:eastAsiaTheme="minorEastAsia" w:hAnsi="Times New Roman" w:cs="Times New Roman"/>
        </w:rPr>
        <w:t xml:space="preserve">Por qué tiene sentido: El </w:t>
      </w:r>
      <w:proofErr w:type="spellStart"/>
      <w:proofErr w:type="gramStart"/>
      <w:r w:rsidRPr="005175F2">
        <w:rPr>
          <w:rFonts w:ascii="Times New Roman" w:eastAsiaTheme="minorEastAsia" w:hAnsi="Times New Roman" w:cs="Times New Roman"/>
        </w:rPr>
        <w:t>paper</w:t>
      </w:r>
      <w:proofErr w:type="spellEnd"/>
      <w:proofErr w:type="gramEnd"/>
      <w:r w:rsidRPr="005175F2">
        <w:rPr>
          <w:rFonts w:ascii="Times New Roman" w:eastAsiaTheme="minorEastAsia" w:hAnsi="Times New Roman" w:cs="Times New Roman"/>
        </w:rPr>
        <w:t xml:space="preserve"> menciona que se realizaron muestreos en diferentes intervalos de tiempo y que las mediciones se hicieron por triplicado. Tu código detecta 30 puntos, lo cual coincide con una estructura típica de 10 tiempos de muestreo x 3 réplicas, validando que estás procesando la totalidad de los datos experimentales del set de datos.</w:t>
      </w:r>
    </w:p>
    <w:p w14:paraId="34F4D4C7" w14:textId="77777777" w:rsidR="005175F2" w:rsidRPr="005175F2" w:rsidRDefault="005175F2" w:rsidP="00BC7821">
      <w:pPr>
        <w:jc w:val="both"/>
        <w:rPr>
          <w:rFonts w:ascii="Times New Roman" w:eastAsiaTheme="minorEastAsia" w:hAnsi="Times New Roman" w:cs="Times New Roman"/>
        </w:rPr>
      </w:pPr>
      <w:r w:rsidRPr="005175F2">
        <w:rPr>
          <w:rFonts w:ascii="Times New Roman" w:eastAsiaTheme="minorEastAsia" w:hAnsi="Times New Roman" w:cs="Times New Roman"/>
        </w:rPr>
        <w:t>Conclusión</w:t>
      </w:r>
    </w:p>
    <w:p w14:paraId="2F93ACD6" w14:textId="77777777" w:rsidR="005175F2" w:rsidRPr="005175F2" w:rsidRDefault="005175F2" w:rsidP="00BC7821">
      <w:pPr>
        <w:jc w:val="both"/>
        <w:rPr>
          <w:rFonts w:ascii="Times New Roman" w:eastAsiaTheme="minorEastAsia" w:hAnsi="Times New Roman" w:cs="Times New Roman"/>
        </w:rPr>
      </w:pPr>
      <w:r w:rsidRPr="005175F2">
        <w:rPr>
          <w:rFonts w:ascii="Times New Roman" w:eastAsiaTheme="minorEastAsia" w:hAnsi="Times New Roman" w:cs="Times New Roman"/>
        </w:rPr>
        <w:t xml:space="preserve">Tus resultados son científicamente válidos según el </w:t>
      </w:r>
      <w:proofErr w:type="spellStart"/>
      <w:proofErr w:type="gramStart"/>
      <w:r w:rsidRPr="005175F2">
        <w:rPr>
          <w:rFonts w:ascii="Times New Roman" w:eastAsiaTheme="minorEastAsia" w:hAnsi="Times New Roman" w:cs="Times New Roman"/>
        </w:rPr>
        <w:t>paper</w:t>
      </w:r>
      <w:proofErr w:type="spellEnd"/>
      <w:proofErr w:type="gramEnd"/>
      <w:r w:rsidRPr="005175F2">
        <w:rPr>
          <w:rFonts w:ascii="Times New Roman" w:eastAsiaTheme="minorEastAsia" w:hAnsi="Times New Roman" w:cs="Times New Roman"/>
        </w:rPr>
        <w:t xml:space="preserve"> porque:</w:t>
      </w:r>
    </w:p>
    <w:p w14:paraId="4F5A5FB7" w14:textId="77777777" w:rsidR="005175F2" w:rsidRPr="005175F2" w:rsidRDefault="005175F2" w:rsidP="00BC7821">
      <w:pPr>
        <w:numPr>
          <w:ilvl w:val="0"/>
          <w:numId w:val="8"/>
        </w:numPr>
        <w:jc w:val="both"/>
        <w:rPr>
          <w:rFonts w:ascii="Times New Roman" w:eastAsiaTheme="minorEastAsia" w:hAnsi="Times New Roman" w:cs="Times New Roman"/>
        </w:rPr>
      </w:pPr>
      <w:r w:rsidRPr="005175F2">
        <w:rPr>
          <w:rFonts w:ascii="Times New Roman" w:eastAsiaTheme="minorEastAsia" w:hAnsi="Times New Roman" w:cs="Times New Roman"/>
        </w:rPr>
        <w:t>Respetan la termodinámica (aceleración con la temperatura).</w:t>
      </w:r>
    </w:p>
    <w:p w14:paraId="5916BE61" w14:textId="77777777" w:rsidR="005175F2" w:rsidRPr="005175F2" w:rsidRDefault="005175F2" w:rsidP="00BC7821">
      <w:pPr>
        <w:numPr>
          <w:ilvl w:val="0"/>
          <w:numId w:val="8"/>
        </w:numPr>
        <w:jc w:val="both"/>
        <w:rPr>
          <w:rFonts w:ascii="Times New Roman" w:eastAsiaTheme="minorEastAsia" w:hAnsi="Times New Roman" w:cs="Times New Roman"/>
        </w:rPr>
      </w:pPr>
      <w:r w:rsidRPr="005175F2">
        <w:rPr>
          <w:rFonts w:ascii="Times New Roman" w:eastAsiaTheme="minorEastAsia" w:hAnsi="Times New Roman" w:cs="Times New Roman"/>
        </w:rPr>
        <w:t>Coinciden con los niveles iniciales de proteína reportados.</w:t>
      </w:r>
    </w:p>
    <w:p w14:paraId="58927357" w14:textId="77777777" w:rsidR="005175F2" w:rsidRPr="005175F2" w:rsidRDefault="005175F2" w:rsidP="00BC7821">
      <w:pPr>
        <w:numPr>
          <w:ilvl w:val="0"/>
          <w:numId w:val="8"/>
        </w:numPr>
        <w:jc w:val="both"/>
        <w:rPr>
          <w:rFonts w:ascii="Times New Roman" w:eastAsiaTheme="minorEastAsia" w:hAnsi="Times New Roman" w:cs="Times New Roman"/>
        </w:rPr>
      </w:pPr>
      <w:r w:rsidRPr="005175F2">
        <w:rPr>
          <w:rFonts w:ascii="Times New Roman" w:eastAsiaTheme="minorEastAsia" w:hAnsi="Times New Roman" w:cs="Times New Roman"/>
        </w:rPr>
        <w:t>Modelan correctamente el incremento de melanoidinas (productos finales) y la disminución de precursores (proteína).</w:t>
      </w:r>
    </w:p>
    <w:p w14:paraId="307AA8D2" w14:textId="77777777" w:rsidR="00CF3A26" w:rsidRPr="00723E5C" w:rsidRDefault="00CF3A26" w:rsidP="00723E5C">
      <w:pPr>
        <w:rPr>
          <w:rFonts w:eastAsiaTheme="minorEastAsia"/>
        </w:rPr>
      </w:pPr>
    </w:p>
    <w:sectPr w:rsidR="00CF3A26" w:rsidRPr="00723E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A45ED"/>
    <w:multiLevelType w:val="multilevel"/>
    <w:tmpl w:val="A8C6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E598E"/>
    <w:multiLevelType w:val="multilevel"/>
    <w:tmpl w:val="BD44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032AB"/>
    <w:multiLevelType w:val="multilevel"/>
    <w:tmpl w:val="0060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E4DBC"/>
    <w:multiLevelType w:val="hybridMultilevel"/>
    <w:tmpl w:val="3F2266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5BA17BA"/>
    <w:multiLevelType w:val="multilevel"/>
    <w:tmpl w:val="D718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D20A7"/>
    <w:multiLevelType w:val="multilevel"/>
    <w:tmpl w:val="B6A0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7C3844"/>
    <w:multiLevelType w:val="hybridMultilevel"/>
    <w:tmpl w:val="63E0E3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8482369"/>
    <w:multiLevelType w:val="multilevel"/>
    <w:tmpl w:val="45C2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590897">
    <w:abstractNumId w:val="6"/>
  </w:num>
  <w:num w:numId="2" w16cid:durableId="408773789">
    <w:abstractNumId w:val="3"/>
  </w:num>
  <w:num w:numId="3" w16cid:durableId="1064376810">
    <w:abstractNumId w:val="0"/>
  </w:num>
  <w:num w:numId="4" w16cid:durableId="337511912">
    <w:abstractNumId w:val="1"/>
  </w:num>
  <w:num w:numId="5" w16cid:durableId="432867426">
    <w:abstractNumId w:val="2"/>
  </w:num>
  <w:num w:numId="6" w16cid:durableId="688139749">
    <w:abstractNumId w:val="4"/>
  </w:num>
  <w:num w:numId="7" w16cid:durableId="320742087">
    <w:abstractNumId w:val="7"/>
  </w:num>
  <w:num w:numId="8" w16cid:durableId="16661312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E23"/>
    <w:rsid w:val="001E7E23"/>
    <w:rsid w:val="005175F2"/>
    <w:rsid w:val="00614EC5"/>
    <w:rsid w:val="006C7F77"/>
    <w:rsid w:val="00723E5C"/>
    <w:rsid w:val="0090292D"/>
    <w:rsid w:val="009448FD"/>
    <w:rsid w:val="009C2692"/>
    <w:rsid w:val="00BC7821"/>
    <w:rsid w:val="00C81119"/>
    <w:rsid w:val="00CA2E23"/>
    <w:rsid w:val="00CF3A26"/>
    <w:rsid w:val="00DD43C3"/>
    <w:rsid w:val="00F00B4C"/>
    <w:rsid w:val="00FA27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9F3FC"/>
  <w15:chartTrackingRefBased/>
  <w15:docId w15:val="{5BA52663-E4EA-4335-A07A-B04F90886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7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7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7E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7E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7E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7E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7E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7E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7E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E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7E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7E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7E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7E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7E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7E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7E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7E23"/>
    <w:rPr>
      <w:rFonts w:eastAsiaTheme="majorEastAsia" w:cstheme="majorBidi"/>
      <w:color w:val="272727" w:themeColor="text1" w:themeTint="D8"/>
    </w:rPr>
  </w:style>
  <w:style w:type="paragraph" w:styleId="Ttulo">
    <w:name w:val="Title"/>
    <w:basedOn w:val="Normal"/>
    <w:next w:val="Normal"/>
    <w:link w:val="TtuloCar"/>
    <w:uiPriority w:val="10"/>
    <w:qFormat/>
    <w:rsid w:val="001E7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7E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7E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7E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7E23"/>
    <w:pPr>
      <w:spacing w:before="160"/>
      <w:jc w:val="center"/>
    </w:pPr>
    <w:rPr>
      <w:i/>
      <w:iCs/>
      <w:color w:val="404040" w:themeColor="text1" w:themeTint="BF"/>
    </w:rPr>
  </w:style>
  <w:style w:type="character" w:customStyle="1" w:styleId="CitaCar">
    <w:name w:val="Cita Car"/>
    <w:basedOn w:val="Fuentedeprrafopredeter"/>
    <w:link w:val="Cita"/>
    <w:uiPriority w:val="29"/>
    <w:rsid w:val="001E7E23"/>
    <w:rPr>
      <w:i/>
      <w:iCs/>
      <w:color w:val="404040" w:themeColor="text1" w:themeTint="BF"/>
    </w:rPr>
  </w:style>
  <w:style w:type="paragraph" w:styleId="Prrafodelista">
    <w:name w:val="List Paragraph"/>
    <w:basedOn w:val="Normal"/>
    <w:uiPriority w:val="34"/>
    <w:qFormat/>
    <w:rsid w:val="001E7E23"/>
    <w:pPr>
      <w:ind w:left="720"/>
      <w:contextualSpacing/>
    </w:pPr>
  </w:style>
  <w:style w:type="character" w:styleId="nfasisintenso">
    <w:name w:val="Intense Emphasis"/>
    <w:basedOn w:val="Fuentedeprrafopredeter"/>
    <w:uiPriority w:val="21"/>
    <w:qFormat/>
    <w:rsid w:val="001E7E23"/>
    <w:rPr>
      <w:i/>
      <w:iCs/>
      <w:color w:val="0F4761" w:themeColor="accent1" w:themeShade="BF"/>
    </w:rPr>
  </w:style>
  <w:style w:type="paragraph" w:styleId="Citadestacada">
    <w:name w:val="Intense Quote"/>
    <w:basedOn w:val="Normal"/>
    <w:next w:val="Normal"/>
    <w:link w:val="CitadestacadaCar"/>
    <w:uiPriority w:val="30"/>
    <w:qFormat/>
    <w:rsid w:val="001E7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7E23"/>
    <w:rPr>
      <w:i/>
      <w:iCs/>
      <w:color w:val="0F4761" w:themeColor="accent1" w:themeShade="BF"/>
    </w:rPr>
  </w:style>
  <w:style w:type="character" w:styleId="Referenciaintensa">
    <w:name w:val="Intense Reference"/>
    <w:basedOn w:val="Fuentedeprrafopredeter"/>
    <w:uiPriority w:val="32"/>
    <w:qFormat/>
    <w:rsid w:val="001E7E23"/>
    <w:rPr>
      <w:b/>
      <w:bCs/>
      <w:smallCaps/>
      <w:color w:val="0F4761" w:themeColor="accent1" w:themeShade="BF"/>
      <w:spacing w:val="5"/>
    </w:rPr>
  </w:style>
  <w:style w:type="character" w:styleId="Textodelmarcadordeposicin">
    <w:name w:val="Placeholder Text"/>
    <w:basedOn w:val="Fuentedeprrafopredeter"/>
    <w:uiPriority w:val="99"/>
    <w:semiHidden/>
    <w:rsid w:val="00614E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5</Pages>
  <Words>1081</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Barragan</dc:creator>
  <cp:keywords/>
  <dc:description/>
  <cp:lastModifiedBy>Andres Barragan</cp:lastModifiedBy>
  <cp:revision>3</cp:revision>
  <dcterms:created xsi:type="dcterms:W3CDTF">2026-04-13T13:09:00Z</dcterms:created>
  <dcterms:modified xsi:type="dcterms:W3CDTF">2026-04-13T15:30:00Z</dcterms:modified>
</cp:coreProperties>
</file>