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orden de las carpetas y códigos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31200" cy="523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