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6232"/>
        <w:gridCol w:w="3828"/>
      </w:tblGrid>
      <w:tr w:rsidR="008C4EC5" w14:paraId="7C8BEADE" w14:textId="77777777" w:rsidTr="00AB4A3A">
        <w:trPr>
          <w:trHeight w:val="1947"/>
        </w:trPr>
        <w:tc>
          <w:tcPr>
            <w:tcW w:w="6232" w:type="dxa"/>
            <w:vAlign w:val="center"/>
          </w:tcPr>
          <w:p w14:paraId="325B68EA" w14:textId="77777777" w:rsidR="008C4EC5" w:rsidRPr="00AB4A3A" w:rsidRDefault="008C4EC5" w:rsidP="008C4EC5">
            <w:pPr>
              <w:jc w:val="center"/>
              <w:rPr>
                <w:rFonts w:cstheme="minorHAnsi"/>
                <w:b/>
                <w:bCs/>
                <w:sz w:val="34"/>
                <w:szCs w:val="34"/>
              </w:rPr>
            </w:pPr>
            <w:bookmarkStart w:id="0" w:name="_Hlk89689722"/>
            <w:bookmarkEnd w:id="0"/>
            <w:r w:rsidRPr="00AB4A3A">
              <w:rPr>
                <w:rFonts w:cstheme="minorHAnsi"/>
                <w:b/>
                <w:bCs/>
                <w:sz w:val="34"/>
                <w:szCs w:val="34"/>
              </w:rPr>
              <w:t>UNIDAD ADMINISTRATIVA ESPECIAL DE AERONÁUTICA CIVIL</w:t>
            </w:r>
          </w:p>
        </w:tc>
        <w:tc>
          <w:tcPr>
            <w:tcW w:w="3828" w:type="dxa"/>
            <w:vAlign w:val="center"/>
          </w:tcPr>
          <w:p w14:paraId="4C5101FD" w14:textId="464DB48A" w:rsidR="00860AF7" w:rsidRPr="00AB4A3A" w:rsidRDefault="00860AF7" w:rsidP="00860AF7">
            <w:pPr>
              <w:jc w:val="right"/>
              <w:rPr>
                <w:rFonts w:cstheme="minorHAnsi"/>
                <w:b/>
                <w:bCs/>
                <w:sz w:val="27"/>
                <w:szCs w:val="27"/>
              </w:rPr>
            </w:pPr>
            <w:r w:rsidRPr="00AB4A3A">
              <w:rPr>
                <w:rFonts w:cstheme="minorHAnsi"/>
                <w:b/>
                <w:bCs/>
                <w:sz w:val="27"/>
                <w:szCs w:val="27"/>
              </w:rPr>
              <w:t>INFORME #27</w:t>
            </w:r>
            <w:r w:rsidR="00AE35CD">
              <w:rPr>
                <w:rFonts w:cstheme="minorHAnsi"/>
                <w:b/>
                <w:bCs/>
                <w:sz w:val="27"/>
                <w:szCs w:val="27"/>
              </w:rPr>
            </w:r>
            <w:r w:rsidRPr="00AB4A3A">
              <w:rPr>
                <w:rFonts w:cstheme="minorHAnsi"/>
                <w:b/>
                <w:bCs/>
                <w:sz w:val="27"/>
                <w:szCs w:val="27"/>
              </w:rPr>
            </w:r>
          </w:p>
          <w:p w14:paraId="61F7DAA6" w14:textId="5AC62CA9" w:rsidR="008C4EC5" w:rsidRPr="00AB4A3A" w:rsidRDefault="00860AF7" w:rsidP="00860AF7">
            <w:pPr>
              <w:jc w:val="right"/>
              <w:rPr>
                <w:b/>
                <w:bCs/>
                <w:sz w:val="27"/>
                <w:szCs w:val="27"/>
              </w:rPr>
            </w:pPr>
            <w:r w:rsidRPr="00AB4A3A">
              <w:rPr>
                <w:b/>
                <w:bCs/>
                <w:sz w:val="27"/>
                <w:szCs w:val="27"/>
              </w:rPr>
              <w:t>INFORME TECNICO DE AGUA POTABLE</w:t>
            </w:r>
          </w:p>
        </w:tc>
      </w:tr>
      <w:tr w:rsidR="008C4EC5" w14:paraId="06F8B50F" w14:textId="77777777" w:rsidTr="00AB4A3A">
        <w:trPr>
          <w:trHeight w:val="1318"/>
        </w:trPr>
        <w:tc>
          <w:tcPr>
            <w:tcW w:w="6232" w:type="dxa"/>
            <w:vAlign w:val="center"/>
          </w:tcPr>
          <w:p w14:paraId="1EBE3B50" w14:textId="68C3A518" w:rsidR="008C4EC5" w:rsidRPr="00AB4A3A" w:rsidRDefault="008C4EC5" w:rsidP="008C4EC5">
            <w:pPr>
              <w:jc w:val="center"/>
              <w:rPr>
                <w:rFonts w:eastAsia="Carlito" w:cstheme="minorHAnsi"/>
                <w:b/>
                <w:sz w:val="34"/>
                <w:szCs w:val="34"/>
                <w:lang w:val="es-ES"/>
              </w:rPr>
            </w:pPr>
            <w:r w:rsidRPr="00AB4A3A">
              <w:rPr>
                <w:rFonts w:eastAsia="Carlito" w:cstheme="minorHAnsi"/>
                <w:b/>
                <w:sz w:val="34"/>
                <w:szCs w:val="34"/>
                <w:lang w:val="es-ES"/>
              </w:rPr>
              <w:t xml:space="preserve">AEROPUERTO </w:t>
            </w:r>
            <w:r w:rsidR="00C65F63" w:rsidRPr="00AB4A3A">
              <w:rPr>
                <w:rFonts w:eastAsia="Carlito" w:cstheme="minorHAnsi"/>
                <w:b/>
                <w:sz w:val="34"/>
                <w:szCs w:val="34"/>
                <w:lang w:val="es-ES"/>
              </w:rPr>
              <w:t xml:space="preserve">GERARDO </w:t>
            </w:r>
            <w:r w:rsidR="005F7834" w:rsidRPr="00AB4A3A">
              <w:rPr>
                <w:rFonts w:eastAsia="Carlito" w:cstheme="minorHAnsi"/>
                <w:b/>
                <w:sz w:val="34"/>
                <w:szCs w:val="34"/>
                <w:lang w:val="es-ES"/>
              </w:rPr>
              <w:t>TOVAR</w:t>
            </w:r>
            <w:r w:rsidR="00C65F63" w:rsidRPr="00AB4A3A">
              <w:rPr>
                <w:rFonts w:eastAsia="Carlito" w:cstheme="minorHAnsi"/>
                <w:b/>
                <w:sz w:val="34"/>
                <w:szCs w:val="34"/>
                <w:lang w:val="es-ES"/>
              </w:rPr>
              <w:t xml:space="preserve"> LÓPEZ</w:t>
            </w:r>
          </w:p>
          <w:p w14:paraId="3BD64CBF" w14:textId="54F83C1D" w:rsidR="008C4EC5" w:rsidRPr="00AB4A3A" w:rsidRDefault="00651883" w:rsidP="004A0F48">
            <w:pPr>
              <w:ind w:left="708" w:hanging="708"/>
              <w:jc w:val="center"/>
              <w:rPr>
                <w:rFonts w:eastAsia="Carlito" w:cstheme="minorHAnsi"/>
                <w:b/>
                <w:sz w:val="34"/>
                <w:szCs w:val="34"/>
              </w:rPr>
            </w:pPr>
            <w:r w:rsidRPr="00AB4A3A">
              <w:rPr>
                <w:rFonts w:eastAsia="Carlito" w:cstheme="minorHAnsi"/>
                <w:b/>
                <w:sz w:val="34"/>
                <w:szCs w:val="34"/>
              </w:rPr>
              <w:t xml:space="preserve">DE LA CIUDAD </w:t>
            </w:r>
            <w:r w:rsidR="00316344" w:rsidRPr="00AB4A3A">
              <w:rPr>
                <w:rFonts w:eastAsia="Carlito" w:cstheme="minorHAnsi"/>
                <w:b/>
                <w:sz w:val="34"/>
                <w:szCs w:val="34"/>
              </w:rPr>
              <w:t xml:space="preserve">DE </w:t>
            </w:r>
            <w:r w:rsidR="00C65F63" w:rsidRPr="00AB4A3A">
              <w:rPr>
                <w:rFonts w:eastAsia="Carlito" w:cstheme="minorHAnsi"/>
                <w:b/>
                <w:sz w:val="34"/>
                <w:szCs w:val="34"/>
              </w:rPr>
              <w:t>BUENAVENTURA</w:t>
            </w:r>
          </w:p>
        </w:tc>
        <w:tc>
          <w:tcPr>
            <w:tcW w:w="3828" w:type="dxa"/>
            <w:vAlign w:val="center"/>
          </w:tcPr>
          <w:p w14:paraId="274B1887" w14:textId="00E4CA49" w:rsidR="008C4EC5" w:rsidRPr="00AB4A3A" w:rsidRDefault="00860AF7" w:rsidP="008C4EC5">
            <w:pPr>
              <w:jc w:val="right"/>
              <w:rPr>
                <w:b/>
                <w:bCs/>
                <w:sz w:val="27"/>
                <w:szCs w:val="27"/>
              </w:rPr>
            </w:pPr>
            <w:r w:rsidRPr="00AB4A3A">
              <w:rPr>
                <w:b/>
                <w:bCs/>
                <w:sz w:val="27"/>
                <w:szCs w:val="27"/>
              </w:rPr>
              <w:t>PERIODO DEL 1 DE AGOSTO AL 30 DE AGOSTO DE 2025</w:t>
            </w:r>
          </w:p>
        </w:tc>
      </w:tr>
      <w:tr w:rsidR="008C4EC5" w14:paraId="4996BB17" w14:textId="77777777" w:rsidTr="4365E984">
        <w:trPr>
          <w:trHeight w:val="4778"/>
        </w:trPr>
        <w:tc>
          <w:tcPr>
            <w:tcW w:w="10060" w:type="dxa"/>
            <w:gridSpan w:val="2"/>
          </w:tcPr>
          <w:p w14:paraId="0E46B4E7" w14:textId="17BD1BF6" w:rsidR="008C4EC5" w:rsidRDefault="00DA2BB2" w:rsidP="008C4EC5">
            <w:pPr>
              <w:jc w:val="center"/>
            </w:pPr>
            <w:r>
              <w:rPr>
                <w:noProof/>
              </w:rPr>
              <w:drawing>
                <wp:inline distT="0" distB="0" distL="0" distR="0" wp14:anchorId="4CE668B0" wp14:editId="2F918C74">
                  <wp:extent cx="5438775" cy="3326629"/>
                  <wp:effectExtent l="0" t="0" r="0" b="7620"/>
                  <wp:docPr id="1281617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17769"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445165" cy="3330538"/>
                          </a:xfrm>
                          <a:prstGeom prst="rect">
                            <a:avLst/>
                          </a:prstGeom>
                        </pic:spPr>
                      </pic:pic>
                    </a:graphicData>
                  </a:graphic>
                </wp:inline>
              </w:drawing>
            </w:r>
          </w:p>
        </w:tc>
      </w:tr>
      <w:tr w:rsidR="008C4EC5" w14:paraId="2639F933" w14:textId="77777777" w:rsidTr="4365E984">
        <w:tc>
          <w:tcPr>
            <w:tcW w:w="10060" w:type="dxa"/>
            <w:gridSpan w:val="2"/>
          </w:tcPr>
          <w:p w14:paraId="3CBC7DFC" w14:textId="70FCB07D" w:rsidR="008C4EC5" w:rsidRPr="00911042" w:rsidRDefault="00536296" w:rsidP="008C4EC5">
            <w:pPr>
              <w:jc w:val="both"/>
              <w:rPr>
                <w:b/>
                <w:bCs/>
              </w:rPr>
            </w:pPr>
            <w:r w:rsidRPr="00536296">
              <w:rPr>
                <w:b/>
                <w:bCs/>
              </w:rPr>
              <w:t>CONTRATO 22001380 01 H3 de 2022 cuyo OBJETO: PRESTAR EL SERVICIO DE MANTENIMIENTO Y OPERACIÓN DE LOS SISTEMAS DE TRATAMIENTO DE AGUAS RESIDUAL, POTABLE E INDUSTRIAL DE LOS AEROPUERTOS ADMINISTRADOS POR LA AEROCIVIL, POR LOTES (VF) así: Lote 1 REGIONAL OCCIDENTE: Armenia, Buenaventura, Guapi, Ipiales, Pasto, Popayán y Tumaco. REGIONAL NORTE: Aguachica,</w:t>
            </w:r>
            <w:r w:rsidR="00964AD7">
              <w:rPr>
                <w:b/>
                <w:bCs/>
              </w:rPr>
              <w:t xml:space="preserve"> Barranquilla, </w:t>
            </w:r>
            <w:r w:rsidRPr="00536296">
              <w:rPr>
                <w:b/>
                <w:bCs/>
              </w:rPr>
              <w:t>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74279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n 3"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1A568D">
          <w:headerReference w:type="default" r:id="rId16"/>
          <w:footerReference w:type="default" r:id="rId17"/>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1481CCEC" w14:textId="77777777" w:rsidR="006208BF" w:rsidRPr="006208BF" w:rsidRDefault="006208BF" w:rsidP="006208BF">
          <w:pPr>
            <w:rPr>
              <w:lang w:val="es-ES" w:eastAsia="es-CO"/>
            </w:rPr>
          </w:pPr>
        </w:p>
        <w:p w14:paraId="61FF4527" w14:textId="07663D7D" w:rsidR="00F675EB"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08068" w:history="1">
            <w:r w:rsidR="00F675EB" w:rsidRPr="00E145E4">
              <w:rPr>
                <w:rStyle w:val="Hipervnculo"/>
                <w:b/>
                <w:bCs/>
                <w:noProof/>
                <w:snapToGrid w:val="0"/>
              </w:rPr>
              <w:t>1.</w:t>
            </w:r>
            <w:r w:rsidR="00F675EB">
              <w:rPr>
                <w:rFonts w:cstheme="minorBidi"/>
                <w:noProof/>
                <w:kern w:val="2"/>
                <w:sz w:val="24"/>
                <w:szCs w:val="24"/>
                <w14:ligatures w14:val="standardContextual"/>
              </w:rPr>
              <w:tab/>
            </w:r>
            <w:r w:rsidR="00F675EB" w:rsidRPr="00E145E4">
              <w:rPr>
                <w:rStyle w:val="Hipervnculo"/>
                <w:b/>
                <w:bCs/>
                <w:noProof/>
                <w:snapToGrid w:val="0"/>
              </w:rPr>
              <w:t>INTRODUCCIÓN</w:t>
            </w:r>
            <w:r w:rsidR="00F675EB">
              <w:rPr>
                <w:noProof/>
                <w:webHidden/>
              </w:rPr>
              <w:tab/>
            </w:r>
            <w:r w:rsidR="00F675EB">
              <w:rPr>
                <w:noProof/>
                <w:webHidden/>
              </w:rPr>
              <w:fldChar w:fldCharType="begin"/>
            </w:r>
            <w:r w:rsidR="00F675EB">
              <w:rPr>
                <w:noProof/>
                <w:webHidden/>
              </w:rPr>
              <w:instrText xml:space="preserve"> PAGEREF _Toc189208068 \h </w:instrText>
            </w:r>
            <w:r w:rsidR="00F675EB">
              <w:rPr>
                <w:noProof/>
                <w:webHidden/>
              </w:rPr>
            </w:r>
            <w:r w:rsidR="00F675EB">
              <w:rPr>
                <w:noProof/>
                <w:webHidden/>
              </w:rPr>
              <w:fldChar w:fldCharType="separate"/>
            </w:r>
            <w:r w:rsidR="002A21F5">
              <w:rPr>
                <w:noProof/>
                <w:webHidden/>
              </w:rPr>
              <w:t>3</w:t>
            </w:r>
            <w:r w:rsidR="00F675EB">
              <w:rPr>
                <w:noProof/>
                <w:webHidden/>
              </w:rPr>
              <w:fldChar w:fldCharType="end"/>
            </w:r>
          </w:hyperlink>
        </w:p>
        <w:p w14:paraId="190CCF00" w14:textId="6C7939EE"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69" w:history="1">
            <w:r w:rsidRPr="00E145E4">
              <w:rPr>
                <w:rStyle w:val="Hipervnculo"/>
                <w:b/>
                <w:bCs/>
                <w:noProof/>
                <w:snapToGrid w:val="0"/>
              </w:rPr>
              <w:t>2.</w:t>
            </w:r>
            <w:r>
              <w:rPr>
                <w:rFonts w:cstheme="minorBidi"/>
                <w:noProof/>
                <w:kern w:val="2"/>
                <w:sz w:val="24"/>
                <w:szCs w:val="24"/>
                <w14:ligatures w14:val="standardContextual"/>
              </w:rPr>
              <w:tab/>
            </w:r>
            <w:r w:rsidRPr="00E145E4">
              <w:rPr>
                <w:rStyle w:val="Hipervnculo"/>
                <w:b/>
                <w:bCs/>
                <w:noProof/>
                <w:snapToGrid w:val="0"/>
              </w:rPr>
              <w:t>OBJETIVOS</w:t>
            </w:r>
            <w:r>
              <w:rPr>
                <w:noProof/>
                <w:webHidden/>
              </w:rPr>
              <w:tab/>
            </w:r>
            <w:r>
              <w:rPr>
                <w:noProof/>
                <w:webHidden/>
              </w:rPr>
              <w:fldChar w:fldCharType="begin"/>
            </w:r>
            <w:r>
              <w:rPr>
                <w:noProof/>
                <w:webHidden/>
              </w:rPr>
              <w:instrText xml:space="preserve"> PAGEREF _Toc189208069 \h </w:instrText>
            </w:r>
            <w:r>
              <w:rPr>
                <w:noProof/>
                <w:webHidden/>
              </w:rPr>
            </w:r>
            <w:r>
              <w:rPr>
                <w:noProof/>
                <w:webHidden/>
              </w:rPr>
              <w:fldChar w:fldCharType="separate"/>
            </w:r>
            <w:r w:rsidR="002A21F5">
              <w:rPr>
                <w:noProof/>
                <w:webHidden/>
              </w:rPr>
              <w:t>3</w:t>
            </w:r>
            <w:r>
              <w:rPr>
                <w:noProof/>
                <w:webHidden/>
              </w:rPr>
              <w:fldChar w:fldCharType="end"/>
            </w:r>
          </w:hyperlink>
        </w:p>
        <w:p w14:paraId="1B6DE0B5" w14:textId="6247FD0F"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0" w:history="1">
            <w:r w:rsidRPr="00E145E4">
              <w:rPr>
                <w:rStyle w:val="Hipervnculo"/>
                <w:b/>
                <w:bCs/>
                <w:noProof/>
              </w:rPr>
              <w:t>2.1.</w:t>
            </w:r>
            <w:r>
              <w:rPr>
                <w:rFonts w:cstheme="minorBidi"/>
                <w:noProof/>
                <w:kern w:val="2"/>
                <w:sz w:val="24"/>
                <w:szCs w:val="24"/>
                <w14:ligatures w14:val="standardContextual"/>
              </w:rPr>
              <w:tab/>
            </w:r>
            <w:r w:rsidRPr="00E145E4">
              <w:rPr>
                <w:rStyle w:val="Hipervnculo"/>
                <w:b/>
                <w:bCs/>
                <w:noProof/>
              </w:rPr>
              <w:t>Objetivos específicos</w:t>
            </w:r>
            <w:r>
              <w:rPr>
                <w:noProof/>
                <w:webHidden/>
              </w:rPr>
              <w:tab/>
            </w:r>
            <w:r>
              <w:rPr>
                <w:noProof/>
                <w:webHidden/>
              </w:rPr>
              <w:fldChar w:fldCharType="begin"/>
            </w:r>
            <w:r>
              <w:rPr>
                <w:noProof/>
                <w:webHidden/>
              </w:rPr>
              <w:instrText xml:space="preserve"> PAGEREF _Toc189208070 \h </w:instrText>
            </w:r>
            <w:r>
              <w:rPr>
                <w:noProof/>
                <w:webHidden/>
              </w:rPr>
            </w:r>
            <w:r>
              <w:rPr>
                <w:noProof/>
                <w:webHidden/>
              </w:rPr>
              <w:fldChar w:fldCharType="separate"/>
            </w:r>
            <w:r w:rsidR="002A21F5">
              <w:rPr>
                <w:noProof/>
                <w:webHidden/>
              </w:rPr>
              <w:t>4</w:t>
            </w:r>
            <w:r>
              <w:rPr>
                <w:noProof/>
                <w:webHidden/>
              </w:rPr>
              <w:fldChar w:fldCharType="end"/>
            </w:r>
          </w:hyperlink>
        </w:p>
        <w:p w14:paraId="615251F3" w14:textId="456FA1D1"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1" w:history="1">
            <w:r w:rsidRPr="00E145E4">
              <w:rPr>
                <w:rStyle w:val="Hipervnculo"/>
                <w:b/>
                <w:bCs/>
                <w:noProof/>
                <w:snapToGrid w:val="0"/>
              </w:rPr>
              <w:t>3.</w:t>
            </w:r>
            <w:r>
              <w:rPr>
                <w:rFonts w:cstheme="minorBidi"/>
                <w:noProof/>
                <w:kern w:val="2"/>
                <w:sz w:val="24"/>
                <w:szCs w:val="24"/>
                <w14:ligatures w14:val="standardContextual"/>
              </w:rPr>
              <w:tab/>
            </w:r>
            <w:r w:rsidRPr="00E145E4">
              <w:rPr>
                <w:rStyle w:val="Hipervnculo"/>
                <w:b/>
                <w:bCs/>
                <w:noProof/>
                <w:snapToGrid w:val="0"/>
              </w:rPr>
              <w:t>ALCANCE</w:t>
            </w:r>
            <w:r>
              <w:rPr>
                <w:noProof/>
                <w:webHidden/>
              </w:rPr>
              <w:tab/>
            </w:r>
            <w:r>
              <w:rPr>
                <w:noProof/>
                <w:webHidden/>
              </w:rPr>
              <w:fldChar w:fldCharType="begin"/>
            </w:r>
            <w:r>
              <w:rPr>
                <w:noProof/>
                <w:webHidden/>
              </w:rPr>
              <w:instrText xml:space="preserve"> PAGEREF _Toc189208071 \h </w:instrText>
            </w:r>
            <w:r>
              <w:rPr>
                <w:noProof/>
                <w:webHidden/>
              </w:rPr>
            </w:r>
            <w:r>
              <w:rPr>
                <w:noProof/>
                <w:webHidden/>
              </w:rPr>
              <w:fldChar w:fldCharType="separate"/>
            </w:r>
            <w:r w:rsidR="002A21F5">
              <w:rPr>
                <w:noProof/>
                <w:webHidden/>
              </w:rPr>
              <w:t>4</w:t>
            </w:r>
            <w:r>
              <w:rPr>
                <w:noProof/>
                <w:webHidden/>
              </w:rPr>
              <w:fldChar w:fldCharType="end"/>
            </w:r>
          </w:hyperlink>
        </w:p>
        <w:p w14:paraId="2E1EBB15" w14:textId="18B51AE0"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2" w:history="1">
            <w:r w:rsidRPr="00E145E4">
              <w:rPr>
                <w:rStyle w:val="Hipervnculo"/>
                <w:b/>
                <w:bCs/>
                <w:noProof/>
                <w:snapToGrid w:val="0"/>
              </w:rPr>
              <w:t>4.</w:t>
            </w:r>
            <w:r>
              <w:rPr>
                <w:rFonts w:cstheme="minorBidi"/>
                <w:noProof/>
                <w:kern w:val="2"/>
                <w:sz w:val="24"/>
                <w:szCs w:val="24"/>
                <w14:ligatures w14:val="standardContextual"/>
              </w:rPr>
              <w:tab/>
            </w:r>
            <w:r w:rsidRPr="00E145E4">
              <w:rPr>
                <w:rStyle w:val="Hipervnculo"/>
                <w:b/>
                <w:bCs/>
                <w:noProof/>
                <w:snapToGrid w:val="0"/>
              </w:rPr>
              <w:t>METODOLOGIA</w:t>
            </w:r>
            <w:r>
              <w:rPr>
                <w:noProof/>
                <w:webHidden/>
              </w:rPr>
              <w:tab/>
            </w:r>
            <w:r>
              <w:rPr>
                <w:noProof/>
                <w:webHidden/>
              </w:rPr>
              <w:fldChar w:fldCharType="begin"/>
            </w:r>
            <w:r>
              <w:rPr>
                <w:noProof/>
                <w:webHidden/>
              </w:rPr>
              <w:instrText xml:space="preserve"> PAGEREF _Toc189208072 \h </w:instrText>
            </w:r>
            <w:r>
              <w:rPr>
                <w:noProof/>
                <w:webHidden/>
              </w:rPr>
            </w:r>
            <w:r>
              <w:rPr>
                <w:noProof/>
                <w:webHidden/>
              </w:rPr>
              <w:fldChar w:fldCharType="separate"/>
            </w:r>
            <w:r w:rsidR="002A21F5">
              <w:rPr>
                <w:noProof/>
                <w:webHidden/>
              </w:rPr>
              <w:t>4</w:t>
            </w:r>
            <w:r>
              <w:rPr>
                <w:noProof/>
                <w:webHidden/>
              </w:rPr>
              <w:fldChar w:fldCharType="end"/>
            </w:r>
          </w:hyperlink>
        </w:p>
        <w:p w14:paraId="6BFBEC5E" w14:textId="59D95678"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3" w:history="1">
            <w:r w:rsidRPr="00E145E4">
              <w:rPr>
                <w:rStyle w:val="Hipervnculo"/>
                <w:b/>
                <w:bCs/>
                <w:noProof/>
              </w:rPr>
              <w:t>4.1.</w:t>
            </w:r>
            <w:r>
              <w:rPr>
                <w:rFonts w:cstheme="minorBidi"/>
                <w:noProof/>
                <w:kern w:val="2"/>
                <w:sz w:val="24"/>
                <w:szCs w:val="24"/>
                <w14:ligatures w14:val="standardContextual"/>
              </w:rPr>
              <w:tab/>
            </w:r>
            <w:r w:rsidRPr="00E145E4">
              <w:rPr>
                <w:rStyle w:val="Hipervnculo"/>
                <w:b/>
                <w:bCs/>
                <w:noProof/>
              </w:rPr>
              <w:t>Equipos de laboratorio</w:t>
            </w:r>
            <w:r>
              <w:rPr>
                <w:noProof/>
                <w:webHidden/>
              </w:rPr>
              <w:tab/>
            </w:r>
            <w:r>
              <w:rPr>
                <w:noProof/>
                <w:webHidden/>
              </w:rPr>
              <w:fldChar w:fldCharType="begin"/>
            </w:r>
            <w:r>
              <w:rPr>
                <w:noProof/>
                <w:webHidden/>
              </w:rPr>
              <w:instrText xml:space="preserve"> PAGEREF _Toc189208073 \h </w:instrText>
            </w:r>
            <w:r>
              <w:rPr>
                <w:noProof/>
                <w:webHidden/>
              </w:rPr>
            </w:r>
            <w:r>
              <w:rPr>
                <w:noProof/>
                <w:webHidden/>
              </w:rPr>
              <w:fldChar w:fldCharType="separate"/>
            </w:r>
            <w:r w:rsidR="002A21F5">
              <w:rPr>
                <w:noProof/>
                <w:webHidden/>
              </w:rPr>
              <w:t>5</w:t>
            </w:r>
            <w:r>
              <w:rPr>
                <w:noProof/>
                <w:webHidden/>
              </w:rPr>
              <w:fldChar w:fldCharType="end"/>
            </w:r>
          </w:hyperlink>
        </w:p>
        <w:p w14:paraId="3AA7C6E3" w14:textId="34FFC4C1"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4" w:history="1">
            <w:r w:rsidRPr="00E145E4">
              <w:rPr>
                <w:rStyle w:val="Hipervnculo"/>
                <w:b/>
                <w:bCs/>
                <w:noProof/>
              </w:rPr>
              <w:t>4.2.</w:t>
            </w:r>
            <w:r>
              <w:rPr>
                <w:rFonts w:cstheme="minorBidi"/>
                <w:noProof/>
                <w:kern w:val="2"/>
                <w:sz w:val="24"/>
                <w:szCs w:val="24"/>
                <w14:ligatures w14:val="standardContextual"/>
              </w:rPr>
              <w:tab/>
            </w:r>
            <w:r w:rsidRPr="00E145E4">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_Toc189208074 \h </w:instrText>
            </w:r>
            <w:r>
              <w:rPr>
                <w:noProof/>
                <w:webHidden/>
              </w:rPr>
            </w:r>
            <w:r>
              <w:rPr>
                <w:noProof/>
                <w:webHidden/>
              </w:rPr>
              <w:fldChar w:fldCharType="separate"/>
            </w:r>
            <w:r w:rsidR="002A21F5">
              <w:rPr>
                <w:noProof/>
                <w:webHidden/>
              </w:rPr>
              <w:t>6</w:t>
            </w:r>
            <w:r>
              <w:rPr>
                <w:noProof/>
                <w:webHidden/>
              </w:rPr>
              <w:fldChar w:fldCharType="end"/>
            </w:r>
          </w:hyperlink>
        </w:p>
        <w:p w14:paraId="5185CC4E" w14:textId="56524EA5"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5" w:history="1">
            <w:r w:rsidRPr="00E145E4">
              <w:rPr>
                <w:rStyle w:val="Hipervnculo"/>
                <w:b/>
                <w:bCs/>
                <w:noProof/>
              </w:rPr>
              <w:t>5.</w:t>
            </w:r>
            <w:r>
              <w:rPr>
                <w:rFonts w:cstheme="minorBidi"/>
                <w:noProof/>
                <w:kern w:val="2"/>
                <w:sz w:val="24"/>
                <w:szCs w:val="24"/>
                <w14:ligatures w14:val="standardContextual"/>
              </w:rPr>
              <w:tab/>
            </w:r>
            <w:r w:rsidRPr="00E145E4">
              <w:rPr>
                <w:rStyle w:val="Hipervnculo"/>
                <w:b/>
                <w:bCs/>
                <w:noProof/>
              </w:rPr>
              <w:t>SITIO DE MUESTREO</w:t>
            </w:r>
            <w:r>
              <w:rPr>
                <w:noProof/>
                <w:webHidden/>
              </w:rPr>
              <w:tab/>
            </w:r>
            <w:r>
              <w:rPr>
                <w:noProof/>
                <w:webHidden/>
              </w:rPr>
              <w:fldChar w:fldCharType="begin"/>
            </w:r>
            <w:r>
              <w:rPr>
                <w:noProof/>
                <w:webHidden/>
              </w:rPr>
              <w:instrText xml:space="preserve"> PAGEREF _Toc189208075 \h </w:instrText>
            </w:r>
            <w:r>
              <w:rPr>
                <w:noProof/>
                <w:webHidden/>
              </w:rPr>
            </w:r>
            <w:r>
              <w:rPr>
                <w:noProof/>
                <w:webHidden/>
              </w:rPr>
              <w:fldChar w:fldCharType="separate"/>
            </w:r>
            <w:r w:rsidR="002A21F5">
              <w:rPr>
                <w:noProof/>
                <w:webHidden/>
              </w:rPr>
              <w:t>8</w:t>
            </w:r>
            <w:r>
              <w:rPr>
                <w:noProof/>
                <w:webHidden/>
              </w:rPr>
              <w:fldChar w:fldCharType="end"/>
            </w:r>
          </w:hyperlink>
        </w:p>
        <w:p w14:paraId="14FB9E03" w14:textId="4B56671B"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6" w:history="1">
            <w:r w:rsidRPr="00E145E4">
              <w:rPr>
                <w:rStyle w:val="Hipervnculo"/>
                <w:b/>
                <w:bCs/>
                <w:noProof/>
                <w:snapToGrid w:val="0"/>
              </w:rPr>
              <w:t>6.</w:t>
            </w:r>
            <w:r>
              <w:rPr>
                <w:rFonts w:cstheme="minorBidi"/>
                <w:noProof/>
                <w:kern w:val="2"/>
                <w:sz w:val="24"/>
                <w:szCs w:val="24"/>
                <w14:ligatures w14:val="standardContextual"/>
              </w:rPr>
              <w:tab/>
            </w:r>
            <w:r w:rsidRPr="00E145E4">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_Toc189208076 \h </w:instrText>
            </w:r>
            <w:r>
              <w:rPr>
                <w:noProof/>
                <w:webHidden/>
              </w:rPr>
            </w:r>
            <w:r>
              <w:rPr>
                <w:noProof/>
                <w:webHidden/>
              </w:rPr>
              <w:fldChar w:fldCharType="separate"/>
            </w:r>
            <w:r w:rsidR="002A21F5">
              <w:rPr>
                <w:noProof/>
                <w:webHidden/>
              </w:rPr>
              <w:t>9</w:t>
            </w:r>
            <w:r>
              <w:rPr>
                <w:noProof/>
                <w:webHidden/>
              </w:rPr>
              <w:fldChar w:fldCharType="end"/>
            </w:r>
          </w:hyperlink>
        </w:p>
        <w:p w14:paraId="13E98C1E" w14:textId="3F7E7B91"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7" w:history="1">
            <w:r w:rsidRPr="00E145E4">
              <w:rPr>
                <w:rStyle w:val="Hipervnculo"/>
                <w:b/>
                <w:bCs/>
                <w:noProof/>
                <w:snapToGrid w:val="0"/>
              </w:rPr>
              <w:t>6.1.</w:t>
            </w:r>
            <w:r>
              <w:rPr>
                <w:rFonts w:cstheme="minorBidi"/>
                <w:noProof/>
                <w:kern w:val="2"/>
                <w:sz w:val="24"/>
                <w:szCs w:val="24"/>
                <w14:ligatures w14:val="standardContextual"/>
              </w:rPr>
              <w:tab/>
            </w:r>
            <w:r w:rsidRPr="00E145E4">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_Toc189208077 \h </w:instrText>
            </w:r>
            <w:r>
              <w:rPr>
                <w:noProof/>
                <w:webHidden/>
              </w:rPr>
            </w:r>
            <w:r>
              <w:rPr>
                <w:noProof/>
                <w:webHidden/>
              </w:rPr>
              <w:fldChar w:fldCharType="separate"/>
            </w:r>
            <w:r w:rsidR="002A21F5">
              <w:rPr>
                <w:noProof/>
                <w:webHidden/>
              </w:rPr>
              <w:t>9</w:t>
            </w:r>
            <w:r>
              <w:rPr>
                <w:noProof/>
                <w:webHidden/>
              </w:rPr>
              <w:fldChar w:fldCharType="end"/>
            </w:r>
          </w:hyperlink>
        </w:p>
        <w:p w14:paraId="01B12921" w14:textId="19418B11"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8" w:history="1">
            <w:r w:rsidRPr="00E145E4">
              <w:rPr>
                <w:rStyle w:val="Hipervnculo"/>
                <w:b/>
                <w:bCs/>
                <w:noProof/>
                <w:snapToGrid w:val="0"/>
              </w:rPr>
              <w:t>6.2.</w:t>
            </w:r>
            <w:r>
              <w:rPr>
                <w:rFonts w:cstheme="minorBidi"/>
                <w:noProof/>
                <w:kern w:val="2"/>
                <w:sz w:val="24"/>
                <w:szCs w:val="24"/>
                <w14:ligatures w14:val="standardContextual"/>
              </w:rPr>
              <w:tab/>
            </w:r>
            <w:r w:rsidRPr="00E145E4">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_Toc189208078 \h </w:instrText>
            </w:r>
            <w:r>
              <w:rPr>
                <w:noProof/>
                <w:webHidden/>
              </w:rPr>
            </w:r>
            <w:r>
              <w:rPr>
                <w:noProof/>
                <w:webHidden/>
              </w:rPr>
              <w:fldChar w:fldCharType="separate"/>
            </w:r>
            <w:r w:rsidR="002A21F5">
              <w:rPr>
                <w:noProof/>
                <w:webHidden/>
              </w:rPr>
              <w:t>9</w:t>
            </w:r>
            <w:r>
              <w:rPr>
                <w:noProof/>
                <w:webHidden/>
              </w:rPr>
              <w:fldChar w:fldCharType="end"/>
            </w:r>
          </w:hyperlink>
        </w:p>
        <w:p w14:paraId="04837C62" w14:textId="224105C5"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9" w:history="1">
            <w:r w:rsidRPr="00E145E4">
              <w:rPr>
                <w:rStyle w:val="Hipervnculo"/>
                <w:b/>
                <w:bCs/>
                <w:noProof/>
                <w:snapToGrid w:val="0"/>
              </w:rPr>
              <w:t>6.3.</w:t>
            </w:r>
            <w:r>
              <w:rPr>
                <w:rFonts w:cstheme="minorBidi"/>
                <w:noProof/>
                <w:kern w:val="2"/>
                <w:sz w:val="24"/>
                <w:szCs w:val="24"/>
                <w14:ligatures w14:val="standardContextual"/>
              </w:rPr>
              <w:tab/>
            </w:r>
            <w:r w:rsidRPr="00E145E4">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_Toc189208079 \h </w:instrText>
            </w:r>
            <w:r>
              <w:rPr>
                <w:noProof/>
                <w:webHidden/>
              </w:rPr>
            </w:r>
            <w:r>
              <w:rPr>
                <w:noProof/>
                <w:webHidden/>
              </w:rPr>
              <w:fldChar w:fldCharType="separate"/>
            </w:r>
            <w:r w:rsidR="002A21F5">
              <w:rPr>
                <w:noProof/>
                <w:webHidden/>
              </w:rPr>
              <w:t>10</w:t>
            </w:r>
            <w:r>
              <w:rPr>
                <w:noProof/>
                <w:webHidden/>
              </w:rPr>
              <w:fldChar w:fldCharType="end"/>
            </w:r>
          </w:hyperlink>
        </w:p>
        <w:p w14:paraId="43476138" w14:textId="61EC0A64"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80" w:history="1">
            <w:r w:rsidRPr="00E145E4">
              <w:rPr>
                <w:rStyle w:val="Hipervnculo"/>
                <w:b/>
                <w:bCs/>
                <w:noProof/>
                <w:snapToGrid w:val="0"/>
              </w:rPr>
              <w:t>7.</w:t>
            </w:r>
            <w:r>
              <w:rPr>
                <w:rFonts w:cstheme="minorBidi"/>
                <w:noProof/>
                <w:kern w:val="2"/>
                <w:sz w:val="24"/>
                <w:szCs w:val="24"/>
                <w14:ligatures w14:val="standardContextual"/>
              </w:rPr>
              <w:tab/>
            </w:r>
            <w:r w:rsidRPr="00E145E4">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_Toc189208080 \h </w:instrText>
            </w:r>
            <w:r>
              <w:rPr>
                <w:noProof/>
                <w:webHidden/>
              </w:rPr>
            </w:r>
            <w:r>
              <w:rPr>
                <w:noProof/>
                <w:webHidden/>
              </w:rPr>
              <w:fldChar w:fldCharType="separate"/>
            </w:r>
            <w:r w:rsidR="002A21F5">
              <w:rPr>
                <w:noProof/>
                <w:webHidden/>
              </w:rPr>
              <w:t>10</w:t>
            </w:r>
            <w:r>
              <w:rPr>
                <w:noProof/>
                <w:webHidden/>
              </w:rPr>
              <w:fldChar w:fldCharType="end"/>
            </w:r>
          </w:hyperlink>
        </w:p>
        <w:p w14:paraId="246972DC" w14:textId="3167BE45"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81" w:history="1">
            <w:r w:rsidRPr="00E145E4">
              <w:rPr>
                <w:rStyle w:val="Hipervnculo"/>
                <w:b/>
                <w:bCs/>
                <w:noProof/>
                <w:snapToGrid w:val="0"/>
              </w:rPr>
              <w:t>8.</w:t>
            </w:r>
            <w:r>
              <w:rPr>
                <w:rFonts w:cstheme="minorBidi"/>
                <w:noProof/>
                <w:kern w:val="2"/>
                <w:sz w:val="24"/>
                <w:szCs w:val="24"/>
                <w14:ligatures w14:val="standardContextual"/>
              </w:rPr>
              <w:tab/>
            </w:r>
            <w:r w:rsidRPr="00E145E4">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_Toc189208081 \h </w:instrText>
            </w:r>
            <w:r>
              <w:rPr>
                <w:noProof/>
                <w:webHidden/>
              </w:rPr>
            </w:r>
            <w:r>
              <w:rPr>
                <w:noProof/>
                <w:webHidden/>
              </w:rPr>
              <w:fldChar w:fldCharType="separate"/>
            </w:r>
            <w:r w:rsidR="002A21F5">
              <w:rPr>
                <w:noProof/>
                <w:webHidden/>
              </w:rPr>
              <w:t>11</w:t>
            </w:r>
            <w:r>
              <w:rPr>
                <w:noProof/>
                <w:webHidden/>
              </w:rPr>
              <w:fldChar w:fldCharType="end"/>
            </w:r>
          </w:hyperlink>
        </w:p>
        <w:p w14:paraId="7C681E16" w14:textId="0459F7C8"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2" w:history="1">
            <w:r w:rsidRPr="00E145E4">
              <w:rPr>
                <w:rStyle w:val="Hipervnculo"/>
                <w:b/>
                <w:bCs/>
                <w:noProof/>
                <w:snapToGrid w:val="0"/>
              </w:rPr>
              <w:t>8.1.</w:t>
            </w:r>
            <w:r>
              <w:rPr>
                <w:rFonts w:cstheme="minorBidi"/>
                <w:noProof/>
                <w:kern w:val="2"/>
                <w:sz w:val="24"/>
                <w:szCs w:val="24"/>
                <w14:ligatures w14:val="standardContextual"/>
              </w:rPr>
              <w:tab/>
            </w:r>
            <w:r w:rsidRPr="00E145E4">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_Toc189208082 \h </w:instrText>
            </w:r>
            <w:r>
              <w:rPr>
                <w:noProof/>
                <w:webHidden/>
              </w:rPr>
            </w:r>
            <w:r>
              <w:rPr>
                <w:noProof/>
                <w:webHidden/>
              </w:rPr>
              <w:fldChar w:fldCharType="separate"/>
            </w:r>
            <w:r w:rsidR="002A21F5">
              <w:rPr>
                <w:noProof/>
                <w:webHidden/>
              </w:rPr>
              <w:t>11</w:t>
            </w:r>
            <w:r>
              <w:rPr>
                <w:noProof/>
                <w:webHidden/>
              </w:rPr>
              <w:fldChar w:fldCharType="end"/>
            </w:r>
          </w:hyperlink>
        </w:p>
        <w:p w14:paraId="41572CBA" w14:textId="6CA2A5D5"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3" w:history="1">
            <w:r w:rsidRPr="00E145E4">
              <w:rPr>
                <w:rStyle w:val="Hipervnculo"/>
                <w:b/>
                <w:bCs/>
                <w:noProof/>
                <w:snapToGrid w:val="0"/>
              </w:rPr>
              <w:t>8.2.</w:t>
            </w:r>
            <w:r>
              <w:rPr>
                <w:rFonts w:cstheme="minorBidi"/>
                <w:noProof/>
                <w:kern w:val="2"/>
                <w:sz w:val="24"/>
                <w:szCs w:val="24"/>
                <w14:ligatures w14:val="standardContextual"/>
              </w:rPr>
              <w:tab/>
            </w:r>
            <w:r w:rsidRPr="00E145E4">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_Toc189208083 \h </w:instrText>
            </w:r>
            <w:r>
              <w:rPr>
                <w:noProof/>
                <w:webHidden/>
              </w:rPr>
            </w:r>
            <w:r>
              <w:rPr>
                <w:noProof/>
                <w:webHidden/>
              </w:rPr>
              <w:fldChar w:fldCharType="separate"/>
            </w:r>
            <w:r w:rsidR="002A21F5">
              <w:rPr>
                <w:noProof/>
                <w:webHidden/>
              </w:rPr>
              <w:t>12</w:t>
            </w:r>
            <w:r>
              <w:rPr>
                <w:noProof/>
                <w:webHidden/>
              </w:rPr>
              <w:fldChar w:fldCharType="end"/>
            </w:r>
          </w:hyperlink>
        </w:p>
        <w:p w14:paraId="485BA36D" w14:textId="1F9614FB"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4" w:history="1">
            <w:r w:rsidRPr="00E145E4">
              <w:rPr>
                <w:rStyle w:val="Hipervnculo"/>
                <w:b/>
                <w:bCs/>
                <w:noProof/>
                <w:snapToGrid w:val="0"/>
              </w:rPr>
              <w:t>8.3.</w:t>
            </w:r>
            <w:r>
              <w:rPr>
                <w:rFonts w:cstheme="minorBidi"/>
                <w:noProof/>
                <w:kern w:val="2"/>
                <w:sz w:val="24"/>
                <w:szCs w:val="24"/>
                <w14:ligatures w14:val="standardContextual"/>
              </w:rPr>
              <w:tab/>
            </w:r>
            <w:r w:rsidRPr="00E145E4">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_Toc189208084 \h </w:instrText>
            </w:r>
            <w:r>
              <w:rPr>
                <w:noProof/>
                <w:webHidden/>
              </w:rPr>
            </w:r>
            <w:r>
              <w:rPr>
                <w:noProof/>
                <w:webHidden/>
              </w:rPr>
              <w:fldChar w:fldCharType="separate"/>
            </w:r>
            <w:r w:rsidR="002A21F5">
              <w:rPr>
                <w:noProof/>
                <w:webHidden/>
              </w:rPr>
              <w:t>12</w:t>
            </w:r>
            <w:r>
              <w:rPr>
                <w:noProof/>
                <w:webHidden/>
              </w:rPr>
              <w:fldChar w:fldCharType="end"/>
            </w:r>
          </w:hyperlink>
        </w:p>
        <w:p w14:paraId="7E996DDA" w14:textId="7E33D788"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5" w:history="1">
            <w:r w:rsidRPr="00E145E4">
              <w:rPr>
                <w:rStyle w:val="Hipervnculo"/>
                <w:b/>
                <w:bCs/>
                <w:noProof/>
                <w:snapToGrid w:val="0"/>
              </w:rPr>
              <w:t>8.4.</w:t>
            </w:r>
            <w:r>
              <w:rPr>
                <w:rFonts w:cstheme="minorBidi"/>
                <w:noProof/>
                <w:kern w:val="2"/>
                <w:sz w:val="24"/>
                <w:szCs w:val="24"/>
                <w14:ligatures w14:val="standardContextual"/>
              </w:rPr>
              <w:tab/>
            </w:r>
            <w:r w:rsidRPr="00E145E4">
              <w:rPr>
                <w:rStyle w:val="Hipervnculo"/>
                <w:b/>
                <w:bCs/>
                <w:noProof/>
                <w:snapToGrid w:val="0"/>
              </w:rPr>
              <w:t>Nivel de Riesgo IRCA</w:t>
            </w:r>
            <w:r>
              <w:rPr>
                <w:noProof/>
                <w:webHidden/>
              </w:rPr>
              <w:tab/>
            </w:r>
            <w:r>
              <w:rPr>
                <w:noProof/>
                <w:webHidden/>
              </w:rPr>
              <w:fldChar w:fldCharType="begin"/>
            </w:r>
            <w:r>
              <w:rPr>
                <w:noProof/>
                <w:webHidden/>
              </w:rPr>
              <w:instrText xml:space="preserve"> PAGEREF _Toc189208085 \h </w:instrText>
            </w:r>
            <w:r>
              <w:rPr>
                <w:noProof/>
                <w:webHidden/>
              </w:rPr>
            </w:r>
            <w:r>
              <w:rPr>
                <w:noProof/>
                <w:webHidden/>
              </w:rPr>
              <w:fldChar w:fldCharType="separate"/>
            </w:r>
            <w:r w:rsidR="002A21F5">
              <w:rPr>
                <w:noProof/>
                <w:webHidden/>
              </w:rPr>
              <w:t>13</w:t>
            </w:r>
            <w:r>
              <w:rPr>
                <w:noProof/>
                <w:webHidden/>
              </w:rPr>
              <w:fldChar w:fldCharType="end"/>
            </w:r>
          </w:hyperlink>
        </w:p>
        <w:p w14:paraId="5F183B8E" w14:textId="2F362890"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86" w:history="1">
            <w:r w:rsidRPr="00E145E4">
              <w:rPr>
                <w:rStyle w:val="Hipervnculo"/>
                <w:b/>
                <w:bCs/>
                <w:noProof/>
                <w:snapToGrid w:val="0"/>
              </w:rPr>
              <w:t>9.</w:t>
            </w:r>
            <w:r>
              <w:rPr>
                <w:rFonts w:cstheme="minorBidi"/>
                <w:noProof/>
                <w:kern w:val="2"/>
                <w:sz w:val="24"/>
                <w:szCs w:val="24"/>
                <w14:ligatures w14:val="standardContextual"/>
              </w:rPr>
              <w:tab/>
            </w:r>
            <w:r w:rsidRPr="00E145E4">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_Toc189208086 \h </w:instrText>
            </w:r>
            <w:r>
              <w:rPr>
                <w:noProof/>
                <w:webHidden/>
              </w:rPr>
            </w:r>
            <w:r>
              <w:rPr>
                <w:noProof/>
                <w:webHidden/>
              </w:rPr>
              <w:fldChar w:fldCharType="separate"/>
            </w:r>
            <w:r w:rsidR="002A21F5">
              <w:rPr>
                <w:noProof/>
                <w:webHidden/>
              </w:rPr>
              <w:t>14</w:t>
            </w:r>
            <w:r>
              <w:rPr>
                <w:noProof/>
                <w:webHidden/>
              </w:rPr>
              <w:fldChar w:fldCharType="end"/>
            </w:r>
          </w:hyperlink>
        </w:p>
        <w:p w14:paraId="3FB19E10" w14:textId="74F0CAA0" w:rsidR="00F675EB" w:rsidRDefault="00F675EB">
          <w:pPr>
            <w:pStyle w:val="TDC1"/>
            <w:tabs>
              <w:tab w:val="left" w:pos="720"/>
              <w:tab w:val="right" w:leader="dot" w:pos="8828"/>
            </w:tabs>
            <w:rPr>
              <w:rFonts w:cstheme="minorBidi"/>
              <w:noProof/>
              <w:kern w:val="2"/>
              <w:sz w:val="24"/>
              <w:szCs w:val="24"/>
              <w14:ligatures w14:val="standardContextual"/>
            </w:rPr>
          </w:pPr>
          <w:hyperlink w:anchor="_Toc189208087" w:history="1">
            <w:r w:rsidRPr="00E145E4">
              <w:rPr>
                <w:rStyle w:val="Hipervnculo"/>
                <w:b/>
                <w:bCs/>
                <w:noProof/>
                <w:snapToGrid w:val="0"/>
              </w:rPr>
              <w:t>10.</w:t>
            </w:r>
            <w:r>
              <w:rPr>
                <w:rFonts w:cstheme="minorBidi"/>
                <w:noProof/>
                <w:kern w:val="2"/>
                <w:sz w:val="24"/>
                <w:szCs w:val="24"/>
                <w14:ligatures w14:val="standardContextual"/>
              </w:rPr>
              <w:tab/>
            </w:r>
            <w:r w:rsidRPr="00E145E4">
              <w:rPr>
                <w:rStyle w:val="Hipervnculo"/>
                <w:b/>
                <w:bCs/>
                <w:noProof/>
                <w:snapToGrid w:val="0"/>
              </w:rPr>
              <w:t>ANEXOS</w:t>
            </w:r>
            <w:r>
              <w:rPr>
                <w:noProof/>
                <w:webHidden/>
              </w:rPr>
              <w:tab/>
            </w:r>
            <w:r>
              <w:rPr>
                <w:noProof/>
                <w:webHidden/>
              </w:rPr>
              <w:fldChar w:fldCharType="begin"/>
            </w:r>
            <w:r>
              <w:rPr>
                <w:noProof/>
                <w:webHidden/>
              </w:rPr>
              <w:instrText xml:space="preserve"> PAGEREF _Toc189208087 \h </w:instrText>
            </w:r>
            <w:r>
              <w:rPr>
                <w:noProof/>
                <w:webHidden/>
              </w:rPr>
            </w:r>
            <w:r>
              <w:rPr>
                <w:noProof/>
                <w:webHidden/>
              </w:rPr>
              <w:fldChar w:fldCharType="separate"/>
            </w:r>
            <w:r w:rsidR="002A21F5">
              <w:rPr>
                <w:noProof/>
                <w:webHidden/>
              </w:rPr>
              <w:t>14</w:t>
            </w:r>
            <w:r>
              <w:rPr>
                <w:noProof/>
                <w:webHidden/>
              </w:rPr>
              <w:fldChar w:fldCharType="end"/>
            </w:r>
          </w:hyperlink>
        </w:p>
        <w:p w14:paraId="24FB2FB1" w14:textId="1C099FBC"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89208068"/>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08D82B0A" w:rsidR="000D3079" w:rsidRDefault="000D3079" w:rsidP="000D3079">
      <w:pPr>
        <w:jc w:val="both"/>
      </w:pPr>
    </w:p>
    <w:p w14:paraId="1EE1033A" w14:textId="77777777" w:rsidR="000D3079" w:rsidRDefault="000D3079" w:rsidP="000D3079">
      <w:pPr>
        <w:jc w:val="both"/>
      </w:pPr>
      <w:r>
        <w:t>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aeropuertos.</w:t>
      </w:r>
    </w:p>
    <w:p w14:paraId="39459B17" w14:textId="77777777" w:rsidR="000D3079" w:rsidRDefault="000D3079" w:rsidP="000D3079">
      <w:pPr>
        <w:jc w:val="both"/>
      </w:pPr>
    </w:p>
    <w:p w14:paraId="3E5BA516" w14:textId="101577FC" w:rsidR="000D3079" w:rsidRDefault="00EB4DC0" w:rsidP="000D3079">
      <w:pPr>
        <w:jc w:val="both"/>
      </w:pPr>
      <w:r>
        <w:t xml:space="preserve">Conhydra SA ha trabajado en estrecha colaboración con el laboratorio Chemilab debidamente acreditado para garantizar que el proceso de muestreo y análisis se realice con los más altos estándares de calidad y confiabilidad. En el informe de control de calidad de agua potable del mes de agosto de 2025, se ha llevado a cabo un seguimiento exhaustivo de los parámetros establecidos en la Resolución 2115 de 2007, la cual constituye un pilar esencial para asegurar que el agua potable suministrada cumpla con las condiciones de potabilidad y salubridad requeridas. </w:t>
      </w:r>
      <w:r w:rsidR="000D3079"/>
      <w:r w:rsidR="00365404"/>
      <w:r w:rsidR="00860AF7" w:rsidRPr="00DC6C8A"/>
      <w:r w:rsidR="00860AF7"/>
      <w:r w:rsidR="00860AF7" w:rsidRPr="00DC6C8A"/>
      <w:r w:rsidR="00860AF7" w:rsidRPr="00306385"/>
      <w:r/>
      <w:r w:rsidR="000D3079"/>
    </w:p>
    <w:p w14:paraId="5CD90DC3" w14:textId="77777777" w:rsidR="000D3079" w:rsidRDefault="000D3079" w:rsidP="000D3079">
      <w:pPr>
        <w:jc w:val="both"/>
      </w:pPr>
    </w:p>
    <w:p w14:paraId="19CEE630" w14:textId="008D2CD0"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w:t>
      </w:r>
      <w:r w:rsidR="00DF327E">
        <w:t>el</w:t>
      </w:r>
      <w:r>
        <w:t xml:space="preserve"> aeropuerto y se podrán tomar las acciones necesarias para garantizar su mejora continua.</w:t>
      </w:r>
    </w:p>
    <w:p w14:paraId="6A40867F" w14:textId="77777777" w:rsidR="004744C2" w:rsidRDefault="004744C2"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2" w:name="_Toc189208069"/>
      <w:r w:rsidRPr="000D3079">
        <w:rPr>
          <w:b/>
          <w:bCs/>
          <w:snapToGrid w:val="0"/>
          <w:color w:val="auto"/>
          <w:sz w:val="22"/>
          <w:szCs w:val="22"/>
        </w:rPr>
        <w:t>OBJETIVOS</w:t>
      </w:r>
      <w:bookmarkEnd w:id="2"/>
    </w:p>
    <w:p w14:paraId="7EBE2D39" w14:textId="60D9D9F1" w:rsidR="000D3079" w:rsidRDefault="000D3079" w:rsidP="000D3079"/>
    <w:p w14:paraId="216F6E83" w14:textId="2A798731" w:rsidR="000D3079" w:rsidRPr="000D3079" w:rsidRDefault="000D3079" w:rsidP="000D3079">
      <w:pPr>
        <w:jc w:val="both"/>
      </w:pPr>
      <w:r>
        <w:t>El objetivo de este informe elaborado por Conhydra SA ESP de monitoreo de calidad de agua potable es evaluar de manera sistemática y exhaustiva los parámetros físicos, químicos, biológicos y microbiológicos presentes en el agua potable suministrada en el Aeropuerto de Buenaventura – Gerardo Tovar López, en cumplimiento de las especificaciones técnicas del contrato No. 22001380 01 H3 de 2022 con la Unidad Administrativa Especial de Aeronáutica Civil, para el mes de agosto de 2025.</w:t>
      </w:r>
      <w:r w:rsidR="00C65F63"/>
      <w:r/>
      <w:r w:rsidR="00C65F63"/>
      <w:r w:rsidR="005F7834"/>
      <w:r w:rsidR="00C65F63"/>
      <w:r/>
      <w:r w:rsidR="00860AF7" w:rsidRPr="00306385"/>
      <w:r w:rsidR="00860AF7" w:rsidRPr="00DC6C8A"/>
      <w:r w:rsidR="00860AF7"/>
      <w:r w:rsidR="00860AF7" w:rsidRPr="00DC6C8A"/>
      <w:r w:rsidR="00860AF7" w:rsidRPr="00306385"/>
    </w:p>
    <w:p w14:paraId="4AEF49B7" w14:textId="77777777" w:rsidR="000D3079" w:rsidRPr="000D3079" w:rsidRDefault="000D3079" w:rsidP="000D3079">
      <w:pPr>
        <w:jc w:val="both"/>
      </w:pPr>
    </w:p>
    <w:p w14:paraId="58EBDF2D" w14:textId="3CE7E4B7" w:rsidR="000D3079" w:rsidRDefault="000D3079" w:rsidP="00BF1938">
      <w:pPr>
        <w:pStyle w:val="Ttulo2"/>
        <w:numPr>
          <w:ilvl w:val="1"/>
          <w:numId w:val="2"/>
        </w:numPr>
        <w:rPr>
          <w:b/>
          <w:bCs/>
          <w:color w:val="auto"/>
          <w:sz w:val="22"/>
          <w:szCs w:val="22"/>
        </w:rPr>
      </w:pPr>
      <w:bookmarkStart w:id="3" w:name="_Toc189208070"/>
      <w:r w:rsidRPr="00C15F22">
        <w:rPr>
          <w:b/>
          <w:bCs/>
          <w:color w:val="auto"/>
          <w:sz w:val="22"/>
          <w:szCs w:val="22"/>
        </w:rPr>
        <w:t>Objetivos específicos</w:t>
      </w:r>
      <w:bookmarkEnd w:id="3"/>
    </w:p>
    <w:p w14:paraId="313A454A" w14:textId="77777777" w:rsidR="003C73F6" w:rsidRPr="003C73F6" w:rsidRDefault="003C73F6" w:rsidP="003C73F6"/>
    <w:p w14:paraId="6BDD9830" w14:textId="441685AA" w:rsidR="000D3079" w:rsidRPr="0066691E" w:rsidRDefault="000D3079" w:rsidP="000D3079">
      <w:pPr>
        <w:numPr>
          <w:ilvl w:val="0"/>
          <w:numId w:val="1"/>
        </w:numPr>
        <w:jc w:val="both"/>
      </w:pPr>
      <w:r>
        <w:t>Realizar la toma de muestra correspondiente al mes de agosto de 2025  en el sistema de tratamiento de Agua Potable del Aeropuerto de Buenaventura operado por CONHYDRA S.A. E.S.P.</w:t>
      </w:r>
      <w:r w:rsidR="00E54557"/>
      <w:r w:rsidR="00DC752D"/>
      <w:r w:rsidR="0085015E"/>
      <w:r w:rsidR="00860AF7" w:rsidRPr="00DC6C8A"/>
      <w:r w:rsidR="00860AF7"/>
      <w:r w:rsidR="00860AF7" w:rsidRPr="00DC6C8A"/>
      <w:r w:rsidR="00860AF7"/>
      <w:r/>
      <w:r w:rsidR="00C65F63"/>
      <w:r/>
    </w:p>
    <w:p w14:paraId="20354A16" w14:textId="126C325C" w:rsidR="000D3079" w:rsidRPr="0066691E" w:rsidRDefault="000D3079" w:rsidP="000D3079">
      <w:pPr>
        <w:numPr>
          <w:ilvl w:val="0"/>
          <w:numId w:val="1"/>
        </w:numPr>
        <w:jc w:val="both"/>
      </w:pPr>
      <w:r>
        <w:t>Efectuar el análisis de los resultados tanto in situ como de laboratorio derivados del monitoreo de agua potable efectuado el 5 de agosto de 2025 en el Aeropuerto Gerardo Tovar López de Buenaventura.</w:t>
      </w:r>
      <w:r w:rsidR="0066691E"/>
      <w:r/>
      <w:r w:rsidR="0066691E"/>
      <w:r/>
      <w:r w:rsidR="00E54557"/>
      <w:r w:rsidR="00E54557" w:rsidRPr="00E54557"/>
      <w:r w:rsidR="00E54557"/>
      <w:r/>
      <w:r w:rsidR="00C15F22"/>
      <w:r w:rsidR="00C65F63"/>
      <w:r w:rsidR="005F7834"/>
      <w:r w:rsidR="00C65F63"/>
      <w:r w:rsidR="00C15F22"/>
      <w:r w:rsidR="00C65F63"/>
      <w:r w:rsidR="00C15F22"/>
    </w:p>
    <w:p w14:paraId="2B1B7DE9" w14:textId="2A36962C" w:rsidR="000D3079" w:rsidRPr="000D3079" w:rsidRDefault="000D3079" w:rsidP="0066691E">
      <w:pPr>
        <w:numPr>
          <w:ilvl w:val="0"/>
          <w:numId w:val="1"/>
        </w:numPr>
        <w:jc w:val="both"/>
      </w:pPr>
      <w:r w:rsidRPr="000D3079">
        <w:t xml:space="preserve">Verificar que la calidad </w:t>
      </w:r>
      <w:r w:rsidRPr="0066691E">
        <w:t xml:space="preserve">del </w:t>
      </w:r>
      <w:r w:rsidR="0066691E">
        <w:t>a</w:t>
      </w:r>
      <w:r w:rsidRPr="0066691E">
        <w:t xml:space="preserve">gua </w:t>
      </w:r>
      <w:r w:rsidR="0066691E">
        <w:t>p</w:t>
      </w:r>
      <w:r w:rsidRPr="0066691E">
        <w:t xml:space="preserve">otable del Aeropuerto de </w:t>
      </w:r>
      <w:r w:rsidR="00C65F63" w:rsidRPr="0066691E">
        <w:t>Buenaventura</w:t>
      </w:r>
      <w:r w:rsidRPr="0066691E">
        <w:t xml:space="preserve"> – </w:t>
      </w:r>
      <w:r w:rsidR="00C65F63" w:rsidRPr="0066691E">
        <w:t xml:space="preserve">Gerardo </w:t>
      </w:r>
      <w:r w:rsidR="005F7834" w:rsidRPr="0066691E">
        <w:t>Tovar</w:t>
      </w:r>
      <w:r w:rsidR="00C65F63" w:rsidRPr="0066691E">
        <w:t xml:space="preserve"> López</w:t>
      </w:r>
      <w:r w:rsidRPr="0066691E">
        <w:t>, esté</w:t>
      </w:r>
      <w:r w:rsidRPr="000D3079">
        <w:t xml:space="preserve"> en plena conformidad con los límites máximos permisibles y criterios establecidos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4" w:name="_Toc189208071"/>
      <w:r w:rsidRPr="000D3079">
        <w:rPr>
          <w:b/>
          <w:bCs/>
          <w:snapToGrid w:val="0"/>
          <w:color w:val="auto"/>
          <w:sz w:val="22"/>
          <w:szCs w:val="22"/>
        </w:rPr>
        <w:t>ALCANCE</w:t>
      </w:r>
      <w:bookmarkEnd w:id="4"/>
    </w:p>
    <w:p w14:paraId="0F48C6E8" w14:textId="77777777" w:rsidR="00C15F22" w:rsidRDefault="00C15F22" w:rsidP="00C15F22"/>
    <w:p w14:paraId="7603744A" w14:textId="5AE13E24"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el Aeropuerto de Buenaventura, operado por Conhydra S.A. E.S.P., correspondiente al mes de agosto de 2025.  El informe se enfoca en verificar la conformidad de la calidad del Agua Potable con los límites máximos permisibles y criterios establecidos en la Resolución 2115 de 2007 y otras normativas pertinentes, con el fin de garantizar la seguridad y bienestar de los usuarios, en cumplimiento de las especificaciones técnicas del contrato No. 22001380 01 H3 de 2022. </w:t>
      </w:r>
      <w:r w:rsidR="00C65F63"/>
      <w:r/>
      <w:r w:rsidR="00E732E3"/>
      <w:r/>
      <w:r w:rsidR="00A50620" w:rsidRPr="00A50620"/>
      <w:r/>
      <w:r w:rsidR="00167FCD"/>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5" w:name="_Toc189208072"/>
      <w:r w:rsidRPr="000D3079">
        <w:rPr>
          <w:b/>
          <w:bCs/>
          <w:snapToGrid w:val="0"/>
          <w:color w:val="auto"/>
          <w:sz w:val="22"/>
          <w:szCs w:val="22"/>
        </w:rPr>
        <w:t>METODOLOGIA</w:t>
      </w:r>
      <w:bookmarkEnd w:id="5"/>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67369C20">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6" w:name="_Toc189208073"/>
      <w:r w:rsidRPr="00C50E58">
        <w:rPr>
          <w:b/>
          <w:bCs/>
          <w:color w:val="auto"/>
          <w:sz w:val="22"/>
          <w:szCs w:val="22"/>
        </w:rPr>
        <w:t>Equipos de laboratorio</w:t>
      </w:r>
      <w:bookmarkEnd w:id="6"/>
    </w:p>
    <w:p w14:paraId="3AC6E1C7" w14:textId="77777777" w:rsidR="004D7C26" w:rsidRDefault="004D7C26" w:rsidP="004D7C26">
      <w:pPr>
        <w:spacing w:before="1"/>
        <w:ind w:right="49"/>
        <w:jc w:val="both"/>
        <w:rPr>
          <w:bCs/>
          <w:spacing w:val="-1"/>
        </w:rPr>
      </w:pPr>
    </w:p>
    <w:p w14:paraId="2F975677" w14:textId="0785AD44"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r w:rsidR="00167FCD">
        <w:rPr>
          <w:bCs/>
          <w:spacing w:val="-1"/>
        </w:rPr>
        <w:t xml:space="preserve"> </w:t>
      </w:r>
    </w:p>
    <w:p w14:paraId="19335600" w14:textId="3E7AD1FC"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2A21F5">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63610F">
        <w:trPr>
          <w:jc w:val="center"/>
        </w:trPr>
        <w:tc>
          <w:tcPr>
            <w:tcW w:w="987" w:type="dxa"/>
            <w:vAlign w:val="center"/>
          </w:tcPr>
          <w:p w14:paraId="7D89DD5A"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63610F">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276147263"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63610F">
        <w:trPr>
          <w:jc w:val="center"/>
        </w:trPr>
        <w:tc>
          <w:tcPr>
            <w:tcW w:w="987" w:type="dxa"/>
            <w:vAlign w:val="center"/>
          </w:tcPr>
          <w:p w14:paraId="4F7BF941" w14:textId="77777777" w:rsidR="00C50E58" w:rsidRPr="000B0C38" w:rsidRDefault="00C50E58" w:rsidP="0063610F">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63610F">
            <w:pPr>
              <w:rPr>
                <w:rFonts w:ascii="Arial" w:hAnsi="Arial" w:cs="Arial"/>
                <w:snapToGrid w:val="0"/>
              </w:rPr>
            </w:pPr>
            <w:r w:rsidRPr="000B0C38">
              <w:rPr>
                <w:rFonts w:ascii="Arial" w:hAnsi="Arial" w:cs="Arial"/>
                <w:color w:val="000000"/>
                <w:lang w:eastAsia="es-ES"/>
              </w:rPr>
              <w:t>Conductivímetro</w:t>
            </w:r>
          </w:p>
        </w:tc>
        <w:tc>
          <w:tcPr>
            <w:tcW w:w="2364" w:type="dxa"/>
            <w:vAlign w:val="center"/>
          </w:tcPr>
          <w:p w14:paraId="7B5DDF79"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68783617"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63610F">
        <w:trPr>
          <w:jc w:val="center"/>
        </w:trPr>
        <w:tc>
          <w:tcPr>
            <w:tcW w:w="987" w:type="dxa"/>
            <w:vAlign w:val="center"/>
          </w:tcPr>
          <w:p w14:paraId="1C0552D7"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63610F">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939359608"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4C5752">
        <w:trPr>
          <w:trHeight w:val="1823"/>
          <w:jc w:val="center"/>
        </w:trPr>
        <w:tc>
          <w:tcPr>
            <w:tcW w:w="987" w:type="dxa"/>
            <w:vAlign w:val="center"/>
          </w:tcPr>
          <w:p w14:paraId="52C38891"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63610F">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845264757"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7" w:name="_Toc141209285"/>
      <w:bookmarkStart w:id="8" w:name="_Toc189208074"/>
      <w:bookmarkStart w:id="9"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7"/>
      <w:bookmarkEnd w:id="8"/>
    </w:p>
    <w:p w14:paraId="76CB9D45" w14:textId="77777777" w:rsidR="00B637D1" w:rsidRPr="00B637D1" w:rsidRDefault="00B637D1" w:rsidP="00B637D1"/>
    <w:bookmarkEnd w:id="9"/>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Methods for the Examination of Water and Wastewater 23rd Edition 2017, Normas Técnicas Colombianas (NTC), International Organization for Standardization (ISO), American Society for Testing and Materials (ASTM) y The Environmental Protection Agency (EPA), ver Tabla </w:t>
      </w:r>
      <w:r>
        <w:t>2</w:t>
      </w:r>
      <w:r w:rsidRPr="0069497B">
        <w:t>.</w:t>
      </w:r>
    </w:p>
    <w:p w14:paraId="25D1608B" w14:textId="77777777" w:rsidR="004D7C26" w:rsidRDefault="004D7C26" w:rsidP="004D7C26"/>
    <w:p w14:paraId="6C716BDE" w14:textId="59785882" w:rsidR="004D7C26" w:rsidRPr="004713FE" w:rsidRDefault="004D7C26" w:rsidP="004D7C26">
      <w:pPr>
        <w:pStyle w:val="Descripcin"/>
        <w:keepNext/>
        <w:jc w:val="center"/>
        <w:rPr>
          <w:sz w:val="20"/>
          <w:szCs w:val="20"/>
        </w:rPr>
      </w:pPr>
      <w:r w:rsidRPr="004713FE">
        <w:rPr>
          <w:sz w:val="20"/>
          <w:szCs w:val="20"/>
        </w:rPr>
        <w:t xml:space="preserve">Tabla </w:t>
      </w:r>
      <w:r w:rsidRPr="004713FE">
        <w:rPr>
          <w:sz w:val="20"/>
          <w:szCs w:val="20"/>
        </w:rPr>
        <w:fldChar w:fldCharType="begin"/>
      </w:r>
      <w:r w:rsidRPr="004713FE">
        <w:rPr>
          <w:sz w:val="20"/>
          <w:szCs w:val="20"/>
        </w:rPr>
        <w:instrText xml:space="preserve"> SEQ Tabla \* ARABIC </w:instrText>
      </w:r>
      <w:r w:rsidRPr="004713FE">
        <w:rPr>
          <w:sz w:val="20"/>
          <w:szCs w:val="20"/>
        </w:rPr>
        <w:fldChar w:fldCharType="separate"/>
      </w:r>
      <w:r w:rsidR="002A21F5">
        <w:rPr>
          <w:noProof/>
          <w:sz w:val="20"/>
          <w:szCs w:val="20"/>
        </w:rPr>
        <w:t>2</w:t>
      </w:r>
      <w:r w:rsidRPr="004713FE">
        <w:rPr>
          <w:sz w:val="20"/>
          <w:szCs w:val="20"/>
        </w:rPr>
        <w:fldChar w:fldCharType="end"/>
      </w:r>
      <w:r w:rsidRPr="004713FE">
        <w:rPr>
          <w:sz w:val="20"/>
          <w:szCs w:val="20"/>
        </w:rPr>
        <w:t>. Parámetros de Control de la Calidad de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167FCD">
        <w:trPr>
          <w:trHeight w:val="660"/>
          <w:tblHeader/>
          <w:jc w:val="center"/>
        </w:trPr>
        <w:tc>
          <w:tcPr>
            <w:tcW w:w="469" w:type="dxa"/>
            <w:shd w:val="clear" w:color="auto" w:fill="0468BF"/>
            <w:vAlign w:val="center"/>
            <w:hideMark/>
          </w:tcPr>
          <w:p w14:paraId="7D695E1B" w14:textId="7359989A"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167FCD">
        <w:trPr>
          <w:trHeight w:val="435"/>
          <w:jc w:val="center"/>
        </w:trPr>
        <w:tc>
          <w:tcPr>
            <w:tcW w:w="469" w:type="dxa"/>
            <w:noWrap/>
            <w:vAlign w:val="center"/>
            <w:hideMark/>
          </w:tcPr>
          <w:p w14:paraId="389C668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25DBB96B"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155685"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167FCD">
        <w:trPr>
          <w:trHeight w:val="435"/>
          <w:jc w:val="center"/>
        </w:trPr>
        <w:tc>
          <w:tcPr>
            <w:tcW w:w="469" w:type="dxa"/>
            <w:noWrap/>
            <w:vAlign w:val="center"/>
            <w:hideMark/>
          </w:tcPr>
          <w:p w14:paraId="19916EB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167FCD">
        <w:trPr>
          <w:trHeight w:val="435"/>
          <w:jc w:val="center"/>
        </w:trPr>
        <w:tc>
          <w:tcPr>
            <w:tcW w:w="469" w:type="dxa"/>
            <w:noWrap/>
            <w:vAlign w:val="center"/>
            <w:hideMark/>
          </w:tcPr>
          <w:p w14:paraId="5779B0E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167FCD">
        <w:trPr>
          <w:trHeight w:val="435"/>
          <w:jc w:val="center"/>
        </w:trPr>
        <w:tc>
          <w:tcPr>
            <w:tcW w:w="469" w:type="dxa"/>
            <w:noWrap/>
            <w:vAlign w:val="center"/>
            <w:hideMark/>
          </w:tcPr>
          <w:p w14:paraId="178B587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167FCD">
        <w:trPr>
          <w:trHeight w:val="435"/>
          <w:jc w:val="center"/>
        </w:trPr>
        <w:tc>
          <w:tcPr>
            <w:tcW w:w="469" w:type="dxa"/>
            <w:noWrap/>
            <w:vAlign w:val="center"/>
            <w:hideMark/>
          </w:tcPr>
          <w:p w14:paraId="66100C5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167FCD">
        <w:trPr>
          <w:trHeight w:val="435"/>
          <w:jc w:val="center"/>
        </w:trPr>
        <w:tc>
          <w:tcPr>
            <w:tcW w:w="469" w:type="dxa"/>
            <w:noWrap/>
            <w:vAlign w:val="center"/>
            <w:hideMark/>
          </w:tcPr>
          <w:p w14:paraId="2C5FDC8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48E8E530"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573FEA"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42AA5E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167FCD">
        <w:trPr>
          <w:trHeight w:val="435"/>
          <w:jc w:val="center"/>
        </w:trPr>
        <w:tc>
          <w:tcPr>
            <w:tcW w:w="469" w:type="dxa"/>
            <w:noWrap/>
            <w:vAlign w:val="center"/>
            <w:hideMark/>
          </w:tcPr>
          <w:p w14:paraId="64CB56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167FCD">
        <w:trPr>
          <w:trHeight w:val="435"/>
          <w:jc w:val="center"/>
        </w:trPr>
        <w:tc>
          <w:tcPr>
            <w:tcW w:w="469" w:type="dxa"/>
            <w:noWrap/>
            <w:vAlign w:val="center"/>
            <w:hideMark/>
          </w:tcPr>
          <w:p w14:paraId="27F43FE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167FCD">
        <w:trPr>
          <w:trHeight w:val="435"/>
          <w:jc w:val="center"/>
        </w:trPr>
        <w:tc>
          <w:tcPr>
            <w:tcW w:w="469" w:type="dxa"/>
            <w:noWrap/>
            <w:vAlign w:val="center"/>
            <w:hideMark/>
          </w:tcPr>
          <w:p w14:paraId="759632F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167FCD">
        <w:trPr>
          <w:trHeight w:val="435"/>
          <w:jc w:val="center"/>
        </w:trPr>
        <w:tc>
          <w:tcPr>
            <w:tcW w:w="469" w:type="dxa"/>
            <w:noWrap/>
            <w:vAlign w:val="center"/>
            <w:hideMark/>
          </w:tcPr>
          <w:p w14:paraId="62478C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744A9458"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573FEA"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518DDF0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167FCD">
        <w:trPr>
          <w:trHeight w:val="435"/>
          <w:jc w:val="center"/>
        </w:trPr>
        <w:tc>
          <w:tcPr>
            <w:tcW w:w="469" w:type="dxa"/>
            <w:noWrap/>
            <w:vAlign w:val="center"/>
            <w:hideMark/>
          </w:tcPr>
          <w:p w14:paraId="0C23D3D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167FCD">
        <w:trPr>
          <w:trHeight w:val="435"/>
          <w:jc w:val="center"/>
        </w:trPr>
        <w:tc>
          <w:tcPr>
            <w:tcW w:w="469" w:type="dxa"/>
            <w:noWrap/>
            <w:vAlign w:val="center"/>
            <w:hideMark/>
          </w:tcPr>
          <w:p w14:paraId="689556B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167FCD">
        <w:trPr>
          <w:trHeight w:val="435"/>
          <w:jc w:val="center"/>
        </w:trPr>
        <w:tc>
          <w:tcPr>
            <w:tcW w:w="469" w:type="dxa"/>
            <w:noWrap/>
            <w:vAlign w:val="center"/>
            <w:hideMark/>
          </w:tcPr>
          <w:p w14:paraId="65189A2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167FCD">
        <w:trPr>
          <w:trHeight w:val="435"/>
          <w:jc w:val="center"/>
        </w:trPr>
        <w:tc>
          <w:tcPr>
            <w:tcW w:w="469" w:type="dxa"/>
            <w:noWrap/>
            <w:vAlign w:val="center"/>
            <w:hideMark/>
          </w:tcPr>
          <w:p w14:paraId="343807C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167FCD">
        <w:trPr>
          <w:trHeight w:val="435"/>
          <w:jc w:val="center"/>
        </w:trPr>
        <w:tc>
          <w:tcPr>
            <w:tcW w:w="469" w:type="dxa"/>
            <w:noWrap/>
            <w:vAlign w:val="center"/>
            <w:hideMark/>
          </w:tcPr>
          <w:p w14:paraId="79D0DF1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167FCD">
        <w:trPr>
          <w:trHeight w:val="435"/>
          <w:jc w:val="center"/>
        </w:trPr>
        <w:tc>
          <w:tcPr>
            <w:tcW w:w="469" w:type="dxa"/>
            <w:noWrap/>
            <w:vAlign w:val="center"/>
            <w:hideMark/>
          </w:tcPr>
          <w:p w14:paraId="059252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167FCD">
        <w:trPr>
          <w:trHeight w:val="435"/>
          <w:jc w:val="center"/>
        </w:trPr>
        <w:tc>
          <w:tcPr>
            <w:tcW w:w="469" w:type="dxa"/>
            <w:noWrap/>
            <w:vAlign w:val="center"/>
            <w:hideMark/>
          </w:tcPr>
          <w:p w14:paraId="6DD031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167FCD">
        <w:trPr>
          <w:trHeight w:val="435"/>
          <w:jc w:val="center"/>
        </w:trPr>
        <w:tc>
          <w:tcPr>
            <w:tcW w:w="469" w:type="dxa"/>
            <w:noWrap/>
            <w:vAlign w:val="center"/>
            <w:hideMark/>
          </w:tcPr>
          <w:p w14:paraId="3DF56DB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167FCD">
        <w:trPr>
          <w:trHeight w:val="435"/>
          <w:jc w:val="center"/>
        </w:trPr>
        <w:tc>
          <w:tcPr>
            <w:tcW w:w="469" w:type="dxa"/>
            <w:noWrap/>
            <w:vAlign w:val="center"/>
            <w:hideMark/>
          </w:tcPr>
          <w:p w14:paraId="436DA0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167FCD">
        <w:trPr>
          <w:trHeight w:val="435"/>
          <w:jc w:val="center"/>
        </w:trPr>
        <w:tc>
          <w:tcPr>
            <w:tcW w:w="469" w:type="dxa"/>
            <w:noWrap/>
            <w:vAlign w:val="center"/>
            <w:hideMark/>
          </w:tcPr>
          <w:p w14:paraId="65A1484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167FCD">
        <w:trPr>
          <w:trHeight w:val="435"/>
          <w:jc w:val="center"/>
        </w:trPr>
        <w:tc>
          <w:tcPr>
            <w:tcW w:w="469" w:type="dxa"/>
            <w:noWrap/>
            <w:vAlign w:val="center"/>
            <w:hideMark/>
          </w:tcPr>
          <w:p w14:paraId="329AD84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5E37CF" w:rsidRPr="0069497B" w14:paraId="397A364D" w14:textId="77777777" w:rsidTr="00167FCD">
        <w:trPr>
          <w:trHeight w:val="435"/>
          <w:jc w:val="center"/>
        </w:trPr>
        <w:tc>
          <w:tcPr>
            <w:tcW w:w="469" w:type="dxa"/>
            <w:noWrap/>
            <w:vAlign w:val="center"/>
          </w:tcPr>
          <w:p w14:paraId="2F2BC8C0" w14:textId="0C6B2C94" w:rsidR="005E37CF" w:rsidRPr="0069497B" w:rsidRDefault="005E37CF" w:rsidP="005E37CF">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3DC147BD" w14:textId="0699D6E0"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3AE9FD45" w14:textId="56D51030"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3DA61137" w14:textId="46DADFD9"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26EF39F5" w14:textId="55CA5C93" w:rsidR="005E37CF" w:rsidRPr="0069497B" w:rsidRDefault="005E37CF" w:rsidP="005E37CF">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428F30B7" w14:textId="4F4E5DF3"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t>mL</w:t>
            </w:r>
          </w:p>
        </w:tc>
        <w:tc>
          <w:tcPr>
            <w:tcW w:w="900" w:type="dxa"/>
            <w:noWrap/>
            <w:vAlign w:val="center"/>
          </w:tcPr>
          <w:p w14:paraId="0A4CA59D" w14:textId="0C77185C" w:rsidR="005E37CF" w:rsidRPr="0069497B" w:rsidRDefault="005E37CF" w:rsidP="005E37CF">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ChemiLab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1A568D">
          <w:pgSz w:w="12240" w:h="15840"/>
          <w:pgMar w:top="1417" w:right="1701" w:bottom="1417" w:left="1701" w:header="708" w:footer="708" w:gutter="0"/>
          <w:cols w:space="708"/>
          <w:docGrid w:linePitch="360"/>
        </w:sectPr>
      </w:pPr>
    </w:p>
    <w:p w14:paraId="66C2EF04" w14:textId="60D5426F" w:rsidR="00C15F22" w:rsidRPr="003A0FC8" w:rsidRDefault="0049074D" w:rsidP="00BF1938">
      <w:pPr>
        <w:pStyle w:val="Ttulo1"/>
        <w:numPr>
          <w:ilvl w:val="0"/>
          <w:numId w:val="2"/>
        </w:numPr>
        <w:rPr>
          <w:b/>
          <w:bCs/>
          <w:color w:val="auto"/>
          <w:sz w:val="22"/>
          <w:szCs w:val="22"/>
        </w:rPr>
      </w:pPr>
      <w:bookmarkStart w:id="10" w:name="_Toc189208075"/>
      <w:r w:rsidRPr="0049074D">
        <w:rPr>
          <w:b/>
          <w:bCs/>
          <w:color w:val="auto"/>
          <w:sz w:val="22"/>
          <w:szCs w:val="22"/>
        </w:rPr>
        <w:lastRenderedPageBreak/>
        <w:t xml:space="preserve">SITIO DE </w:t>
      </w:r>
      <w:r w:rsidRPr="003A0FC8">
        <w:rPr>
          <w:b/>
          <w:bCs/>
          <w:color w:val="auto"/>
          <w:sz w:val="22"/>
          <w:szCs w:val="22"/>
        </w:rPr>
        <w:t>MUESTREO</w:t>
      </w:r>
      <w:bookmarkEnd w:id="10"/>
    </w:p>
    <w:p w14:paraId="4E898A6E" w14:textId="7BB1CB3C"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2A21F5">
        <w:rPr>
          <w:noProof/>
        </w:rPr>
        <w:t>3</w:t>
      </w:r>
      <w:r>
        <w:fldChar w:fldCharType="end"/>
      </w:r>
      <w:r>
        <w:t>. Información sitio de muestreo</w:t>
      </w: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5"/>
        <w:gridCol w:w="1471"/>
        <w:gridCol w:w="1682"/>
        <w:gridCol w:w="1392"/>
        <w:gridCol w:w="1546"/>
        <w:gridCol w:w="1540"/>
        <w:gridCol w:w="1962"/>
        <w:gridCol w:w="1965"/>
      </w:tblGrid>
      <w:tr w:rsidR="00D12044" w:rsidRPr="00D12044" w14:paraId="18C1BEC2" w14:textId="77777777" w:rsidTr="002656B3">
        <w:trPr>
          <w:trHeight w:val="290"/>
        </w:trPr>
        <w:tc>
          <w:tcPr>
            <w:tcW w:w="12753" w:type="dxa"/>
            <w:gridSpan w:val="8"/>
            <w:shd w:val="clear" w:color="auto"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A67715" w:rsidRPr="00D12044" w14:paraId="6A72781D" w14:textId="77777777" w:rsidTr="002656B3">
        <w:trPr>
          <w:trHeight w:val="231"/>
        </w:trPr>
        <w:tc>
          <w:tcPr>
            <w:tcW w:w="1195" w:type="dxa"/>
            <w:vMerge w:val="restart"/>
            <w:shd w:val="clear" w:color="auto"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471" w:type="dxa"/>
            <w:vMerge w:val="restart"/>
            <w:shd w:val="clear" w:color="auto"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682" w:type="dxa"/>
            <w:vMerge w:val="restart"/>
            <w:shd w:val="clear" w:color="auto"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392" w:type="dxa"/>
            <w:vMerge w:val="restart"/>
            <w:shd w:val="clear" w:color="auto"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546" w:type="dxa"/>
            <w:vMerge w:val="restart"/>
            <w:shd w:val="clear" w:color="auto"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502" w:type="dxa"/>
            <w:gridSpan w:val="2"/>
            <w:shd w:val="clear" w:color="auto"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965" w:type="dxa"/>
            <w:vMerge w:val="restart"/>
            <w:shd w:val="clear" w:color="auto"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A67715" w:rsidRPr="00D12044" w14:paraId="026A5D72" w14:textId="77777777" w:rsidTr="002656B3">
        <w:trPr>
          <w:trHeight w:val="50"/>
        </w:trPr>
        <w:tc>
          <w:tcPr>
            <w:tcW w:w="1195" w:type="dxa"/>
            <w:vMerge/>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471" w:type="dxa"/>
            <w:vMerge/>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82" w:type="dxa"/>
            <w:vMerge/>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92" w:type="dxa"/>
            <w:vMerge/>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6" w:type="dxa"/>
            <w:vMerge/>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0" w:type="dxa"/>
            <w:shd w:val="clear" w:color="auto"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1962" w:type="dxa"/>
            <w:shd w:val="clear" w:color="auto"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965" w:type="dxa"/>
            <w:vMerge/>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A50620" w:rsidRPr="00D12044" w14:paraId="3EA4827F" w14:textId="77777777" w:rsidTr="009A4845">
        <w:trPr>
          <w:trHeight w:val="365"/>
        </w:trPr>
        <w:tc>
          <w:tcPr>
            <w:tcW w:w="1195" w:type="dxa"/>
            <w:vAlign w:val="center"/>
          </w:tcPr>
          <w:p w14:paraId="458F93D7" w14:textId="3D9584ED" w:rsidR="00A50620" w:rsidRPr="00A50620" w:rsidRDefault="00A50620" w:rsidP="00A50620">
            <w:pPr>
              <w:spacing w:after="0" w:line="240" w:lineRule="auto"/>
              <w:jc w:val="center"/>
              <w:rPr>
                <w:rFonts w:cstheme="minorHAnsi"/>
                <w:color w:val="000000"/>
                <w:sz w:val="18"/>
                <w:szCs w:val="18"/>
              </w:rPr>
            </w:pPr>
            <w:r w:rsidRPr="00A50620">
              <w:rPr>
                <w:rFonts w:ascii="Arial" w:eastAsia="Times New Roman" w:hAnsi="Arial" w:cs="Arial"/>
                <w:color w:val="000000"/>
                <w:sz w:val="18"/>
                <w:szCs w:val="18"/>
                <w:lang w:val="es-ES" w:eastAsia="es-ES"/>
              </w:rPr>
              <w:t>MP537245</w:t>
            </w:r>
          </w:p>
        </w:tc>
        <w:tc>
          <w:tcPr>
            <w:tcW w:w="1471" w:type="dxa"/>
            <w:vAlign w:val="center"/>
            <w:hideMark/>
          </w:tcPr>
          <w:p w14:paraId="30276624" w14:textId="5FB47506" w:rsidR="00A50620" w:rsidRPr="00A50620" w:rsidRDefault="00A50620" w:rsidP="00A50620">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P1. Entrada Agua Cruda</w:t>
            </w:r>
          </w:p>
        </w:tc>
        <w:tc>
          <w:tcPr>
            <w:tcW w:w="1682" w:type="dxa"/>
            <w:vAlign w:val="center"/>
            <w:hideMark/>
          </w:tcPr>
          <w:p w14:paraId="7286450C" w14:textId="73F9D96D"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4845DF">
              <w:rPr>
                <w:rFonts w:ascii="Arial" w:eastAsia="Times New Roman" w:hAnsi="Arial" w:cs="Arial"/>
                <w:color w:val="000000" w:themeColor="text1"/>
                <w:sz w:val="18"/>
                <w:szCs w:val="18"/>
                <w:lang w:eastAsia="es-ES"/>
              </w:rPr>
              <w:t>2025-08-05</w:t>
            </w:r>
          </w:p>
        </w:tc>
        <w:tc>
          <w:tcPr>
            <w:tcW w:w="1392" w:type="dxa"/>
            <w:vAlign w:val="center"/>
          </w:tcPr>
          <w:p w14:paraId="2413D2A0" w14:textId="33809069"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01:07 pm</w:t>
            </w:r>
          </w:p>
        </w:tc>
        <w:tc>
          <w:tcPr>
            <w:tcW w:w="1546" w:type="dxa"/>
            <w:vAlign w:val="center"/>
            <w:hideMark/>
          </w:tcPr>
          <w:p w14:paraId="278401F1" w14:textId="3FC4CA43"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0A17D8">
              <w:rPr>
                <w:rFonts w:ascii="Arial" w:eastAsia="Times New Roman" w:hAnsi="Arial" w:cs="Arial"/>
                <w:color w:val="000000" w:themeColor="text1"/>
                <w:sz w:val="18"/>
                <w:szCs w:val="18"/>
                <w:lang w:eastAsia="es-ES"/>
              </w:rPr>
              <w:t>Simple</w:t>
            </w:r>
          </w:p>
        </w:tc>
        <w:tc>
          <w:tcPr>
            <w:tcW w:w="1540" w:type="dxa"/>
            <w:vAlign w:val="center"/>
          </w:tcPr>
          <w:p w14:paraId="0E4B4EC6" w14:textId="30B5DB0F"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3°49’15,18”N</w:t>
            </w:r>
          </w:p>
        </w:tc>
        <w:tc>
          <w:tcPr>
            <w:tcW w:w="1962" w:type="dxa"/>
            <w:vAlign w:val="center"/>
          </w:tcPr>
          <w:p w14:paraId="7A19BBB2" w14:textId="2FA52EA7"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76°59’34,686”W</w:t>
            </w:r>
          </w:p>
        </w:tc>
        <w:tc>
          <w:tcPr>
            <w:tcW w:w="1965" w:type="dxa"/>
            <w:vAlign w:val="center"/>
          </w:tcPr>
          <w:p w14:paraId="48429D97" w14:textId="5538469E"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28,5</w:t>
            </w:r>
          </w:p>
        </w:tc>
      </w:tr>
      <w:tr w:rsidR="00A50620" w:rsidRPr="00D12044" w14:paraId="450D8B0F" w14:textId="77777777" w:rsidTr="009A4845">
        <w:trPr>
          <w:trHeight w:val="460"/>
        </w:trPr>
        <w:tc>
          <w:tcPr>
            <w:tcW w:w="1195" w:type="dxa"/>
            <w:vAlign w:val="center"/>
          </w:tcPr>
          <w:p w14:paraId="482F1768" w14:textId="28A7D46C" w:rsidR="00A50620" w:rsidRPr="00A50620" w:rsidRDefault="00A50620" w:rsidP="00A50620">
            <w:pPr>
              <w:spacing w:after="0" w:line="240" w:lineRule="auto"/>
              <w:jc w:val="center"/>
              <w:rPr>
                <w:rFonts w:cstheme="minorHAnsi"/>
                <w:color w:val="000000"/>
                <w:sz w:val="18"/>
                <w:szCs w:val="18"/>
              </w:rPr>
            </w:pPr>
            <w:r w:rsidRPr="00A50620">
              <w:rPr>
                <w:rFonts w:ascii="Arial" w:eastAsia="Times New Roman" w:hAnsi="Arial" w:cs="Arial"/>
                <w:color w:val="000000"/>
                <w:sz w:val="18"/>
                <w:szCs w:val="18"/>
                <w:lang w:val="es-ES" w:eastAsia="es-ES"/>
              </w:rPr>
              <w:t>MP537246</w:t>
            </w:r>
          </w:p>
        </w:tc>
        <w:tc>
          <w:tcPr>
            <w:tcW w:w="1471" w:type="dxa"/>
            <w:vAlign w:val="center"/>
            <w:hideMark/>
          </w:tcPr>
          <w:p w14:paraId="51A1BF61" w14:textId="41D413BD" w:rsidR="00A50620" w:rsidRPr="00A50620" w:rsidRDefault="00A50620" w:rsidP="00A50620">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P2. Salida Agua Potable</w:t>
            </w:r>
          </w:p>
        </w:tc>
        <w:tc>
          <w:tcPr>
            <w:tcW w:w="1682" w:type="dxa"/>
            <w:vAlign w:val="center"/>
            <w:hideMark/>
          </w:tcPr>
          <w:p w14:paraId="4537DAD5" w14:textId="3B02A9F2"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4845DF">
              <w:rPr>
                <w:rFonts w:ascii="Arial" w:eastAsia="Times New Roman" w:hAnsi="Arial" w:cs="Arial"/>
                <w:color w:val="000000" w:themeColor="text1"/>
                <w:sz w:val="18"/>
                <w:szCs w:val="18"/>
                <w:lang w:eastAsia="es-ES"/>
              </w:rPr>
              <w:t>2025-08-05</w:t>
            </w:r>
          </w:p>
        </w:tc>
        <w:tc>
          <w:tcPr>
            <w:tcW w:w="1392" w:type="dxa"/>
            <w:vAlign w:val="center"/>
          </w:tcPr>
          <w:p w14:paraId="0AD2FB1E" w14:textId="5D1B838D"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09:52 am</w:t>
            </w:r>
          </w:p>
        </w:tc>
        <w:tc>
          <w:tcPr>
            <w:tcW w:w="1546" w:type="dxa"/>
            <w:vAlign w:val="center"/>
            <w:hideMark/>
          </w:tcPr>
          <w:p w14:paraId="5AF86A4A" w14:textId="1850BDD1"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0A17D8">
              <w:rPr>
                <w:rFonts w:ascii="Arial" w:eastAsia="Times New Roman" w:hAnsi="Arial" w:cs="Arial"/>
                <w:color w:val="000000" w:themeColor="text1"/>
                <w:sz w:val="18"/>
                <w:szCs w:val="18"/>
                <w:lang w:eastAsia="es-ES"/>
              </w:rPr>
              <w:t>Simple</w:t>
            </w:r>
          </w:p>
        </w:tc>
        <w:tc>
          <w:tcPr>
            <w:tcW w:w="1540" w:type="dxa"/>
            <w:vAlign w:val="center"/>
          </w:tcPr>
          <w:p w14:paraId="07128229" w14:textId="08A5F91B"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3°49’15,336”N</w:t>
            </w:r>
          </w:p>
        </w:tc>
        <w:tc>
          <w:tcPr>
            <w:tcW w:w="1962" w:type="dxa"/>
            <w:vAlign w:val="center"/>
          </w:tcPr>
          <w:p w14:paraId="6C181A3C" w14:textId="6994FE1E"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76°59’34,686”W</w:t>
            </w:r>
          </w:p>
        </w:tc>
        <w:tc>
          <w:tcPr>
            <w:tcW w:w="1965" w:type="dxa"/>
            <w:vAlign w:val="center"/>
          </w:tcPr>
          <w:p w14:paraId="73B36A9A" w14:textId="613837AE"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29,5</w:t>
            </w:r>
          </w:p>
        </w:tc>
      </w:tr>
      <w:tr w:rsidR="00A50620" w:rsidRPr="00D12044" w14:paraId="5A53E4AB" w14:textId="77777777" w:rsidTr="00922414">
        <w:trPr>
          <w:trHeight w:val="377"/>
        </w:trPr>
        <w:tc>
          <w:tcPr>
            <w:tcW w:w="1195" w:type="dxa"/>
            <w:vAlign w:val="center"/>
          </w:tcPr>
          <w:p w14:paraId="339C94B1" w14:textId="068B2BA1" w:rsidR="00A50620" w:rsidRPr="00A50620" w:rsidRDefault="00A50620" w:rsidP="00A50620">
            <w:pPr>
              <w:spacing w:after="0" w:line="240" w:lineRule="auto"/>
              <w:jc w:val="center"/>
              <w:rPr>
                <w:rFonts w:cstheme="minorHAnsi"/>
                <w:color w:val="000000"/>
                <w:sz w:val="18"/>
                <w:szCs w:val="18"/>
              </w:rPr>
            </w:pPr>
            <w:r w:rsidRPr="00A50620">
              <w:rPr>
                <w:rFonts w:ascii="Arial" w:eastAsia="Times New Roman" w:hAnsi="Arial" w:cs="Arial"/>
                <w:color w:val="000000"/>
                <w:sz w:val="18"/>
                <w:szCs w:val="18"/>
                <w:lang w:val="es-ES" w:eastAsia="es-ES"/>
              </w:rPr>
              <w:t>MP537247</w:t>
            </w:r>
          </w:p>
        </w:tc>
        <w:tc>
          <w:tcPr>
            <w:tcW w:w="1471" w:type="dxa"/>
            <w:vAlign w:val="center"/>
            <w:hideMark/>
          </w:tcPr>
          <w:p w14:paraId="190126C4" w14:textId="668665F1" w:rsidR="00A50620" w:rsidRPr="00A50620" w:rsidRDefault="00A50620" w:rsidP="00A50620">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P3. Punto De Red</w:t>
            </w:r>
          </w:p>
        </w:tc>
        <w:tc>
          <w:tcPr>
            <w:tcW w:w="1682" w:type="dxa"/>
            <w:vAlign w:val="center"/>
            <w:hideMark/>
          </w:tcPr>
          <w:p w14:paraId="5C38E639" w14:textId="2A198D0E"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4845DF">
              <w:rPr>
                <w:rFonts w:ascii="Arial" w:eastAsia="Times New Roman" w:hAnsi="Arial" w:cs="Arial"/>
                <w:color w:val="000000" w:themeColor="text1"/>
                <w:sz w:val="18"/>
                <w:szCs w:val="18"/>
                <w:lang w:eastAsia="es-ES"/>
              </w:rPr>
              <w:t>2025-08-05</w:t>
            </w:r>
          </w:p>
        </w:tc>
        <w:tc>
          <w:tcPr>
            <w:tcW w:w="1392" w:type="dxa"/>
            <w:vAlign w:val="center"/>
          </w:tcPr>
          <w:p w14:paraId="0DE4FB51" w14:textId="589FB9F5"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11:14 am</w:t>
            </w:r>
          </w:p>
        </w:tc>
        <w:tc>
          <w:tcPr>
            <w:tcW w:w="1546" w:type="dxa"/>
            <w:vAlign w:val="center"/>
            <w:hideMark/>
          </w:tcPr>
          <w:p w14:paraId="248A0767" w14:textId="71BBA743"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0A17D8">
              <w:rPr>
                <w:rFonts w:ascii="Arial" w:eastAsia="Times New Roman" w:hAnsi="Arial" w:cs="Arial"/>
                <w:color w:val="000000" w:themeColor="text1"/>
                <w:sz w:val="18"/>
                <w:szCs w:val="18"/>
                <w:lang w:eastAsia="es-ES"/>
              </w:rPr>
              <w:t>Simple</w:t>
            </w:r>
          </w:p>
        </w:tc>
        <w:tc>
          <w:tcPr>
            <w:tcW w:w="1540" w:type="dxa"/>
            <w:vAlign w:val="center"/>
          </w:tcPr>
          <w:p w14:paraId="5E4ABE00" w14:textId="434C31C6"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3°49’15,204”N</w:t>
            </w:r>
          </w:p>
        </w:tc>
        <w:tc>
          <w:tcPr>
            <w:tcW w:w="1962" w:type="dxa"/>
            <w:vAlign w:val="center"/>
          </w:tcPr>
          <w:p w14:paraId="7468000E" w14:textId="0D48003D"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76°59’35,028”W</w:t>
            </w:r>
          </w:p>
        </w:tc>
        <w:tc>
          <w:tcPr>
            <w:tcW w:w="1965" w:type="dxa"/>
            <w:vAlign w:val="center"/>
          </w:tcPr>
          <w:p w14:paraId="54D7152B" w14:textId="53606A2F"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29,5</w:t>
            </w:r>
          </w:p>
        </w:tc>
      </w:tr>
      <w:tr w:rsidR="00D12044" w:rsidRPr="00D12044" w14:paraId="24BB4EE5" w14:textId="77777777" w:rsidTr="002656B3">
        <w:trPr>
          <w:trHeight w:val="600"/>
        </w:trPr>
        <w:tc>
          <w:tcPr>
            <w:tcW w:w="12753" w:type="dxa"/>
            <w:gridSpan w:val="8"/>
            <w:vAlign w:val="center"/>
            <w:hideMark/>
          </w:tcPr>
          <w:p w14:paraId="5F7849FD" w14:textId="1437933D" w:rsidR="00D12044" w:rsidRPr="00D12044" w:rsidRDefault="00D12044" w:rsidP="00D12044">
            <w:pPr>
              <w:spacing w:after="0" w:line="240" w:lineRule="auto"/>
              <w:jc w:val="both"/>
              <w:rPr>
                <w:rFonts w:ascii="Arial" w:eastAsia="Times New Roman" w:hAnsi="Arial" w:cs="Arial"/>
                <w:color w:val="000000"/>
                <w:sz w:val="16"/>
                <w:szCs w:val="16"/>
                <w:lang w:val="es-ES" w:eastAsia="es-ES"/>
              </w:rPr>
            </w:pPr>
            <w:r w:rsidRPr="009A75CE">
              <w:rPr>
                <w:rFonts w:ascii="Arial" w:eastAsia="Times New Roman" w:hAnsi="Arial" w:cs="Arial"/>
                <w:color w:val="000000"/>
                <w:sz w:val="16"/>
                <w:szCs w:val="16"/>
                <w:lang w:eastAsia="es-ES"/>
              </w:rPr>
              <w:t xml:space="preserve">Se realiza toma de muestra de calidad de agua potable, toma de muestra simple, el agua monitoreada proviene de la fuente de capación superficial en la base de los soldados. Se tomaron tres puntos de muestreo, 1. P1. Entrada Agua Cruda, 2. P2. Salida Agua Potable, y 3. P3. Punto De Red. La toma de muestra se realizó entre las 09:30 am y 01:30 pm en las instalaciones del Aeropuerto Gerardo Tovar López de Buenaventura. </w:t>
            </w:r>
            <w:r w:rsidR="00A76275" w:rsidRPr="009A75CE">
              <w:rPr>
                <w:rFonts w:ascii="Arial" w:eastAsia="Times New Roman" w:hAnsi="Arial" w:cs="Arial"/>
                <w:color w:val="000000"/>
                <w:sz w:val="16"/>
                <w:szCs w:val="16"/>
                <w:lang w:eastAsia="es-ES"/>
              </w:rPr>
            </w:r>
            <w:r w:rsidR="00A76275" w:rsidRPr="00115A7F">
              <w:rPr>
                <w:rFonts w:ascii="Arial" w:eastAsia="Times New Roman" w:hAnsi="Arial" w:cs="Arial"/>
                <w:color w:val="000000"/>
                <w:sz w:val="16"/>
                <w:szCs w:val="16"/>
                <w:lang w:eastAsia="es-ES"/>
              </w:rPr>
            </w:r>
            <w:r w:rsidRPr="00115A7F">
              <w:rPr>
                <w:rFonts w:ascii="Arial" w:eastAsia="Times New Roman" w:hAnsi="Arial" w:cs="Arial"/>
                <w:color w:val="000000"/>
                <w:sz w:val="16"/>
                <w:szCs w:val="16"/>
                <w:lang w:eastAsia="es-ES"/>
              </w:rPr>
            </w:r>
            <w:r w:rsidR="009533B0" w:rsidRPr="00A50620">
              <w:rPr>
                <w:rFonts w:ascii="Arial" w:eastAsia="Times New Roman" w:hAnsi="Arial" w:cs="Arial"/>
                <w:color w:val="000000"/>
                <w:sz w:val="18"/>
                <w:szCs w:val="18"/>
                <w:lang w:val="es-ES" w:eastAsia="es-ES"/>
              </w:rPr>
            </w:r>
            <w:r w:rsidRPr="00115A7F">
              <w:rPr>
                <w:rFonts w:ascii="Arial" w:eastAsia="Times New Roman" w:hAnsi="Arial" w:cs="Arial"/>
                <w:color w:val="000000"/>
                <w:sz w:val="16"/>
                <w:szCs w:val="16"/>
                <w:lang w:eastAsia="es-ES"/>
              </w:rPr>
            </w:r>
            <w:r w:rsidR="009533B0" w:rsidRPr="00A50620">
              <w:rPr>
                <w:rFonts w:ascii="Arial" w:eastAsia="Times New Roman" w:hAnsi="Arial" w:cs="Arial"/>
                <w:color w:val="000000"/>
                <w:sz w:val="18"/>
                <w:szCs w:val="18"/>
                <w:lang w:val="es-ES" w:eastAsia="es-ES"/>
              </w:rPr>
            </w:r>
            <w:r w:rsidR="003857B3">
              <w:rPr>
                <w:rFonts w:ascii="Arial" w:eastAsia="Times New Roman" w:hAnsi="Arial" w:cs="Arial"/>
                <w:color w:val="000000"/>
                <w:sz w:val="18"/>
                <w:szCs w:val="18"/>
                <w:lang w:val="es-ES" w:eastAsia="es-ES"/>
              </w:rPr>
            </w:r>
            <w:r w:rsidR="009533B0">
              <w:rPr>
                <w:rFonts w:ascii="Arial" w:eastAsia="Times New Roman" w:hAnsi="Arial" w:cs="Arial"/>
                <w:color w:val="000000"/>
                <w:sz w:val="18"/>
                <w:szCs w:val="18"/>
                <w:lang w:val="es-ES" w:eastAsia="es-ES"/>
              </w:rPr>
            </w:r>
            <w:r w:rsidR="005A5EA9">
              <w:rPr>
                <w:rFonts w:ascii="Arial" w:eastAsia="Times New Roman" w:hAnsi="Arial" w:cs="Arial"/>
                <w:color w:val="000000"/>
                <w:sz w:val="16"/>
                <w:szCs w:val="16"/>
                <w:lang w:eastAsia="es-ES"/>
              </w:rPr>
            </w:r>
            <w:r w:rsidRPr="00115A7F">
              <w:rPr>
                <w:rFonts w:ascii="Arial" w:eastAsia="Times New Roman" w:hAnsi="Arial" w:cs="Arial"/>
                <w:color w:val="000000"/>
                <w:sz w:val="16"/>
                <w:szCs w:val="16"/>
                <w:lang w:eastAsia="es-ES"/>
              </w:rPr>
            </w:r>
            <w:r w:rsidR="009533B0">
              <w:rPr>
                <w:rFonts w:ascii="Arial" w:eastAsia="Times New Roman" w:hAnsi="Arial" w:cs="Arial"/>
                <w:color w:val="000000"/>
                <w:sz w:val="16"/>
                <w:szCs w:val="16"/>
                <w:lang w:eastAsia="es-ES"/>
              </w:rPr>
            </w:r>
            <w:r w:rsidR="009533B0" w:rsidRPr="00A50620">
              <w:rPr>
                <w:rFonts w:ascii="Arial" w:eastAsia="Times New Roman" w:hAnsi="Arial" w:cs="Arial"/>
                <w:color w:val="000000"/>
                <w:sz w:val="18"/>
                <w:szCs w:val="18"/>
                <w:lang w:val="es-ES" w:eastAsia="es-ES"/>
              </w:rPr>
            </w:r>
            <w:r w:rsidR="009533B0">
              <w:rPr>
                <w:rFonts w:ascii="Arial" w:eastAsia="Times New Roman" w:hAnsi="Arial" w:cs="Arial"/>
                <w:color w:val="000000"/>
                <w:sz w:val="18"/>
                <w:szCs w:val="18"/>
                <w:lang w:val="es-ES" w:eastAsia="es-ES"/>
              </w:rPr>
            </w:r>
            <w:r w:rsidRPr="00115A7F">
              <w:rPr>
                <w:rFonts w:ascii="Arial" w:eastAsia="Times New Roman" w:hAnsi="Arial" w:cs="Arial"/>
                <w:color w:val="000000"/>
                <w:sz w:val="16"/>
                <w:szCs w:val="16"/>
                <w:lang w:eastAsia="es-ES"/>
              </w:rPr>
            </w:r>
            <w:r w:rsidRPr="00863679">
              <w:rPr>
                <w:rFonts w:ascii="Arial" w:eastAsia="Times New Roman" w:hAnsi="Arial" w:cs="Arial"/>
                <w:color w:val="000000"/>
                <w:sz w:val="16"/>
                <w:szCs w:val="16"/>
                <w:lang w:eastAsia="es-ES"/>
              </w:rPr>
            </w:r>
            <w:r w:rsidR="00A67715" w:rsidRPr="00A50620">
              <w:rPr>
                <w:rFonts w:ascii="Arial" w:eastAsia="Times New Roman" w:hAnsi="Arial" w:cs="Arial"/>
                <w:color w:val="000000"/>
                <w:sz w:val="16"/>
                <w:szCs w:val="16"/>
                <w:highlight w:val="yellow"/>
                <w:lang w:eastAsia="es-ES"/>
              </w:rPr>
            </w:r>
            <w:r w:rsidRPr="00A50620">
              <w:rPr>
                <w:rFonts w:ascii="Arial" w:eastAsia="Times New Roman" w:hAnsi="Arial" w:cs="Arial"/>
                <w:color w:val="000000"/>
                <w:sz w:val="16"/>
                <w:szCs w:val="16"/>
                <w:highlight w:val="yellow"/>
                <w:lang w:eastAsia="es-ES"/>
              </w:rPr>
            </w:r>
            <w:r w:rsidR="00A67715" w:rsidRPr="00A50620">
              <w:rPr>
                <w:rFonts w:ascii="Arial" w:eastAsia="Times New Roman" w:hAnsi="Arial" w:cs="Arial"/>
                <w:color w:val="000000"/>
                <w:sz w:val="16"/>
                <w:szCs w:val="16"/>
                <w:highlight w:val="yellow"/>
                <w:lang w:eastAsia="es-ES"/>
              </w:rPr>
            </w:r>
            <w:r w:rsidRPr="00A50620">
              <w:rPr>
                <w:rFonts w:ascii="Arial" w:eastAsia="Times New Roman" w:hAnsi="Arial" w:cs="Arial"/>
                <w:color w:val="000000"/>
                <w:sz w:val="16"/>
                <w:szCs w:val="16"/>
                <w:highlight w:val="yellow"/>
                <w:lang w:eastAsia="es-ES"/>
              </w:rPr>
            </w:r>
            <w:r w:rsidR="00171269" w:rsidRPr="00A50620">
              <w:rPr>
                <w:rFonts w:ascii="Arial" w:eastAsia="Times New Roman" w:hAnsi="Arial" w:cs="Arial"/>
                <w:color w:val="000000"/>
                <w:sz w:val="16"/>
                <w:szCs w:val="16"/>
                <w:highlight w:val="yellow"/>
                <w:lang w:eastAsia="es-ES"/>
              </w:rPr>
            </w:r>
            <w:r w:rsidRPr="00A50620">
              <w:rPr>
                <w:rFonts w:ascii="Arial" w:eastAsia="Times New Roman" w:hAnsi="Arial" w:cs="Arial"/>
                <w:color w:val="000000"/>
                <w:sz w:val="16"/>
                <w:szCs w:val="16"/>
                <w:highlight w:val="yellow"/>
                <w:lang w:eastAsia="es-ES"/>
              </w:rPr>
            </w:r>
            <w:r w:rsidR="00E25F14" w:rsidRPr="00A50620">
              <w:rPr>
                <w:rFonts w:ascii="Arial" w:eastAsia="Times New Roman" w:hAnsi="Arial" w:cs="Arial"/>
                <w:color w:val="000000"/>
                <w:sz w:val="16"/>
                <w:szCs w:val="16"/>
                <w:highlight w:val="yellow"/>
                <w:lang w:eastAsia="es-ES"/>
              </w:rPr>
            </w:r>
            <w:r w:rsidRPr="00A50620">
              <w:rPr>
                <w:rFonts w:ascii="Arial" w:eastAsia="Times New Roman" w:hAnsi="Arial" w:cs="Arial"/>
                <w:color w:val="000000"/>
                <w:sz w:val="16"/>
                <w:szCs w:val="16"/>
                <w:highlight w:val="yellow"/>
                <w:lang w:eastAsia="es-ES"/>
              </w:rPr>
            </w:r>
            <w:r w:rsidR="00A67715" w:rsidRPr="00A50620">
              <w:rPr>
                <w:rFonts w:ascii="Arial" w:eastAsia="Times New Roman" w:hAnsi="Arial" w:cs="Arial"/>
                <w:color w:val="000000"/>
                <w:sz w:val="16"/>
                <w:szCs w:val="16"/>
                <w:highlight w:val="yellow"/>
                <w:lang w:eastAsia="es-ES"/>
              </w:rPr>
            </w:r>
            <w:r w:rsidRPr="00A50620">
              <w:rPr>
                <w:rFonts w:ascii="Arial" w:eastAsia="Times New Roman" w:hAnsi="Arial" w:cs="Arial"/>
                <w:color w:val="000000"/>
                <w:sz w:val="16"/>
                <w:szCs w:val="16"/>
                <w:highlight w:val="yellow"/>
                <w:lang w:eastAsia="es-ES"/>
              </w:rPr>
            </w:r>
            <w:r w:rsidR="00171269" w:rsidRPr="00A50620">
              <w:rPr>
                <w:rFonts w:ascii="Arial" w:eastAsia="Times New Roman" w:hAnsi="Arial" w:cs="Arial"/>
                <w:color w:val="000000"/>
                <w:sz w:val="16"/>
                <w:szCs w:val="16"/>
                <w:highlight w:val="yellow"/>
                <w:lang w:eastAsia="es-ES"/>
              </w:rPr>
            </w:r>
            <w:r w:rsidRPr="00A50620">
              <w:rPr>
                <w:rFonts w:ascii="Arial" w:eastAsia="Times New Roman" w:hAnsi="Arial" w:cs="Arial"/>
                <w:color w:val="000000"/>
                <w:sz w:val="16"/>
                <w:szCs w:val="16"/>
                <w:highlight w:val="yellow"/>
                <w:lang w:eastAsia="es-ES"/>
              </w:rPr>
            </w:r>
            <w:r w:rsidRPr="00863679">
              <w:rPr>
                <w:rFonts w:ascii="Arial" w:eastAsia="Times New Roman" w:hAnsi="Arial" w:cs="Arial"/>
                <w:color w:val="000000"/>
                <w:sz w:val="16"/>
                <w:szCs w:val="16"/>
                <w:lang w:eastAsia="es-ES"/>
              </w:rPr>
            </w:r>
            <w:r w:rsidRPr="009A75CE">
              <w:rPr>
                <w:rFonts w:ascii="Arial" w:eastAsia="Times New Roman" w:hAnsi="Arial" w:cs="Arial"/>
                <w:color w:val="000000"/>
                <w:sz w:val="16"/>
                <w:szCs w:val="16"/>
                <w:lang w:eastAsia="es-ES"/>
              </w:rPr>
            </w:r>
            <w:r w:rsidR="00C65F63" w:rsidRPr="009A75CE">
              <w:rPr>
                <w:rFonts w:ascii="Arial" w:eastAsia="Times New Roman" w:hAnsi="Arial" w:cs="Arial"/>
                <w:color w:val="000000"/>
                <w:sz w:val="16"/>
                <w:szCs w:val="16"/>
                <w:lang w:eastAsia="es-ES"/>
              </w:rPr>
            </w:r>
            <w:r w:rsidR="005F7834" w:rsidRPr="009A75CE">
              <w:rPr>
                <w:rFonts w:ascii="Arial" w:eastAsia="Times New Roman" w:hAnsi="Arial" w:cs="Arial"/>
                <w:color w:val="000000"/>
                <w:sz w:val="16"/>
                <w:szCs w:val="16"/>
                <w:lang w:eastAsia="es-ES"/>
              </w:rPr>
            </w:r>
            <w:r w:rsidR="00C65F63" w:rsidRPr="009A75CE">
              <w:rPr>
                <w:rFonts w:ascii="Arial" w:eastAsia="Times New Roman" w:hAnsi="Arial" w:cs="Arial"/>
                <w:color w:val="000000"/>
                <w:sz w:val="16"/>
                <w:szCs w:val="16"/>
                <w:lang w:eastAsia="es-ES"/>
              </w:rPr>
            </w:r>
            <w:r w:rsidRPr="009A75CE">
              <w:rPr>
                <w:rFonts w:ascii="Arial" w:eastAsia="Times New Roman" w:hAnsi="Arial" w:cs="Arial"/>
                <w:color w:val="000000"/>
                <w:sz w:val="16"/>
                <w:szCs w:val="16"/>
                <w:lang w:eastAsia="es-ES"/>
              </w:rPr>
            </w:r>
            <w:r w:rsidR="00C65F63" w:rsidRPr="009A75CE">
              <w:rPr>
                <w:rFonts w:ascii="Arial" w:eastAsia="Times New Roman" w:hAnsi="Arial" w:cs="Arial"/>
                <w:color w:val="000000"/>
                <w:sz w:val="16"/>
                <w:szCs w:val="16"/>
                <w:lang w:eastAsia="es-ES"/>
              </w:rPr>
            </w:r>
            <w:r w:rsidRPr="009A75CE">
              <w:rPr>
                <w:rFonts w:ascii="Arial" w:eastAsia="Times New Roman" w:hAnsi="Arial" w:cs="Arial"/>
                <w:color w:val="000000"/>
                <w:sz w:val="16"/>
                <w:szCs w:val="16"/>
                <w:lang w:eastAsia="es-ES"/>
              </w:rPr>
            </w:r>
            <w:r w:rsidR="00904C39">
              <w:rPr>
                <w:rFonts w:ascii="Arial" w:eastAsia="Times New Roman" w:hAnsi="Arial" w:cs="Arial"/>
                <w:color w:val="000000"/>
                <w:sz w:val="16"/>
                <w:szCs w:val="16"/>
                <w:lang w:eastAsia="es-ES"/>
              </w:rPr>
            </w:r>
          </w:p>
        </w:tc>
      </w:tr>
      <w:tr w:rsidR="00D12044" w:rsidRPr="00D12044" w14:paraId="0F04EFB5" w14:textId="77777777" w:rsidTr="002656B3">
        <w:trPr>
          <w:trHeight w:val="290"/>
        </w:trPr>
        <w:tc>
          <w:tcPr>
            <w:tcW w:w="12753" w:type="dxa"/>
            <w:gridSpan w:val="8"/>
            <w:vAlign w:val="center"/>
            <w:hideMark/>
          </w:tcPr>
          <w:p w14:paraId="635D57FA" w14:textId="0F91270A" w:rsidR="00D12044" w:rsidRPr="00A50620" w:rsidRDefault="00D12044" w:rsidP="00D12044">
            <w:pPr>
              <w:spacing w:after="0" w:line="240" w:lineRule="auto"/>
              <w:jc w:val="both"/>
              <w:rPr>
                <w:rFonts w:ascii="Arial" w:eastAsia="Times New Roman" w:hAnsi="Arial" w:cs="Arial"/>
                <w:color w:val="000000"/>
                <w:sz w:val="16"/>
                <w:szCs w:val="16"/>
                <w:highlight w:val="yellow"/>
                <w:lang w:eastAsia="es-ES"/>
              </w:rPr>
            </w:pPr>
            <w:r w:rsidRPr="00A50620">
              <w:rPr>
                <w:rFonts w:ascii="Arial" w:eastAsia="Times New Roman" w:hAnsi="Arial" w:cs="Arial"/>
                <w:b/>
                <w:bCs/>
                <w:color w:val="000000"/>
                <w:sz w:val="16"/>
                <w:szCs w:val="20"/>
                <w:highlight w:val="yellow"/>
                <w:lang w:eastAsia="es-ES"/>
              </w:rPr>
              <w:t xml:space="preserve">Condiciones Ambientales: </w:t>
            </w:r>
            <w:r w:rsidRPr="00A50620">
              <w:rPr>
                <w:rFonts w:ascii="Arial" w:eastAsia="Times New Roman" w:hAnsi="Arial" w:cs="Arial"/>
                <w:color w:val="000000"/>
                <w:sz w:val="16"/>
                <w:szCs w:val="16"/>
                <w:highlight w:val="yellow"/>
                <w:lang w:eastAsia="es-ES"/>
              </w:rPr>
              <w:t xml:space="preserve">Día </w:t>
            </w:r>
            <w:r w:rsidR="00141EEA" w:rsidRPr="00A50620">
              <w:rPr>
                <w:rFonts w:ascii="Arial" w:eastAsia="Times New Roman" w:hAnsi="Arial" w:cs="Arial"/>
                <w:color w:val="000000"/>
                <w:sz w:val="16"/>
                <w:szCs w:val="16"/>
                <w:highlight w:val="yellow"/>
                <w:lang w:eastAsia="es-ES"/>
              </w:rPr>
              <w:t>soleado</w:t>
            </w:r>
            <w:r w:rsidRPr="00A50620">
              <w:rPr>
                <w:rFonts w:ascii="Arial" w:eastAsia="Times New Roman" w:hAnsi="Arial" w:cs="Arial"/>
                <w:color w:val="000000"/>
                <w:sz w:val="16"/>
                <w:szCs w:val="16"/>
                <w:highlight w:val="yellow"/>
                <w:lang w:eastAsia="es-ES"/>
              </w:rPr>
              <w:t xml:space="preserve">; </w:t>
            </w:r>
            <w:r w:rsidRPr="00A50620">
              <w:rPr>
                <w:rFonts w:ascii="Arial" w:eastAsia="Times New Roman" w:hAnsi="Arial" w:cs="Arial"/>
                <w:b/>
                <w:bCs/>
                <w:color w:val="000000"/>
                <w:sz w:val="16"/>
                <w:szCs w:val="16"/>
                <w:highlight w:val="yellow"/>
                <w:lang w:eastAsia="es-ES"/>
              </w:rPr>
              <w:t xml:space="preserve">Temperatura Ambiente: </w:t>
            </w:r>
            <w:r w:rsidR="00114A08" w:rsidRPr="00A50620">
              <w:rPr>
                <w:rFonts w:ascii="Arial" w:eastAsia="Times New Roman" w:hAnsi="Arial" w:cs="Arial"/>
                <w:color w:val="000000"/>
                <w:sz w:val="16"/>
                <w:szCs w:val="16"/>
                <w:highlight w:val="yellow"/>
                <w:lang w:eastAsia="es-ES"/>
              </w:rPr>
              <w:t>2</w:t>
            </w:r>
            <w:r w:rsidR="00B72221" w:rsidRPr="00A50620">
              <w:rPr>
                <w:rFonts w:ascii="Arial" w:eastAsia="Times New Roman" w:hAnsi="Arial" w:cs="Arial"/>
                <w:color w:val="000000"/>
                <w:sz w:val="16"/>
                <w:szCs w:val="16"/>
                <w:highlight w:val="yellow"/>
                <w:lang w:eastAsia="es-ES"/>
              </w:rPr>
              <w:t>7</w:t>
            </w:r>
            <w:r w:rsidRPr="00A50620">
              <w:rPr>
                <w:rFonts w:ascii="Arial" w:eastAsia="Times New Roman" w:hAnsi="Arial" w:cs="Arial"/>
                <w:color w:val="000000"/>
                <w:sz w:val="16"/>
                <w:szCs w:val="16"/>
                <w:highlight w:val="yellow"/>
                <w:lang w:eastAsia="es-ES"/>
              </w:rPr>
              <w:t xml:space="preserve">°C; </w:t>
            </w:r>
            <w:r w:rsidRPr="00A50620">
              <w:rPr>
                <w:rFonts w:ascii="Arial" w:eastAsia="Times New Roman" w:hAnsi="Arial" w:cs="Arial"/>
                <w:b/>
                <w:bCs/>
                <w:color w:val="000000"/>
                <w:sz w:val="16"/>
                <w:szCs w:val="16"/>
                <w:highlight w:val="yellow"/>
                <w:lang w:eastAsia="es-ES"/>
              </w:rPr>
              <w:t xml:space="preserve">Humedad Relativa: </w:t>
            </w:r>
            <w:r w:rsidR="00A67715" w:rsidRPr="00A50620">
              <w:rPr>
                <w:rFonts w:ascii="Arial" w:eastAsia="Times New Roman" w:hAnsi="Arial" w:cs="Arial"/>
                <w:color w:val="000000"/>
                <w:sz w:val="16"/>
                <w:szCs w:val="16"/>
                <w:highlight w:val="yellow"/>
                <w:lang w:eastAsia="es-ES"/>
              </w:rPr>
              <w:t>77</w:t>
            </w:r>
            <w:r w:rsidRPr="00A50620">
              <w:rPr>
                <w:rFonts w:ascii="Arial" w:eastAsia="Times New Roman" w:hAnsi="Arial" w:cs="Arial"/>
                <w:color w:val="000000"/>
                <w:sz w:val="16"/>
                <w:szCs w:val="16"/>
                <w:highlight w:val="yellow"/>
                <w:lang w:eastAsia="es-ES"/>
              </w:rPr>
              <w:t>%</w:t>
            </w:r>
          </w:p>
        </w:tc>
      </w:tr>
      <w:tr w:rsidR="00A67715" w:rsidRPr="00D12044" w14:paraId="65B72098" w14:textId="77777777" w:rsidTr="00040E6A">
        <w:trPr>
          <w:trHeight w:val="3671"/>
        </w:trPr>
        <w:tc>
          <w:tcPr>
            <w:tcW w:w="4348" w:type="dxa"/>
            <w:gridSpan w:val="3"/>
            <w:hideMark/>
          </w:tcPr>
          <w:p w14:paraId="0C1A2F7B" w14:textId="5C2252CF" w:rsidR="00D12044" w:rsidRDefault="00D12044" w:rsidP="00D12044">
            <w:pPr>
              <w:spacing w:after="0" w:line="240" w:lineRule="auto"/>
              <w:jc w:val="center"/>
              <w:rPr>
                <w:rFonts w:ascii="Arial" w:eastAsia="Times New Roman" w:hAnsi="Arial" w:cs="Arial"/>
                <w:color w:val="000000"/>
                <w:sz w:val="18"/>
                <w:szCs w:val="18"/>
                <w:lang w:val="es-ES" w:eastAsia="es-ES"/>
              </w:rPr>
            </w:pPr>
            <w:bookmarkStart w:id="11" w:name="_Hlk203146066"/>
            <w:r w:rsidRPr="002656B3">
              <w:rPr>
                <w:rFonts w:ascii="Arial" w:eastAsia="Times New Roman" w:hAnsi="Arial" w:cs="Arial"/>
                <w:b/>
                <w:bCs/>
                <w:color w:val="000000"/>
                <w:sz w:val="18"/>
                <w:szCs w:val="18"/>
                <w:lang w:eastAsia="es-ES"/>
              </w:rPr>
              <w:t>Figura 1. Toma de muestra P1. Entrada Agua Cruda</w:t>
            </w:r>
            <w:r w:rsidR="00587842" w:rsidRPr="002656B3">
              <w:rPr>
                <w:rFonts w:ascii="Arial" w:eastAsia="Times New Roman" w:hAnsi="Arial" w:cs="Arial"/>
                <w:color w:val="000000"/>
                <w:sz w:val="18"/>
                <w:szCs w:val="18"/>
                <w:lang w:eastAsia="es-ES"/>
              </w:rPr>
            </w:r>
            <w:r w:rsidRPr="002656B3">
              <w:rPr>
                <w:rFonts w:ascii="Arial" w:eastAsia="Times New Roman" w:hAnsi="Arial" w:cs="Arial"/>
                <w:color w:val="000000"/>
                <w:sz w:val="18"/>
                <w:szCs w:val="18"/>
                <w:lang w:eastAsia="es-ES"/>
              </w:rPr>
            </w:r>
            <w:r w:rsidR="009533B0" w:rsidRPr="00A50620">
              <w:rPr>
                <w:rFonts w:ascii="Arial" w:eastAsia="Times New Roman" w:hAnsi="Arial" w:cs="Arial"/>
                <w:color w:val="000000"/>
                <w:sz w:val="18"/>
                <w:szCs w:val="18"/>
                <w:lang w:val="es-ES" w:eastAsia="es-ES"/>
              </w:rPr>
            </w:r>
          </w:p>
          <w:p w14:paraId="135B7E37" w14:textId="77777777" w:rsidR="00AE35CD" w:rsidRDefault="00AE35CD" w:rsidP="00D12044">
            <w:pPr>
              <w:spacing w:after="0" w:line="240" w:lineRule="auto"/>
              <w:jc w:val="center"/>
              <w:rPr>
                <w:rFonts w:ascii="Arial" w:eastAsia="Times New Roman" w:hAnsi="Arial" w:cs="Arial"/>
                <w:color w:val="000000"/>
                <w:sz w:val="18"/>
                <w:szCs w:val="18"/>
                <w:lang w:val="es-ES" w:eastAsia="es-ES"/>
              </w:rPr>
            </w:pPr>
          </w:p>
          <w:p w14:paraId="4CA5D6A9" w14:textId="779BECA4" w:rsidR="00AE35CD" w:rsidRPr="00973D91" w:rsidRDefault="00AE35CD" w:rsidP="00AE35CD">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09" name="Picture 1939359609"/>
                  <wp:cNvGraphicFramePr>
                    <a:graphicFrameLocks noChangeAspect="1"/>
                  </wp:cNvGraphicFramePr>
                  <a:graphic>
                    <a:graphicData uri="http://schemas.openxmlformats.org/drawingml/2006/picture">
                      <pic:pic>
                        <pic:nvPicPr>
                          <pic:cNvPr id="0" name="Muestras-P1.jpg"/>
                          <pic:cNvPicPr/>
                        </pic:nvPicPr>
                        <pic:blipFill>
                          <a:blip r:embed="rId29"/>
                          <a:stretch>
                            <a:fillRect/>
                          </a:stretch>
                        </pic:blipFill>
                        <pic:spPr>
                          <a:xfrm>
                            <a:off x="0" y="0"/>
                            <a:ext cx="1828800" cy="1371600"/>
                          </a:xfrm>
                          <a:prstGeom prst="rect"/>
                        </pic:spPr>
                      </pic:pic>
                    </a:graphicData>
                  </a:graphic>
                </wp:inline>
              </w:drawing>
            </w:r>
          </w:p>
          <w:p w14:paraId="5F5B4D00" w14:textId="77777777" w:rsidR="00AE35CD" w:rsidRPr="002656B3" w:rsidRDefault="00AE35CD" w:rsidP="00D12044">
            <w:pPr>
              <w:spacing w:after="0" w:line="240" w:lineRule="auto"/>
              <w:jc w:val="center"/>
              <w:rPr>
                <w:rFonts w:ascii="Arial" w:eastAsia="Times New Roman" w:hAnsi="Arial" w:cs="Arial"/>
                <w:color w:val="000000"/>
                <w:sz w:val="18"/>
                <w:szCs w:val="18"/>
                <w:lang w:eastAsia="es-ES"/>
              </w:rPr>
            </w:pPr>
          </w:p>
          <w:p w14:paraId="4B6CBD15" w14:textId="2E13FBDC" w:rsidR="00C83D2B" w:rsidRPr="002656B3" w:rsidRDefault="00C83D2B" w:rsidP="00E322A7">
            <w:pPr>
              <w:pStyle w:val="Sinespaciado"/>
              <w:jc w:val="center"/>
              <w:rPr>
                <w:rFonts w:ascii="Arial" w:eastAsia="Times New Roman" w:hAnsi="Arial" w:cs="Arial"/>
                <w:b/>
                <w:bCs/>
                <w:color w:val="000000"/>
                <w:sz w:val="18"/>
                <w:szCs w:val="18"/>
                <w:lang w:val="es-ES" w:eastAsia="es-ES"/>
              </w:rPr>
            </w:pPr>
          </w:p>
        </w:tc>
        <w:tc>
          <w:tcPr>
            <w:tcW w:w="4478" w:type="dxa"/>
            <w:gridSpan w:val="3"/>
            <w:hideMark/>
          </w:tcPr>
          <w:p w14:paraId="743DB96C" w14:textId="0CDDD597" w:rsidR="00040E6A" w:rsidRDefault="00D12044" w:rsidP="00A67715">
            <w:pPr>
              <w:spacing w:after="0" w:line="240" w:lineRule="auto"/>
              <w:jc w:val="center"/>
              <w:rPr>
                <w:rFonts w:ascii="Arial" w:eastAsia="Times New Roman" w:hAnsi="Arial" w:cs="Arial"/>
                <w:color w:val="000000"/>
                <w:sz w:val="18"/>
                <w:szCs w:val="18"/>
                <w:lang w:val="es-ES" w:eastAsia="es-ES"/>
              </w:rPr>
            </w:pPr>
            <w:bookmarkStart w:id="12" w:name="RANGE!D10"/>
            <w:r w:rsidRPr="002656B3">
              <w:rPr>
                <w:rFonts w:ascii="Arial" w:eastAsia="Times New Roman" w:hAnsi="Arial" w:cs="Arial"/>
                <w:b/>
                <w:bCs/>
                <w:color w:val="000000"/>
                <w:sz w:val="18"/>
                <w:szCs w:val="18"/>
                <w:lang w:eastAsia="es-ES"/>
              </w:rPr>
              <w:t>Figura 2. Toma de muestras P2. Salida Agua Potable</w:t>
            </w:r>
            <w:r w:rsidRPr="002656B3">
              <w:rPr>
                <w:rFonts w:ascii="Arial" w:eastAsia="Times New Roman" w:hAnsi="Arial" w:cs="Arial"/>
                <w:color w:val="000000"/>
                <w:sz w:val="18"/>
                <w:szCs w:val="18"/>
                <w:lang w:eastAsia="es-ES"/>
              </w:rPr>
            </w:r>
            <w:bookmarkEnd w:id="12"/>
            <w:r w:rsidR="009533B0" w:rsidRPr="00A50620">
              <w:rPr>
                <w:rFonts w:ascii="Arial" w:eastAsia="Times New Roman" w:hAnsi="Arial" w:cs="Arial"/>
                <w:color w:val="000000"/>
                <w:sz w:val="18"/>
                <w:szCs w:val="18"/>
                <w:lang w:val="es-ES" w:eastAsia="es-ES"/>
              </w:rPr>
            </w:r>
          </w:p>
          <w:p w14:paraId="6107C669" w14:textId="77777777" w:rsidR="00AE35CD" w:rsidRDefault="00AE35CD" w:rsidP="00A67715">
            <w:pPr>
              <w:spacing w:after="0" w:line="240" w:lineRule="auto"/>
              <w:jc w:val="center"/>
              <w:rPr>
                <w:rFonts w:ascii="Arial" w:eastAsia="Times New Roman" w:hAnsi="Arial" w:cs="Arial"/>
                <w:color w:val="000000"/>
                <w:sz w:val="18"/>
                <w:szCs w:val="18"/>
                <w:lang w:val="es-ES" w:eastAsia="es-ES"/>
              </w:rPr>
            </w:pPr>
          </w:p>
          <w:p w14:paraId="5F68809C" w14:textId="33D23BB3" w:rsidR="00AE35CD" w:rsidRPr="00973D91" w:rsidRDefault="00AE35CD" w:rsidP="00AE35CD">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0" name="Picture 1939359610"/>
                  <wp:cNvGraphicFramePr>
                    <a:graphicFrameLocks noChangeAspect="1"/>
                  </wp:cNvGraphicFramePr>
                  <a:graphic>
                    <a:graphicData uri="http://schemas.openxmlformats.org/drawingml/2006/picture">
                      <pic:pic>
                        <pic:nvPicPr>
                          <pic:cNvPr id="0" name="Muestras-P2.jpg"/>
                          <pic:cNvPicPr/>
                        </pic:nvPicPr>
                        <pic:blipFill>
                          <a:blip r:embed="rId30"/>
                          <a:stretch>
                            <a:fillRect/>
                          </a:stretch>
                        </pic:blipFill>
                        <pic:spPr>
                          <a:xfrm>
                            <a:off x="0" y="0"/>
                            <a:ext cx="1828800" cy="1371600"/>
                          </a:xfrm>
                          <a:prstGeom prst="rect"/>
                        </pic:spPr>
                      </pic:pic>
                    </a:graphicData>
                  </a:graphic>
                </wp:inline>
              </w:drawing>
            </w:r>
          </w:p>
          <w:p w14:paraId="5DD2147A" w14:textId="77777777" w:rsidR="00AE35CD" w:rsidRPr="00A67715" w:rsidRDefault="00AE35CD" w:rsidP="00A67715">
            <w:pPr>
              <w:spacing w:after="0" w:line="240" w:lineRule="auto"/>
              <w:jc w:val="center"/>
              <w:rPr>
                <w:rFonts w:ascii="Arial" w:eastAsia="Times New Roman" w:hAnsi="Arial" w:cs="Arial"/>
                <w:color w:val="000000"/>
                <w:sz w:val="18"/>
                <w:szCs w:val="18"/>
                <w:lang w:eastAsia="es-ES"/>
              </w:rPr>
            </w:pPr>
          </w:p>
          <w:p w14:paraId="7EBCAFA3" w14:textId="4FB1E5B6" w:rsidR="00A67715" w:rsidRDefault="00A67715" w:rsidP="00E322A7">
            <w:pPr>
              <w:pStyle w:val="Sinespaciado"/>
              <w:jc w:val="center"/>
              <w:rPr>
                <w:rFonts w:ascii="Arial" w:eastAsia="Times New Roman" w:hAnsi="Arial" w:cs="Arial"/>
                <w:sz w:val="18"/>
                <w:szCs w:val="18"/>
                <w:lang w:eastAsia="es-ES"/>
              </w:rPr>
            </w:pPr>
          </w:p>
          <w:p w14:paraId="259EAFAA" w14:textId="32EF591B" w:rsidR="00A67715" w:rsidRPr="00040E6A" w:rsidRDefault="00A67715" w:rsidP="00A67715">
            <w:pPr>
              <w:jc w:val="center"/>
              <w:rPr>
                <w:rFonts w:ascii="Arial" w:eastAsia="Times New Roman" w:hAnsi="Arial" w:cs="Arial"/>
                <w:sz w:val="18"/>
                <w:szCs w:val="18"/>
                <w:lang w:eastAsia="es-ES"/>
              </w:rPr>
            </w:pPr>
          </w:p>
        </w:tc>
        <w:tc>
          <w:tcPr>
            <w:tcW w:w="3927" w:type="dxa"/>
            <w:gridSpan w:val="2"/>
            <w:hideMark/>
          </w:tcPr>
          <w:p w14:paraId="5E778628" w14:textId="48D50C4E" w:rsidR="005A2D63" w:rsidRDefault="00D12044" w:rsidP="005B594C">
            <w:pPr>
              <w:spacing w:after="0" w:line="240" w:lineRule="auto"/>
              <w:jc w:val="center"/>
              <w:rPr>
                <w:rFonts w:ascii="Arial" w:eastAsia="Times New Roman" w:hAnsi="Arial" w:cs="Arial"/>
                <w:color w:val="000000"/>
                <w:sz w:val="18"/>
                <w:szCs w:val="18"/>
                <w:lang w:val="es-ES" w:eastAsia="es-ES"/>
              </w:rPr>
            </w:pPr>
            <w:bookmarkStart w:id="13" w:name="RANGE!G10"/>
            <w:r w:rsidRPr="002656B3">
              <w:rPr>
                <w:rFonts w:ascii="Arial" w:eastAsia="Times New Roman" w:hAnsi="Arial" w:cs="Arial"/>
                <w:b/>
                <w:bCs/>
                <w:color w:val="000000"/>
                <w:sz w:val="18"/>
                <w:szCs w:val="18"/>
                <w:lang w:eastAsia="es-ES"/>
              </w:rPr>
              <w:t>Figura 3. Toma muestra P3. Punto De Red</w:t>
            </w:r>
            <w:bookmarkEnd w:id="13"/>
            <w:r w:rsidR="00587842" w:rsidRPr="002656B3">
              <w:rPr>
                <w:rFonts w:ascii="Arial" w:eastAsia="Times New Roman" w:hAnsi="Arial" w:cs="Arial"/>
                <w:color w:val="000000"/>
                <w:sz w:val="18"/>
                <w:szCs w:val="18"/>
                <w:lang w:eastAsia="es-ES"/>
              </w:rPr>
            </w:r>
            <w:r w:rsidR="009533B0" w:rsidRPr="00A50620">
              <w:rPr>
                <w:rFonts w:ascii="Arial" w:eastAsia="Times New Roman" w:hAnsi="Arial" w:cs="Arial"/>
                <w:color w:val="000000"/>
                <w:sz w:val="18"/>
                <w:szCs w:val="18"/>
                <w:lang w:val="es-ES" w:eastAsia="es-ES"/>
              </w:rPr>
            </w:r>
          </w:p>
          <w:p w14:paraId="756DAF31" w14:textId="77777777" w:rsidR="00AE35CD" w:rsidRDefault="00AE35CD" w:rsidP="005B594C">
            <w:pPr>
              <w:spacing w:after="0" w:line="240" w:lineRule="auto"/>
              <w:jc w:val="center"/>
              <w:rPr>
                <w:rFonts w:ascii="Arial" w:eastAsia="Times New Roman" w:hAnsi="Arial" w:cs="Arial"/>
                <w:color w:val="000000"/>
                <w:sz w:val="18"/>
                <w:szCs w:val="18"/>
                <w:lang w:val="es-ES" w:eastAsia="es-ES"/>
              </w:rPr>
            </w:pPr>
          </w:p>
          <w:p w14:paraId="4B6D02F2" w14:textId="23492010" w:rsidR="00AE35CD" w:rsidRPr="00973D91" w:rsidRDefault="00AE35CD" w:rsidP="00AE35CD">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1" name="Picture 1939359611"/>
                  <wp:cNvGraphicFramePr>
                    <a:graphicFrameLocks noChangeAspect="1"/>
                  </wp:cNvGraphicFramePr>
                  <a:graphic>
                    <a:graphicData uri="http://schemas.openxmlformats.org/drawingml/2006/picture">
                      <pic:pic>
                        <pic:nvPicPr>
                          <pic:cNvPr id="0" name="Muestras-P3.jpg"/>
                          <pic:cNvPicPr/>
                        </pic:nvPicPr>
                        <pic:blipFill>
                          <a:blip r:embed="rId31"/>
                          <a:stretch>
                            <a:fillRect/>
                          </a:stretch>
                        </pic:blipFill>
                        <pic:spPr>
                          <a:xfrm>
                            <a:off x="0" y="0"/>
                            <a:ext cx="1828800" cy="1371600"/>
                          </a:xfrm>
                          <a:prstGeom prst="rect"/>
                        </pic:spPr>
                      </pic:pic>
                    </a:graphicData>
                  </a:graphic>
                </wp:inline>
              </w:drawing>
            </w:r>
          </w:p>
          <w:p w14:paraId="340C001C" w14:textId="77777777" w:rsidR="00AE35CD" w:rsidRDefault="00AE35CD" w:rsidP="005B594C">
            <w:pPr>
              <w:spacing w:after="0" w:line="240" w:lineRule="auto"/>
              <w:jc w:val="center"/>
              <w:rPr>
                <w:rFonts w:ascii="Arial" w:eastAsia="Times New Roman" w:hAnsi="Arial" w:cs="Arial"/>
                <w:color w:val="000000"/>
                <w:sz w:val="18"/>
                <w:szCs w:val="18"/>
                <w:lang w:eastAsia="es-ES"/>
              </w:rPr>
            </w:pPr>
          </w:p>
          <w:p w14:paraId="53C5C8D9" w14:textId="76C65932" w:rsidR="0034719F" w:rsidRPr="005B594C" w:rsidRDefault="0034719F" w:rsidP="00E322A7">
            <w:pPr>
              <w:pStyle w:val="Sinespaciado"/>
              <w:jc w:val="center"/>
              <w:rPr>
                <w:rFonts w:ascii="Arial" w:eastAsia="Times New Roman" w:hAnsi="Arial" w:cs="Arial"/>
                <w:color w:val="000000"/>
                <w:sz w:val="18"/>
                <w:szCs w:val="18"/>
                <w:lang w:eastAsia="es-ES"/>
              </w:rPr>
            </w:pPr>
          </w:p>
        </w:tc>
      </w:tr>
      <w:bookmarkEnd w:id="11"/>
    </w:tbl>
    <w:p w14:paraId="28AC8514" w14:textId="21A1B7D6" w:rsidR="00D12044" w:rsidRDefault="00D12044" w:rsidP="00F474E9">
      <w:pPr>
        <w:sectPr w:rsidR="00D12044" w:rsidSect="001A568D">
          <w:pgSz w:w="15840" w:h="12240" w:orient="landscape"/>
          <w:pgMar w:top="1418" w:right="1418" w:bottom="1418" w:left="1418" w:header="709" w:footer="709" w:gutter="0"/>
          <w:cols w:space="708"/>
          <w:docGrid w:linePitch="360"/>
        </w:sectPr>
      </w:pPr>
    </w:p>
    <w:p w14:paraId="1D0F1EE9" w14:textId="77777777" w:rsidR="00D12044" w:rsidRDefault="00D12044" w:rsidP="00EB4DC0">
      <w:pPr>
        <w:spacing w:after="0" w:line="240" w:lineRule="auto"/>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4" w:name="_Toc189208076"/>
      <w:r w:rsidRPr="008B376B">
        <w:rPr>
          <w:b/>
          <w:bCs/>
          <w:snapToGrid w:val="0"/>
          <w:color w:val="auto"/>
          <w:sz w:val="22"/>
          <w:szCs w:val="22"/>
        </w:rPr>
        <w:t>PRESERVACIÓN, TRANSPORTE Y ALMACENAMIENTO DE MUESTRAS</w:t>
      </w:r>
      <w:bookmarkEnd w:id="14"/>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5" w:name="_Toc189208077"/>
      <w:r w:rsidRPr="008B376B">
        <w:rPr>
          <w:b/>
          <w:bCs/>
          <w:snapToGrid w:val="0"/>
          <w:color w:val="auto"/>
          <w:sz w:val="22"/>
          <w:szCs w:val="22"/>
        </w:rPr>
        <w:t>Preservación de Muestras:</w:t>
      </w:r>
      <w:bookmarkEnd w:id="15"/>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6" w:name="_Toc189208078"/>
      <w:r w:rsidRPr="007604FE">
        <w:rPr>
          <w:b/>
          <w:bCs/>
          <w:snapToGrid w:val="0"/>
          <w:color w:val="auto"/>
          <w:sz w:val="22"/>
          <w:szCs w:val="22"/>
        </w:rPr>
        <w:t>Transporte de Muestras:</w:t>
      </w:r>
      <w:bookmarkEnd w:id="16"/>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27CD730F"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34AF3FA8" w:rsidR="007604FE" w:rsidRPr="00B637D1" w:rsidRDefault="007604FE" w:rsidP="007604FE">
      <w:pPr>
        <w:jc w:val="both"/>
        <w:rPr>
          <w:rFonts w:ascii="Arial" w:hAnsi="Arial" w:cs="Arial"/>
          <w:snapToGrid w:val="0"/>
        </w:rPr>
      </w:pPr>
      <w:r>
        <w:rPr>
          <w:rFonts w:ascii="Arial" w:hAnsi="Arial" w:cs="Arial"/>
          <w:snapToGrid w:val="0"/>
        </w:rPr>
        <w:t>4. Garantizar el transporte adecuado y en el menor tiempo posible a las instalaciones del laboratorio desde el aeropuerto.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14F304A2" w14:textId="77777777" w:rsidR="000C618D" w:rsidRPr="00B637D1" w:rsidRDefault="000C618D"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7" w:name="_Toc189208079"/>
      <w:r w:rsidRPr="007604FE">
        <w:rPr>
          <w:b/>
          <w:bCs/>
          <w:snapToGrid w:val="0"/>
          <w:color w:val="auto"/>
          <w:sz w:val="22"/>
          <w:szCs w:val="22"/>
        </w:rPr>
        <w:lastRenderedPageBreak/>
        <w:t>Almacenamiento de Muestras:</w:t>
      </w:r>
      <w:bookmarkEnd w:id="17"/>
    </w:p>
    <w:p w14:paraId="7350C7F6" w14:textId="77777777" w:rsidR="00BF1938" w:rsidRPr="00BF1938" w:rsidRDefault="00BF1938" w:rsidP="00BF1938">
      <w:pPr>
        <w:pStyle w:val="Prrafodelista"/>
        <w:ind w:left="1080"/>
      </w:pPr>
    </w:p>
    <w:p w14:paraId="7DD08BBC" w14:textId="0351453E" w:rsidR="00B637D1" w:rsidRPr="00B637D1" w:rsidRDefault="00B637D1" w:rsidP="00B341C1">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B341C1">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4CE09E9B" w:rsidR="00F31DAF" w:rsidRDefault="00F31DAF" w:rsidP="00BF1938">
      <w:pPr>
        <w:pStyle w:val="Ttulo1"/>
        <w:numPr>
          <w:ilvl w:val="0"/>
          <w:numId w:val="2"/>
        </w:numPr>
        <w:rPr>
          <w:b/>
          <w:bCs/>
          <w:snapToGrid w:val="0"/>
          <w:color w:val="auto"/>
          <w:sz w:val="22"/>
          <w:szCs w:val="22"/>
        </w:rPr>
      </w:pPr>
      <w:bookmarkStart w:id="18" w:name="_Toc189208080"/>
      <w:r w:rsidRPr="001340B6">
        <w:rPr>
          <w:b/>
          <w:bCs/>
          <w:snapToGrid w:val="0"/>
          <w:color w:val="auto"/>
          <w:sz w:val="22"/>
          <w:szCs w:val="22"/>
        </w:rPr>
        <w:t>DESCRIPCI</w:t>
      </w:r>
      <w:r w:rsidR="00C4768E">
        <w:rPr>
          <w:b/>
          <w:bCs/>
          <w:snapToGrid w:val="0"/>
          <w:color w:val="auto"/>
          <w:sz w:val="22"/>
          <w:szCs w:val="22"/>
        </w:rPr>
        <w:t>Ó</w:t>
      </w:r>
      <w:r w:rsidRPr="001340B6">
        <w:rPr>
          <w:b/>
          <w:bCs/>
          <w:snapToGrid w:val="0"/>
          <w:color w:val="auto"/>
          <w:sz w:val="22"/>
          <w:szCs w:val="22"/>
        </w:rPr>
        <w:t>N DEL SISTEMA</w:t>
      </w:r>
      <w:bookmarkEnd w:id="18"/>
    </w:p>
    <w:p w14:paraId="739286E0" w14:textId="77777777" w:rsidR="00BF1938" w:rsidRPr="00BF1938" w:rsidRDefault="00BF1938" w:rsidP="00BF1938"/>
    <w:p w14:paraId="1A444951" w14:textId="4F53815B" w:rsidR="001C45E0" w:rsidRDefault="007F0F0F" w:rsidP="007F0F0F">
      <w:pPr>
        <w:jc w:val="both"/>
        <w:rPr>
          <w:rFonts w:ascii="Arial" w:hAnsi="Arial" w:cs="Arial"/>
          <w:snapToGrid w:val="0"/>
        </w:rPr>
      </w:pPr>
      <w:r w:rsidRPr="007F0F0F">
        <w:rPr>
          <w:rFonts w:ascii="Arial" w:hAnsi="Arial" w:cs="Arial"/>
          <w:snapToGrid w:val="0"/>
        </w:rPr>
        <w:t xml:space="preserve">El aeropuerto utiliza dos fuentes de captación de agua. La primera fuente se encuentra en el río La Porquera, cerca de la PTAP. Sin embargo, este río está contaminado debido a la actividad minera en la zona circundante. La segunda fuente se ubica en una base militar a una distancia aproximada de 1,5 kilómetros del aeropuerto. Esta fuente es un pequeño río con una toma de agua equipada con dos bombas lapicero. </w:t>
      </w:r>
      <w:r w:rsidR="001C45E0">
        <w:rPr>
          <w:rFonts w:ascii="Arial" w:hAnsi="Arial" w:cs="Arial"/>
          <w:snapToGrid w:val="0"/>
        </w:rPr>
        <w:t>Para el accionamiento de las bombas se</w:t>
      </w:r>
      <w:r w:rsidRPr="007F0F0F">
        <w:rPr>
          <w:rFonts w:ascii="Arial" w:hAnsi="Arial" w:cs="Arial"/>
          <w:snapToGrid w:val="0"/>
        </w:rPr>
        <w:t xml:space="preserve"> requiere que un operador las encienda y apague manualmente desde un tablero de control en el interior de la base militar</w:t>
      </w:r>
      <w:r w:rsidR="001C45E0">
        <w:rPr>
          <w:rFonts w:ascii="Arial" w:hAnsi="Arial" w:cs="Arial"/>
          <w:snapToGrid w:val="0"/>
        </w:rPr>
        <w:t>.</w:t>
      </w:r>
    </w:p>
    <w:p w14:paraId="038CF0B0" w14:textId="6E3E6034" w:rsidR="001C45E0" w:rsidRDefault="007F0F0F" w:rsidP="007F0F0F">
      <w:pPr>
        <w:jc w:val="both"/>
        <w:rPr>
          <w:rFonts w:ascii="Arial" w:hAnsi="Arial" w:cs="Arial"/>
          <w:snapToGrid w:val="0"/>
        </w:rPr>
      </w:pPr>
      <w:r w:rsidRPr="007F0F0F">
        <w:rPr>
          <w:rFonts w:ascii="Arial" w:hAnsi="Arial" w:cs="Arial"/>
          <w:snapToGrid w:val="0"/>
        </w:rPr>
        <w:t xml:space="preserve">La PTAP está compuesta por un sistema modular compacto construido en acero al carbón, dividido en compartimentos que cumplen diversas funciones, incluyendo la coagulación, sedimentación y filtración del agua. El proceso comienza en una torre de aireación ubicada en la parte superior del sistema modular, donde se añaden cloro y coagulante en la última bandeja. El agua luego fluye a través del sistema, pasando por las etapas de coagulación, sedimentación y, finalmente, filtración por gravedad. El agua tratada se almacena en una sección dentro de la estructura de acero con una capacidad de aproximadamente 4 a 5 metros cúbicos. Se dispone de dos bombas dosificadoras para inyectar coagulante y cloro en la entrada del sistema de tratamiento. Estas bombas requieren encendido manual, lo que crea un desafío cuando se encienden las bombas de la toma de agua en la base militar y el operador debe encender las bombas dosificadoras simultáneamente. </w:t>
      </w:r>
    </w:p>
    <w:p w14:paraId="1D569750" w14:textId="16607469" w:rsidR="001C45E0" w:rsidRDefault="007F0F0F" w:rsidP="007F0F0F">
      <w:pPr>
        <w:jc w:val="both"/>
        <w:rPr>
          <w:rFonts w:ascii="Arial" w:hAnsi="Arial" w:cs="Arial"/>
          <w:snapToGrid w:val="0"/>
        </w:rPr>
      </w:pPr>
      <w:r w:rsidRPr="007F0F0F">
        <w:rPr>
          <w:rFonts w:ascii="Arial" w:hAnsi="Arial" w:cs="Arial"/>
          <w:snapToGrid w:val="0"/>
        </w:rPr>
        <w:t xml:space="preserve">El agua tratada se bombea a través de un sistema de </w:t>
      </w:r>
      <w:r w:rsidR="000C618D">
        <w:rPr>
          <w:rFonts w:ascii="Arial" w:hAnsi="Arial" w:cs="Arial"/>
          <w:snapToGrid w:val="0"/>
        </w:rPr>
        <w:t>presurización (Hidroflo)</w:t>
      </w:r>
      <w:r w:rsidRPr="007F0F0F">
        <w:rPr>
          <w:rFonts w:ascii="Arial" w:hAnsi="Arial" w:cs="Arial"/>
          <w:snapToGrid w:val="0"/>
        </w:rPr>
        <w:t xml:space="preserve"> y dos bombas hacia cuatro tanques de 1.000 litros ubicados en la parte superior del cuarto de </w:t>
      </w:r>
      <w:r w:rsidR="001C45E0">
        <w:rPr>
          <w:rFonts w:ascii="Arial" w:hAnsi="Arial" w:cs="Arial"/>
          <w:snapToGrid w:val="0"/>
        </w:rPr>
        <w:t>bombas</w:t>
      </w:r>
      <w:r w:rsidRPr="007F0F0F">
        <w:rPr>
          <w:rFonts w:ascii="Arial" w:hAnsi="Arial" w:cs="Arial"/>
          <w:snapToGrid w:val="0"/>
        </w:rPr>
        <w:t>. Desde allí, el agua se distribuye por gravedad a todo el sistema del aeropuerto</w:t>
      </w:r>
    </w:p>
    <w:p w14:paraId="6324E66A" w14:textId="4D13432A" w:rsidR="4808B113" w:rsidRPr="004C5752" w:rsidRDefault="007F0F0F" w:rsidP="004C5752">
      <w:pPr>
        <w:jc w:val="both"/>
        <w:rPr>
          <w:rFonts w:ascii="Arial" w:hAnsi="Arial" w:cs="Arial"/>
          <w:snapToGrid w:val="0"/>
        </w:rPr>
      </w:pPr>
      <w:r w:rsidRPr="007F0F0F">
        <w:rPr>
          <w:rFonts w:ascii="Arial" w:hAnsi="Arial" w:cs="Arial"/>
          <w:snapToGrid w:val="0"/>
        </w:rPr>
        <w:t>Los equipos electromecánicos en la PTAP incluyen dos bombas lapicero de marca desconocida, dos bombas dosificadoras marca LMI modelo P151-398TI, dos bombas de filtración marca Barnes modelo EE 1.5 20-1 y EE 1.5 10-1, así como una bomba IHM 1.1/2A-2MW, que está fuera de servicio. Además, el sistema de cloración automático marca CCH modelo A300N también se encuentra fuera de servicio en la actualidad, y se desconoce si requiere reparaciones o sustitución.</w:t>
      </w:r>
    </w:p>
    <w:p w14:paraId="02C93603" w14:textId="74F5844E" w:rsidR="4808B113" w:rsidRDefault="4808B113" w:rsidP="4808B113">
      <w:pPr>
        <w:jc w:val="both"/>
        <w:rPr>
          <w:rFonts w:ascii="Arial" w:hAnsi="Arial" w:cs="Arial"/>
          <w:sz w:val="8"/>
          <w:szCs w:val="8"/>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19" w:name="_Toc189208081"/>
      <w:r w:rsidRPr="00E757B0">
        <w:rPr>
          <w:b/>
          <w:bCs/>
          <w:snapToGrid w:val="0"/>
          <w:color w:val="auto"/>
          <w:sz w:val="22"/>
          <w:szCs w:val="22"/>
        </w:rPr>
        <w:lastRenderedPageBreak/>
        <w:t>ANALISIS DE LOS RESULTADOS DE LABORATORIO</w:t>
      </w:r>
      <w:bookmarkEnd w:id="19"/>
      <w:r w:rsidRPr="00E757B0">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20" w:name="_Toc189208082"/>
      <w:r w:rsidRPr="00DF6A11">
        <w:rPr>
          <w:b/>
          <w:bCs/>
          <w:snapToGrid w:val="0"/>
          <w:color w:val="auto"/>
          <w:sz w:val="22"/>
          <w:szCs w:val="22"/>
        </w:rPr>
        <w:t>Resultados de Laboratorio</w:t>
      </w:r>
      <w:bookmarkEnd w:id="20"/>
    </w:p>
    <w:p w14:paraId="0024A8F4" w14:textId="77777777" w:rsidR="00DF6A11" w:rsidRPr="00DF6A11" w:rsidRDefault="00DF6A11" w:rsidP="00DF6A11"/>
    <w:p w14:paraId="74DE0073" w14:textId="150752C8" w:rsidR="00D769CD" w:rsidRDefault="00D769CD" w:rsidP="00D769CD">
      <w:pPr>
        <w:pStyle w:val="Descripcin"/>
        <w:keepNext/>
        <w:jc w:val="center"/>
      </w:pPr>
      <w:bookmarkStart w:id="21" w:name="_Ref167439827"/>
      <w:r>
        <w:t xml:space="preserve">Tabla </w:t>
      </w:r>
      <w:r>
        <w:fldChar w:fldCharType="begin"/>
      </w:r>
      <w:r>
        <w:instrText xml:space="preserve"> SEQ Tabla \* ARABIC </w:instrText>
      </w:r>
      <w:r>
        <w:fldChar w:fldCharType="separate"/>
      </w:r>
      <w:r w:rsidR="002A21F5">
        <w:rPr>
          <w:noProof/>
        </w:rPr>
        <w:t>4</w:t>
      </w:r>
      <w:r>
        <w:fldChar w:fldCharType="end"/>
      </w:r>
      <w:bookmarkEnd w:id="21"/>
      <w:r>
        <w:t>. Reporte de resultados de laboratorio</w:t>
      </w:r>
    </w:p>
    <w:tbl>
      <w:tblPr>
        <w:tblW w:w="9118" w:type="dxa"/>
        <w:tblCellMar>
          <w:left w:w="70" w:type="dxa"/>
          <w:right w:w="70" w:type="dxa"/>
        </w:tblCellMar>
        <w:tblLook w:val="04A0" w:firstRow="1" w:lastRow="0" w:firstColumn="1" w:lastColumn="0" w:noHBand="0" w:noVBand="1"/>
      </w:tblPr>
      <w:tblGrid>
        <w:gridCol w:w="495"/>
        <w:gridCol w:w="1297"/>
        <w:gridCol w:w="1477"/>
        <w:gridCol w:w="761"/>
        <w:gridCol w:w="978"/>
        <w:gridCol w:w="1417"/>
        <w:gridCol w:w="1245"/>
        <w:gridCol w:w="1448"/>
      </w:tblGrid>
      <w:tr w:rsidR="00DF6A11" w:rsidRPr="00821CCA" w14:paraId="28778BD2" w14:textId="77777777" w:rsidTr="00BC6D6A">
        <w:trPr>
          <w:trHeight w:val="220"/>
          <w:tblHeader/>
        </w:trPr>
        <w:tc>
          <w:tcPr>
            <w:tcW w:w="9118"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DF6A11" w:rsidRPr="00821CCA" w:rsidRDefault="00DF6A11" w:rsidP="00DF6A11">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Reporte de Resultados</w:t>
            </w:r>
          </w:p>
        </w:tc>
      </w:tr>
      <w:tr w:rsidR="00BC6D6A" w:rsidRPr="00821CCA" w14:paraId="29AEF3CC" w14:textId="77777777" w:rsidTr="00B43678">
        <w:trPr>
          <w:trHeight w:val="420"/>
          <w:tblHeader/>
        </w:trPr>
        <w:tc>
          <w:tcPr>
            <w:tcW w:w="495"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Ítem</w:t>
            </w:r>
          </w:p>
        </w:tc>
        <w:tc>
          <w:tcPr>
            <w:tcW w:w="1297" w:type="dxa"/>
            <w:tcBorders>
              <w:top w:val="nil"/>
              <w:left w:val="nil"/>
              <w:bottom w:val="single" w:sz="4" w:space="0" w:color="auto"/>
              <w:right w:val="single" w:sz="4" w:space="0" w:color="auto"/>
            </w:tcBorders>
            <w:shd w:val="clear" w:color="auto" w:fill="0468BF"/>
            <w:vAlign w:val="center"/>
            <w:hideMark/>
          </w:tcPr>
          <w:p w14:paraId="4ABBB1B2"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Parámetro</w:t>
            </w:r>
          </w:p>
        </w:tc>
        <w:tc>
          <w:tcPr>
            <w:tcW w:w="1477" w:type="dxa"/>
            <w:tcBorders>
              <w:top w:val="nil"/>
              <w:left w:val="nil"/>
              <w:bottom w:val="single" w:sz="4" w:space="0" w:color="auto"/>
              <w:right w:val="single" w:sz="4" w:space="0" w:color="auto"/>
            </w:tcBorders>
            <w:shd w:val="clear" w:color="auto" w:fill="0468BF"/>
            <w:vAlign w:val="center"/>
            <w:hideMark/>
          </w:tcPr>
          <w:p w14:paraId="1D9CCDA9"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Técnica</w:t>
            </w:r>
          </w:p>
        </w:tc>
        <w:tc>
          <w:tcPr>
            <w:tcW w:w="761" w:type="dxa"/>
            <w:tcBorders>
              <w:top w:val="nil"/>
              <w:left w:val="nil"/>
              <w:bottom w:val="single" w:sz="4" w:space="0" w:color="auto"/>
              <w:right w:val="single" w:sz="4" w:space="0" w:color="auto"/>
            </w:tcBorders>
            <w:shd w:val="clear" w:color="auto" w:fill="0468BF"/>
            <w:vAlign w:val="center"/>
            <w:hideMark/>
          </w:tcPr>
          <w:p w14:paraId="238A97A0"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Unidad</w:t>
            </w:r>
          </w:p>
        </w:tc>
        <w:tc>
          <w:tcPr>
            <w:tcW w:w="978" w:type="dxa"/>
            <w:tcBorders>
              <w:top w:val="nil"/>
              <w:left w:val="nil"/>
              <w:bottom w:val="single" w:sz="4" w:space="0" w:color="auto"/>
              <w:right w:val="single" w:sz="4" w:space="0" w:color="auto"/>
            </w:tcBorders>
            <w:shd w:val="clear" w:color="auto" w:fill="0468BF"/>
            <w:vAlign w:val="center"/>
            <w:hideMark/>
          </w:tcPr>
          <w:p w14:paraId="16E796B1"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Res.</w:t>
            </w:r>
            <w:r w:rsidRPr="00821CCA">
              <w:rPr>
                <w:rFonts w:ascii="Verdana" w:eastAsia="Times New Roman" w:hAnsi="Verdana" w:cs="Times New Roman"/>
                <w:b/>
                <w:bCs/>
                <w:color w:val="FFFFFF" w:themeColor="background1"/>
                <w:sz w:val="13"/>
                <w:szCs w:val="13"/>
                <w:lang w:val="es-ES" w:eastAsia="es-ES"/>
              </w:rPr>
              <w:br/>
              <w:t>2115/2007</w:t>
            </w:r>
          </w:p>
        </w:tc>
        <w:tc>
          <w:tcPr>
            <w:tcW w:w="1417" w:type="dxa"/>
            <w:tcBorders>
              <w:top w:val="single" w:sz="4" w:space="0" w:color="auto"/>
              <w:left w:val="single" w:sz="4" w:space="0" w:color="auto"/>
              <w:bottom w:val="single" w:sz="4" w:space="0" w:color="auto"/>
              <w:right w:val="single" w:sz="4" w:space="0" w:color="auto"/>
            </w:tcBorders>
            <w:shd w:val="clear" w:color="auto" w:fill="0468BF"/>
            <w:vAlign w:val="center"/>
          </w:tcPr>
          <w:p w14:paraId="531AE3BF" w14:textId="47F0121A" w:rsidR="00BC6D6A" w:rsidRPr="00BC6D6A" w:rsidRDefault="00BC6D6A" w:rsidP="00BC6D6A">
            <w:pPr>
              <w:spacing w:after="0"/>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 xml:space="preserve"> P1. Entrada Agua Cruda</w:t>
              <w:br/>
              <w:t>MP537245</w:t>
            </w:r>
            <w:r w:rsidRPr="00BC6D6A">
              <w:rPr>
                <w:rFonts w:ascii="Verdana" w:eastAsia="Times New Roman" w:hAnsi="Verdana" w:cs="Times New Roman"/>
                <w:b/>
                <w:bCs/>
                <w:color w:val="FFFFFF" w:themeColor="background1"/>
                <w:sz w:val="14"/>
                <w:szCs w:val="14"/>
                <w:lang w:val="es-ES" w:eastAsia="es-ES"/>
              </w:rPr>
            </w:r>
          </w:p>
        </w:tc>
        <w:tc>
          <w:tcPr>
            <w:tcW w:w="1245" w:type="dxa"/>
            <w:tcBorders>
              <w:top w:val="single" w:sz="4" w:space="0" w:color="auto"/>
              <w:left w:val="nil"/>
              <w:bottom w:val="single" w:sz="4" w:space="0" w:color="auto"/>
              <w:right w:val="single" w:sz="4" w:space="0" w:color="auto"/>
            </w:tcBorders>
            <w:shd w:val="clear" w:color="auto" w:fill="0468BF"/>
          </w:tcPr>
          <w:p w14:paraId="7E3E20A0" w14:textId="03E6FE42" w:rsidR="00BC6D6A" w:rsidRPr="00BC6D6A" w:rsidRDefault="00BC6D6A" w:rsidP="00BC6D6A">
            <w:pPr>
              <w:spacing w:after="0"/>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P2. Salida Agua Potable</w:t>
              <w:br/>
              <w:t>MP537246</w:t>
            </w:r>
            <w:r w:rsidRPr="00BC6D6A">
              <w:rPr>
                <w:rFonts w:ascii="Verdana" w:eastAsia="Times New Roman" w:hAnsi="Verdana" w:cs="Times New Roman"/>
                <w:b/>
                <w:bCs/>
                <w:color w:val="FFFFFF" w:themeColor="background1"/>
                <w:sz w:val="14"/>
                <w:szCs w:val="14"/>
                <w:lang w:val="es-ES" w:eastAsia="es-ES"/>
              </w:rPr>
            </w:r>
          </w:p>
        </w:tc>
        <w:tc>
          <w:tcPr>
            <w:tcW w:w="1448" w:type="dxa"/>
            <w:tcBorders>
              <w:top w:val="single" w:sz="4" w:space="0" w:color="auto"/>
              <w:left w:val="nil"/>
              <w:bottom w:val="single" w:sz="4" w:space="0" w:color="auto"/>
              <w:right w:val="single" w:sz="4" w:space="0" w:color="auto"/>
            </w:tcBorders>
            <w:shd w:val="clear" w:color="auto" w:fill="0468BF"/>
          </w:tcPr>
          <w:p w14:paraId="3E54576C" w14:textId="5C9162D5" w:rsidR="00BC6D6A" w:rsidRPr="00BC6D6A" w:rsidRDefault="00BC6D6A" w:rsidP="00BC6D6A">
            <w:pPr>
              <w:spacing w:after="0"/>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 xml:space="preserve"> P3. Punto De Red</w:t>
              <w:br/>
              <w:t>MP537247</w:t>
            </w:r>
            <w:r w:rsidRPr="00BC6D6A">
              <w:rPr>
                <w:rFonts w:ascii="Verdana" w:eastAsia="Times New Roman" w:hAnsi="Verdana" w:cs="Times New Roman"/>
                <w:b/>
                <w:bCs/>
                <w:color w:val="FFFFFF" w:themeColor="background1"/>
                <w:sz w:val="14"/>
                <w:szCs w:val="14"/>
                <w:lang w:val="es-ES" w:eastAsia="es-ES"/>
              </w:rPr>
            </w:r>
          </w:p>
        </w:tc>
      </w:tr>
      <w:tr w:rsidR="00BC6D6A" w:rsidRPr="00821CCA" w14:paraId="10D70C3A"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37CBA5F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w:t>
            </w:r>
          </w:p>
        </w:tc>
        <w:tc>
          <w:tcPr>
            <w:tcW w:w="1297" w:type="dxa"/>
            <w:tcBorders>
              <w:top w:val="nil"/>
              <w:left w:val="nil"/>
              <w:bottom w:val="single" w:sz="4" w:space="0" w:color="auto"/>
              <w:right w:val="single" w:sz="4" w:space="0" w:color="auto"/>
            </w:tcBorders>
            <w:vAlign w:val="center"/>
            <w:hideMark/>
          </w:tcPr>
          <w:p w14:paraId="1AAB9C53" w14:textId="4BE8124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Carbono orgánico total (COT)</w:t>
            </w:r>
          </w:p>
        </w:tc>
        <w:tc>
          <w:tcPr>
            <w:tcW w:w="1477" w:type="dxa"/>
            <w:tcBorders>
              <w:top w:val="nil"/>
              <w:left w:val="nil"/>
              <w:bottom w:val="single" w:sz="4" w:space="0" w:color="auto"/>
              <w:right w:val="single" w:sz="4" w:space="0" w:color="auto"/>
            </w:tcBorders>
            <w:vAlign w:val="center"/>
            <w:hideMark/>
          </w:tcPr>
          <w:p w14:paraId="4498E595" w14:textId="6DAD3C9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Colorimetría</w:t>
            </w:r>
          </w:p>
        </w:tc>
        <w:tc>
          <w:tcPr>
            <w:tcW w:w="761" w:type="dxa"/>
            <w:tcBorders>
              <w:top w:val="nil"/>
              <w:left w:val="nil"/>
              <w:bottom w:val="single" w:sz="4" w:space="0" w:color="auto"/>
              <w:right w:val="single" w:sz="4" w:space="0" w:color="auto"/>
            </w:tcBorders>
            <w:vAlign w:val="center"/>
            <w:hideMark/>
          </w:tcPr>
          <w:p w14:paraId="38AC5F45" w14:textId="662B06BA"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/L</w:t>
            </w:r>
          </w:p>
        </w:tc>
        <w:tc>
          <w:tcPr>
            <w:tcW w:w="978" w:type="dxa"/>
            <w:tcBorders>
              <w:top w:val="nil"/>
              <w:left w:val="nil"/>
              <w:bottom w:val="single" w:sz="4" w:space="0" w:color="auto"/>
              <w:right w:val="single" w:sz="4" w:space="0" w:color="auto"/>
            </w:tcBorders>
            <w:noWrap/>
            <w:vAlign w:val="center"/>
            <w:hideMark/>
          </w:tcPr>
          <w:p w14:paraId="47CFA140" w14:textId="7A541026"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5</w:t>
            </w:r>
          </w:p>
        </w:tc>
        <w:tc>
          <w:tcPr>
            <w:tcW w:w="1417" w:type="dxa"/>
            <w:tcBorders>
              <w:top w:val="single" w:sz="4" w:space="0" w:color="auto"/>
              <w:left w:val="single" w:sz="4" w:space="0" w:color="auto"/>
              <w:bottom w:val="single" w:sz="4" w:space="0" w:color="auto"/>
              <w:right w:val="single" w:sz="4" w:space="0" w:color="auto"/>
            </w:tcBorders>
            <w:vAlign w:val="center"/>
          </w:tcPr>
          <w:p w14:paraId="4525F027" w14:textId="751BAE55"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single" w:sz="4" w:space="0" w:color="auto"/>
              <w:left w:val="nil"/>
              <w:bottom w:val="single" w:sz="4" w:space="0" w:color="auto"/>
              <w:right w:val="single" w:sz="4" w:space="0" w:color="auto"/>
            </w:tcBorders>
            <w:vAlign w:val="center"/>
          </w:tcPr>
          <w:p w14:paraId="69C6011F" w14:textId="3E58F0D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single" w:sz="4" w:space="0" w:color="auto"/>
              <w:left w:val="nil"/>
              <w:bottom w:val="single" w:sz="4" w:space="0" w:color="auto"/>
              <w:right w:val="single" w:sz="4" w:space="0" w:color="auto"/>
            </w:tcBorders>
            <w:vAlign w:val="center"/>
          </w:tcPr>
          <w:p w14:paraId="0F91462B" w14:textId="0EC889BE"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7F41ECD8"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CCF3C"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2</w:t>
            </w:r>
          </w:p>
        </w:tc>
        <w:tc>
          <w:tcPr>
            <w:tcW w:w="1297" w:type="dxa"/>
            <w:tcBorders>
              <w:top w:val="nil"/>
              <w:left w:val="nil"/>
              <w:bottom w:val="single" w:sz="4" w:space="0" w:color="auto"/>
              <w:right w:val="single" w:sz="4" w:space="0" w:color="auto"/>
            </w:tcBorders>
            <w:vAlign w:val="center"/>
            <w:hideMark/>
          </w:tcPr>
          <w:p w14:paraId="11A6F330" w14:textId="41E0C63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alcalinidad total*</w:t>
            </w:r>
          </w:p>
        </w:tc>
        <w:tc>
          <w:tcPr>
            <w:tcW w:w="1477" w:type="dxa"/>
            <w:tcBorders>
              <w:top w:val="nil"/>
              <w:left w:val="nil"/>
              <w:bottom w:val="single" w:sz="4" w:space="0" w:color="auto"/>
              <w:right w:val="single" w:sz="4" w:space="0" w:color="auto"/>
            </w:tcBorders>
            <w:vAlign w:val="center"/>
            <w:hideMark/>
          </w:tcPr>
          <w:p w14:paraId="4CCC295D" w14:textId="186DCFF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Volumetría</w:t>
            </w:r>
          </w:p>
        </w:tc>
        <w:tc>
          <w:tcPr>
            <w:tcW w:w="761" w:type="dxa"/>
            <w:tcBorders>
              <w:top w:val="nil"/>
              <w:left w:val="nil"/>
              <w:bottom w:val="single" w:sz="4" w:space="0" w:color="auto"/>
              <w:right w:val="single" w:sz="4" w:space="0" w:color="auto"/>
            </w:tcBorders>
            <w:vAlign w:val="center"/>
            <w:hideMark/>
          </w:tcPr>
          <w:p w14:paraId="4F5BC613" w14:textId="7437D1DD"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CaCO3/L</w:t>
            </w:r>
          </w:p>
        </w:tc>
        <w:tc>
          <w:tcPr>
            <w:tcW w:w="978" w:type="dxa"/>
            <w:tcBorders>
              <w:top w:val="nil"/>
              <w:left w:val="nil"/>
              <w:bottom w:val="single" w:sz="4" w:space="0" w:color="auto"/>
              <w:right w:val="single" w:sz="4" w:space="0" w:color="auto"/>
            </w:tcBorders>
            <w:noWrap/>
            <w:vAlign w:val="center"/>
            <w:hideMark/>
          </w:tcPr>
          <w:p w14:paraId="0ECAB952" w14:textId="37382EF3"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200</w:t>
            </w:r>
          </w:p>
        </w:tc>
        <w:tc>
          <w:tcPr>
            <w:tcW w:w="1417" w:type="dxa"/>
            <w:tcBorders>
              <w:top w:val="nil"/>
              <w:left w:val="single" w:sz="4" w:space="0" w:color="auto"/>
              <w:bottom w:val="single" w:sz="4" w:space="0" w:color="auto"/>
              <w:right w:val="single" w:sz="4" w:space="0" w:color="auto"/>
            </w:tcBorders>
            <w:noWrap/>
            <w:vAlign w:val="center"/>
          </w:tcPr>
          <w:p w14:paraId="7D706624" w14:textId="047465E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21302383" w14:textId="79672146"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2135E9B2" w14:textId="41FBF15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7FE55F86"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1F280638"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3</w:t>
            </w:r>
          </w:p>
        </w:tc>
        <w:tc>
          <w:tcPr>
            <w:tcW w:w="1297" w:type="dxa"/>
            <w:tcBorders>
              <w:top w:val="nil"/>
              <w:left w:val="nil"/>
              <w:bottom w:val="single" w:sz="4" w:space="0" w:color="auto"/>
              <w:right w:val="single" w:sz="4" w:space="0" w:color="auto"/>
            </w:tcBorders>
            <w:vAlign w:val="center"/>
            <w:hideMark/>
          </w:tcPr>
          <w:p w14:paraId="5D834D9C" w14:textId="70DF5C9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aluminio*</w:t>
            </w:r>
          </w:p>
        </w:tc>
        <w:tc>
          <w:tcPr>
            <w:tcW w:w="1477" w:type="dxa"/>
            <w:tcBorders>
              <w:top w:val="nil"/>
              <w:left w:val="nil"/>
              <w:bottom w:val="single" w:sz="4" w:space="0" w:color="auto"/>
              <w:right w:val="single" w:sz="4" w:space="0" w:color="auto"/>
            </w:tcBorders>
            <w:vAlign w:val="center"/>
            <w:hideMark/>
          </w:tcPr>
          <w:p w14:paraId="11454D84" w14:textId="4089A0F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Horno de Grafito (Electrotérmico)</w:t>
            </w:r>
          </w:p>
        </w:tc>
        <w:tc>
          <w:tcPr>
            <w:tcW w:w="761" w:type="dxa"/>
            <w:tcBorders>
              <w:top w:val="nil"/>
              <w:left w:val="nil"/>
              <w:bottom w:val="single" w:sz="4" w:space="0" w:color="auto"/>
              <w:right w:val="single" w:sz="4" w:space="0" w:color="auto"/>
            </w:tcBorders>
            <w:vAlign w:val="center"/>
            <w:hideMark/>
          </w:tcPr>
          <w:p w14:paraId="2ABB6D63" w14:textId="104FB5C0"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Al/L</w:t>
            </w:r>
          </w:p>
        </w:tc>
        <w:tc>
          <w:tcPr>
            <w:tcW w:w="978" w:type="dxa"/>
            <w:tcBorders>
              <w:top w:val="nil"/>
              <w:left w:val="nil"/>
              <w:bottom w:val="single" w:sz="4" w:space="0" w:color="auto"/>
              <w:right w:val="single" w:sz="4" w:space="0" w:color="auto"/>
            </w:tcBorders>
            <w:noWrap/>
            <w:vAlign w:val="center"/>
            <w:hideMark/>
          </w:tcPr>
          <w:p w14:paraId="73603DC9" w14:textId="529A9D0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0,2</w:t>
            </w:r>
          </w:p>
        </w:tc>
        <w:tc>
          <w:tcPr>
            <w:tcW w:w="1417" w:type="dxa"/>
            <w:tcBorders>
              <w:top w:val="nil"/>
              <w:left w:val="single" w:sz="4" w:space="0" w:color="auto"/>
              <w:bottom w:val="single" w:sz="4" w:space="0" w:color="auto"/>
              <w:right w:val="single" w:sz="4" w:space="0" w:color="auto"/>
            </w:tcBorders>
            <w:vAlign w:val="center"/>
          </w:tcPr>
          <w:p w14:paraId="34B3EA3A" w14:textId="62C23C6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56C4CC5A" w14:textId="2A859C19"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1CEB1CB" w14:textId="00752E8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15AEB157" w14:textId="77777777" w:rsidTr="00BC6D6A">
        <w:trPr>
          <w:trHeight w:val="320"/>
        </w:trPr>
        <w:tc>
          <w:tcPr>
            <w:tcW w:w="495" w:type="dxa"/>
            <w:tcBorders>
              <w:top w:val="nil"/>
              <w:left w:val="single" w:sz="4" w:space="0" w:color="auto"/>
              <w:bottom w:val="single" w:sz="4" w:space="0" w:color="auto"/>
              <w:right w:val="single" w:sz="4" w:space="0" w:color="auto"/>
            </w:tcBorders>
            <w:noWrap/>
            <w:vAlign w:val="center"/>
            <w:hideMark/>
          </w:tcPr>
          <w:p w14:paraId="1D8E88A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4</w:t>
            </w:r>
          </w:p>
        </w:tc>
        <w:tc>
          <w:tcPr>
            <w:tcW w:w="1297" w:type="dxa"/>
            <w:tcBorders>
              <w:top w:val="nil"/>
              <w:left w:val="nil"/>
              <w:bottom w:val="single" w:sz="4" w:space="0" w:color="auto"/>
              <w:right w:val="single" w:sz="4" w:space="0" w:color="auto"/>
            </w:tcBorders>
            <w:vAlign w:val="center"/>
            <w:hideMark/>
          </w:tcPr>
          <w:p w14:paraId="001E0508" w14:textId="1751A1C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calcio*</w:t>
            </w:r>
          </w:p>
        </w:tc>
        <w:tc>
          <w:tcPr>
            <w:tcW w:w="1477" w:type="dxa"/>
            <w:tcBorders>
              <w:top w:val="nil"/>
              <w:left w:val="nil"/>
              <w:bottom w:val="single" w:sz="4" w:space="0" w:color="auto"/>
              <w:right w:val="single" w:sz="4" w:space="0" w:color="auto"/>
            </w:tcBorders>
            <w:vAlign w:val="center"/>
            <w:hideMark/>
          </w:tcPr>
          <w:p w14:paraId="1AB3AF84" w14:textId="617BBAB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nil"/>
              <w:left w:val="nil"/>
              <w:bottom w:val="single" w:sz="4" w:space="0" w:color="auto"/>
              <w:right w:val="single" w:sz="4" w:space="0" w:color="auto"/>
            </w:tcBorders>
            <w:vAlign w:val="center"/>
            <w:hideMark/>
          </w:tcPr>
          <w:p w14:paraId="7A6129DA" w14:textId="73AD9F1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Ca/L</w:t>
            </w:r>
          </w:p>
        </w:tc>
        <w:tc>
          <w:tcPr>
            <w:tcW w:w="978" w:type="dxa"/>
            <w:tcBorders>
              <w:top w:val="nil"/>
              <w:left w:val="nil"/>
              <w:bottom w:val="single" w:sz="4" w:space="0" w:color="auto"/>
              <w:right w:val="single" w:sz="4" w:space="0" w:color="auto"/>
            </w:tcBorders>
            <w:noWrap/>
            <w:vAlign w:val="center"/>
            <w:hideMark/>
          </w:tcPr>
          <w:p w14:paraId="7C8F82AF" w14:textId="76E414A4"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60</w:t>
            </w:r>
          </w:p>
        </w:tc>
        <w:tc>
          <w:tcPr>
            <w:tcW w:w="1417" w:type="dxa"/>
            <w:tcBorders>
              <w:top w:val="nil"/>
              <w:left w:val="single" w:sz="4" w:space="0" w:color="auto"/>
              <w:bottom w:val="single" w:sz="4" w:space="0" w:color="auto"/>
              <w:right w:val="single" w:sz="4" w:space="0" w:color="auto"/>
            </w:tcBorders>
            <w:noWrap/>
            <w:vAlign w:val="center"/>
          </w:tcPr>
          <w:p w14:paraId="1E37D852" w14:textId="0F904B6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6BD5B3D0" w14:textId="3BB0FAB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4E20C33A" w14:textId="50933DA6"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F3BBFB7"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69D607C2"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5</w:t>
            </w:r>
          </w:p>
        </w:tc>
        <w:tc>
          <w:tcPr>
            <w:tcW w:w="1297" w:type="dxa"/>
            <w:tcBorders>
              <w:top w:val="nil"/>
              <w:left w:val="nil"/>
              <w:bottom w:val="single" w:sz="4" w:space="0" w:color="auto"/>
              <w:right w:val="single" w:sz="4" w:space="0" w:color="auto"/>
            </w:tcBorders>
            <w:vAlign w:val="center"/>
            <w:hideMark/>
          </w:tcPr>
          <w:p w14:paraId="52F47D4F" w14:textId="33D4017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cloruros*</w:t>
            </w:r>
          </w:p>
        </w:tc>
        <w:tc>
          <w:tcPr>
            <w:tcW w:w="1477" w:type="dxa"/>
            <w:tcBorders>
              <w:top w:val="nil"/>
              <w:left w:val="nil"/>
              <w:bottom w:val="single" w:sz="4" w:space="0" w:color="auto"/>
              <w:right w:val="single" w:sz="4" w:space="0" w:color="auto"/>
            </w:tcBorders>
            <w:vAlign w:val="center"/>
            <w:hideMark/>
          </w:tcPr>
          <w:p w14:paraId="087825C1" w14:textId="7E403C9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Volumetría</w:t>
            </w:r>
          </w:p>
        </w:tc>
        <w:tc>
          <w:tcPr>
            <w:tcW w:w="761" w:type="dxa"/>
            <w:tcBorders>
              <w:top w:val="nil"/>
              <w:left w:val="nil"/>
              <w:bottom w:val="single" w:sz="4" w:space="0" w:color="auto"/>
              <w:right w:val="single" w:sz="4" w:space="0" w:color="auto"/>
            </w:tcBorders>
            <w:vAlign w:val="center"/>
            <w:hideMark/>
          </w:tcPr>
          <w:p w14:paraId="044D1FBA" w14:textId="73C661FF"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Cl -/L</w:t>
            </w:r>
          </w:p>
        </w:tc>
        <w:tc>
          <w:tcPr>
            <w:tcW w:w="978" w:type="dxa"/>
            <w:tcBorders>
              <w:top w:val="nil"/>
              <w:left w:val="nil"/>
              <w:bottom w:val="single" w:sz="4" w:space="0" w:color="auto"/>
              <w:right w:val="single" w:sz="4" w:space="0" w:color="auto"/>
            </w:tcBorders>
            <w:noWrap/>
            <w:vAlign w:val="center"/>
            <w:hideMark/>
          </w:tcPr>
          <w:p w14:paraId="1DC6E868" w14:textId="50001547"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250</w:t>
            </w:r>
          </w:p>
        </w:tc>
        <w:tc>
          <w:tcPr>
            <w:tcW w:w="1417" w:type="dxa"/>
            <w:tcBorders>
              <w:top w:val="nil"/>
              <w:left w:val="single" w:sz="4" w:space="0" w:color="auto"/>
              <w:bottom w:val="single" w:sz="4" w:space="0" w:color="auto"/>
              <w:right w:val="single" w:sz="4" w:space="0" w:color="auto"/>
            </w:tcBorders>
            <w:vAlign w:val="center"/>
          </w:tcPr>
          <w:p w14:paraId="1A76EF5F" w14:textId="1E2AA42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56922D95" w14:textId="347C433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1F34B4C4" w14:textId="2DA8817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0DF590F4"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236A9D9"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6</w:t>
            </w:r>
          </w:p>
        </w:tc>
        <w:tc>
          <w:tcPr>
            <w:tcW w:w="1297" w:type="dxa"/>
            <w:tcBorders>
              <w:top w:val="nil"/>
              <w:left w:val="nil"/>
              <w:bottom w:val="single" w:sz="4" w:space="0" w:color="auto"/>
              <w:right w:val="single" w:sz="4" w:space="0" w:color="auto"/>
            </w:tcBorders>
            <w:vAlign w:val="center"/>
            <w:hideMark/>
          </w:tcPr>
          <w:p w14:paraId="261E9F8F" w14:textId="7809B2D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coliformes totales*</w:t>
            </w:r>
          </w:p>
        </w:tc>
        <w:tc>
          <w:tcPr>
            <w:tcW w:w="1477" w:type="dxa"/>
            <w:tcBorders>
              <w:top w:val="nil"/>
              <w:left w:val="nil"/>
              <w:bottom w:val="single" w:sz="4" w:space="0" w:color="auto"/>
              <w:right w:val="single" w:sz="4" w:space="0" w:color="auto"/>
            </w:tcBorders>
            <w:vAlign w:val="center"/>
            <w:hideMark/>
          </w:tcPr>
          <w:p w14:paraId="7FDBED7D" w14:textId="4F0634EE"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Filtración por membrana</w:t>
            </w:r>
          </w:p>
        </w:tc>
        <w:tc>
          <w:tcPr>
            <w:tcW w:w="761" w:type="dxa"/>
            <w:tcBorders>
              <w:top w:val="nil"/>
              <w:left w:val="nil"/>
              <w:bottom w:val="single" w:sz="4" w:space="0" w:color="auto"/>
              <w:right w:val="single" w:sz="4" w:space="0" w:color="auto"/>
            </w:tcBorders>
            <w:vAlign w:val="center"/>
            <w:hideMark/>
          </w:tcPr>
          <w:p w14:paraId="3332CB9F" w14:textId="1BD540AC"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UFC/100</w:t>
            </w:r>
            <w:r w:rsidRPr="0003324D">
              <w:rPr>
                <w:rFonts w:ascii="Verdana" w:eastAsia="Times New Roman" w:hAnsi="Verdana" w:cs="Times New Roman"/>
                <w:color w:val="000000" w:themeColor="text1"/>
                <w:sz w:val="14"/>
                <w:szCs w:val="14"/>
                <w:lang w:val="es-ES" w:eastAsia="es-ES"/>
              </w:rPr>
              <w:br/>
              <w:t>mL</w:t>
            </w:r>
          </w:p>
        </w:tc>
        <w:tc>
          <w:tcPr>
            <w:tcW w:w="978" w:type="dxa"/>
            <w:tcBorders>
              <w:top w:val="nil"/>
              <w:left w:val="nil"/>
              <w:bottom w:val="single" w:sz="4" w:space="0" w:color="auto"/>
              <w:right w:val="single" w:sz="4" w:space="0" w:color="auto"/>
            </w:tcBorders>
            <w:noWrap/>
            <w:vAlign w:val="center"/>
            <w:hideMark/>
          </w:tcPr>
          <w:p w14:paraId="3EBA6C4D" w14:textId="3BCAA1C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w:t>
            </w:r>
          </w:p>
        </w:tc>
        <w:tc>
          <w:tcPr>
            <w:tcW w:w="1417" w:type="dxa"/>
            <w:tcBorders>
              <w:top w:val="nil"/>
              <w:left w:val="single" w:sz="4" w:space="0" w:color="auto"/>
              <w:bottom w:val="single" w:sz="4" w:space="0" w:color="auto"/>
              <w:right w:val="single" w:sz="4" w:space="0" w:color="auto"/>
            </w:tcBorders>
            <w:noWrap/>
            <w:vAlign w:val="center"/>
          </w:tcPr>
          <w:p w14:paraId="5278FE9F" w14:textId="3155013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33653AC5" w14:textId="2968B78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5612CE53" w14:textId="64E7BDC9"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58C76ED4"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0C68BF4"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7</w:t>
            </w:r>
          </w:p>
        </w:tc>
        <w:tc>
          <w:tcPr>
            <w:tcW w:w="1297" w:type="dxa"/>
            <w:tcBorders>
              <w:top w:val="nil"/>
              <w:left w:val="nil"/>
              <w:bottom w:val="single" w:sz="4" w:space="0" w:color="auto"/>
              <w:right w:val="single" w:sz="4" w:space="0" w:color="auto"/>
            </w:tcBorders>
            <w:vAlign w:val="center"/>
            <w:hideMark/>
          </w:tcPr>
          <w:p w14:paraId="7BF3C2AA" w14:textId="6AD0132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color aparente*</w:t>
            </w:r>
          </w:p>
        </w:tc>
        <w:tc>
          <w:tcPr>
            <w:tcW w:w="1477" w:type="dxa"/>
            <w:tcBorders>
              <w:top w:val="nil"/>
              <w:left w:val="nil"/>
              <w:bottom w:val="single" w:sz="4" w:space="0" w:color="auto"/>
              <w:right w:val="single" w:sz="4" w:space="0" w:color="auto"/>
            </w:tcBorders>
            <w:vAlign w:val="center"/>
            <w:hideMark/>
          </w:tcPr>
          <w:p w14:paraId="517FE858" w14:textId="4A6E07F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Visual</w:t>
            </w:r>
          </w:p>
        </w:tc>
        <w:tc>
          <w:tcPr>
            <w:tcW w:w="761" w:type="dxa"/>
            <w:tcBorders>
              <w:top w:val="nil"/>
              <w:left w:val="nil"/>
              <w:bottom w:val="single" w:sz="4" w:space="0" w:color="auto"/>
              <w:right w:val="single" w:sz="4" w:space="0" w:color="auto"/>
            </w:tcBorders>
            <w:vAlign w:val="center"/>
            <w:hideMark/>
          </w:tcPr>
          <w:p w14:paraId="33016A16" w14:textId="3712593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UPC</w:t>
            </w:r>
          </w:p>
        </w:tc>
        <w:tc>
          <w:tcPr>
            <w:tcW w:w="978" w:type="dxa"/>
            <w:tcBorders>
              <w:top w:val="nil"/>
              <w:left w:val="nil"/>
              <w:bottom w:val="single" w:sz="4" w:space="0" w:color="auto"/>
              <w:right w:val="single" w:sz="4" w:space="0" w:color="auto"/>
            </w:tcBorders>
            <w:noWrap/>
            <w:vAlign w:val="center"/>
            <w:hideMark/>
          </w:tcPr>
          <w:p w14:paraId="584F99F8" w14:textId="3924BBA6"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15</w:t>
            </w:r>
          </w:p>
        </w:tc>
        <w:tc>
          <w:tcPr>
            <w:tcW w:w="1417" w:type="dxa"/>
            <w:tcBorders>
              <w:top w:val="nil"/>
              <w:left w:val="single" w:sz="4" w:space="0" w:color="auto"/>
              <w:bottom w:val="single" w:sz="4" w:space="0" w:color="auto"/>
              <w:right w:val="single" w:sz="4" w:space="0" w:color="auto"/>
            </w:tcBorders>
            <w:noWrap/>
            <w:vAlign w:val="center"/>
          </w:tcPr>
          <w:p w14:paraId="4CBE2B63" w14:textId="4CF318F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4B166C78" w14:textId="5526CF7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3D366341" w14:textId="251C990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321C7F2A"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75F3A39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8</w:t>
            </w:r>
          </w:p>
        </w:tc>
        <w:tc>
          <w:tcPr>
            <w:tcW w:w="1297" w:type="dxa"/>
            <w:tcBorders>
              <w:top w:val="nil"/>
              <w:left w:val="nil"/>
              <w:bottom w:val="single" w:sz="4" w:space="0" w:color="auto"/>
              <w:right w:val="single" w:sz="4" w:space="0" w:color="auto"/>
            </w:tcBorders>
            <w:vAlign w:val="center"/>
            <w:hideMark/>
          </w:tcPr>
          <w:p w14:paraId="1ED8ADC1" w14:textId="10CD533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conductividad*</w:t>
            </w:r>
          </w:p>
        </w:tc>
        <w:tc>
          <w:tcPr>
            <w:tcW w:w="1477" w:type="dxa"/>
            <w:tcBorders>
              <w:top w:val="nil"/>
              <w:left w:val="nil"/>
              <w:bottom w:val="single" w:sz="4" w:space="0" w:color="auto"/>
              <w:right w:val="single" w:sz="4" w:space="0" w:color="auto"/>
            </w:tcBorders>
            <w:vAlign w:val="center"/>
            <w:hideMark/>
          </w:tcPr>
          <w:p w14:paraId="798E985B" w14:textId="1AB6168F"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Electrometría</w:t>
            </w:r>
          </w:p>
        </w:tc>
        <w:tc>
          <w:tcPr>
            <w:tcW w:w="761" w:type="dxa"/>
            <w:tcBorders>
              <w:top w:val="nil"/>
              <w:left w:val="nil"/>
              <w:bottom w:val="single" w:sz="4" w:space="0" w:color="auto"/>
              <w:right w:val="single" w:sz="4" w:space="0" w:color="auto"/>
            </w:tcBorders>
            <w:vAlign w:val="center"/>
            <w:hideMark/>
          </w:tcPr>
          <w:p w14:paraId="6E77D3B1" w14:textId="5CEE389B"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µS/cm</w:t>
            </w:r>
          </w:p>
        </w:tc>
        <w:tc>
          <w:tcPr>
            <w:tcW w:w="978" w:type="dxa"/>
            <w:tcBorders>
              <w:top w:val="nil"/>
              <w:left w:val="nil"/>
              <w:bottom w:val="single" w:sz="4" w:space="0" w:color="auto"/>
              <w:right w:val="single" w:sz="4" w:space="0" w:color="auto"/>
            </w:tcBorders>
            <w:noWrap/>
            <w:vAlign w:val="center"/>
            <w:hideMark/>
          </w:tcPr>
          <w:p w14:paraId="0601183A" w14:textId="74C64E97"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1000</w:t>
            </w:r>
          </w:p>
        </w:tc>
        <w:tc>
          <w:tcPr>
            <w:tcW w:w="1417" w:type="dxa"/>
            <w:tcBorders>
              <w:top w:val="nil"/>
              <w:left w:val="single" w:sz="4" w:space="0" w:color="auto"/>
              <w:bottom w:val="single" w:sz="4" w:space="0" w:color="auto"/>
              <w:right w:val="single" w:sz="4" w:space="0" w:color="auto"/>
            </w:tcBorders>
            <w:vAlign w:val="center"/>
          </w:tcPr>
          <w:p w14:paraId="24E9836E" w14:textId="702A8F3A"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86A324C" w14:textId="1446835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6F88EA06" w14:textId="2510E5A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870D8CE"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A474328"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9</w:t>
            </w:r>
          </w:p>
        </w:tc>
        <w:tc>
          <w:tcPr>
            <w:tcW w:w="1297" w:type="dxa"/>
            <w:tcBorders>
              <w:top w:val="nil"/>
              <w:left w:val="nil"/>
              <w:bottom w:val="single" w:sz="4" w:space="0" w:color="auto"/>
              <w:right w:val="single" w:sz="4" w:space="0" w:color="auto"/>
            </w:tcBorders>
            <w:vAlign w:val="center"/>
            <w:hideMark/>
          </w:tcPr>
          <w:p w14:paraId="6AE80149" w14:textId="06A3751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dureza total*</w:t>
            </w:r>
          </w:p>
        </w:tc>
        <w:tc>
          <w:tcPr>
            <w:tcW w:w="1477" w:type="dxa"/>
            <w:tcBorders>
              <w:top w:val="nil"/>
              <w:left w:val="nil"/>
              <w:bottom w:val="single" w:sz="4" w:space="0" w:color="auto"/>
              <w:right w:val="single" w:sz="4" w:space="0" w:color="auto"/>
            </w:tcBorders>
            <w:vAlign w:val="center"/>
            <w:hideMark/>
          </w:tcPr>
          <w:p w14:paraId="618650B8" w14:textId="626E109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Volumetría</w:t>
            </w:r>
          </w:p>
        </w:tc>
        <w:tc>
          <w:tcPr>
            <w:tcW w:w="761" w:type="dxa"/>
            <w:tcBorders>
              <w:top w:val="nil"/>
              <w:left w:val="nil"/>
              <w:bottom w:val="single" w:sz="4" w:space="0" w:color="auto"/>
              <w:right w:val="single" w:sz="4" w:space="0" w:color="auto"/>
            </w:tcBorders>
            <w:vAlign w:val="center"/>
            <w:hideMark/>
          </w:tcPr>
          <w:p w14:paraId="78D37EC7" w14:textId="27414308"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CaCO3/L</w:t>
            </w:r>
          </w:p>
        </w:tc>
        <w:tc>
          <w:tcPr>
            <w:tcW w:w="978" w:type="dxa"/>
            <w:tcBorders>
              <w:top w:val="nil"/>
              <w:left w:val="nil"/>
              <w:bottom w:val="single" w:sz="4" w:space="0" w:color="auto"/>
              <w:right w:val="single" w:sz="4" w:space="0" w:color="auto"/>
            </w:tcBorders>
            <w:noWrap/>
            <w:vAlign w:val="center"/>
            <w:hideMark/>
          </w:tcPr>
          <w:p w14:paraId="64B3939F" w14:textId="7DB8A1FE"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300</w:t>
            </w:r>
          </w:p>
        </w:tc>
        <w:tc>
          <w:tcPr>
            <w:tcW w:w="1417" w:type="dxa"/>
            <w:tcBorders>
              <w:top w:val="nil"/>
              <w:left w:val="single" w:sz="4" w:space="0" w:color="auto"/>
              <w:bottom w:val="single" w:sz="4" w:space="0" w:color="auto"/>
              <w:right w:val="single" w:sz="4" w:space="0" w:color="auto"/>
            </w:tcBorders>
            <w:noWrap/>
            <w:vAlign w:val="center"/>
          </w:tcPr>
          <w:p w14:paraId="5691DABF" w14:textId="49C8FCD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16488FB3" w14:textId="56E5D27D"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401A673C" w14:textId="2BC59B5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414782BB"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C3A1867"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10</w:t>
            </w:r>
          </w:p>
        </w:tc>
        <w:tc>
          <w:tcPr>
            <w:tcW w:w="1297" w:type="dxa"/>
            <w:tcBorders>
              <w:top w:val="nil"/>
              <w:left w:val="nil"/>
              <w:bottom w:val="single" w:sz="4" w:space="0" w:color="auto"/>
              <w:right w:val="single" w:sz="4" w:space="0" w:color="auto"/>
            </w:tcBorders>
            <w:vAlign w:val="center"/>
            <w:hideMark/>
          </w:tcPr>
          <w:p w14:paraId="2BC6D86C" w14:textId="35860B9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Escherichia coli*</w:t>
            </w:r>
          </w:p>
        </w:tc>
        <w:tc>
          <w:tcPr>
            <w:tcW w:w="1477" w:type="dxa"/>
            <w:tcBorders>
              <w:top w:val="nil"/>
              <w:left w:val="nil"/>
              <w:bottom w:val="single" w:sz="4" w:space="0" w:color="auto"/>
              <w:right w:val="single" w:sz="4" w:space="0" w:color="auto"/>
            </w:tcBorders>
            <w:vAlign w:val="center"/>
            <w:hideMark/>
          </w:tcPr>
          <w:p w14:paraId="06697923" w14:textId="49ACE4A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Filtración por membrana</w:t>
            </w:r>
          </w:p>
        </w:tc>
        <w:tc>
          <w:tcPr>
            <w:tcW w:w="761" w:type="dxa"/>
            <w:tcBorders>
              <w:top w:val="nil"/>
              <w:left w:val="nil"/>
              <w:bottom w:val="single" w:sz="4" w:space="0" w:color="auto"/>
              <w:right w:val="single" w:sz="4" w:space="0" w:color="auto"/>
            </w:tcBorders>
            <w:vAlign w:val="center"/>
            <w:hideMark/>
          </w:tcPr>
          <w:p w14:paraId="1758D549" w14:textId="154E66C4"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UFC/100</w:t>
            </w:r>
            <w:r w:rsidRPr="0003324D">
              <w:rPr>
                <w:rFonts w:ascii="Verdana" w:eastAsia="Times New Roman" w:hAnsi="Verdana" w:cs="Times New Roman"/>
                <w:color w:val="000000" w:themeColor="text1"/>
                <w:sz w:val="14"/>
                <w:szCs w:val="14"/>
                <w:lang w:val="es-ES" w:eastAsia="es-ES"/>
              </w:rPr>
              <w:br/>
              <w:t>mL</w:t>
            </w:r>
          </w:p>
        </w:tc>
        <w:tc>
          <w:tcPr>
            <w:tcW w:w="978" w:type="dxa"/>
            <w:tcBorders>
              <w:top w:val="nil"/>
              <w:left w:val="nil"/>
              <w:bottom w:val="single" w:sz="4" w:space="0" w:color="auto"/>
              <w:right w:val="single" w:sz="4" w:space="0" w:color="auto"/>
            </w:tcBorders>
            <w:noWrap/>
            <w:vAlign w:val="center"/>
            <w:hideMark/>
          </w:tcPr>
          <w:p w14:paraId="45FB1362" w14:textId="7019AC4F"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w:t>
            </w:r>
          </w:p>
        </w:tc>
        <w:tc>
          <w:tcPr>
            <w:tcW w:w="1417" w:type="dxa"/>
            <w:tcBorders>
              <w:top w:val="nil"/>
              <w:left w:val="single" w:sz="4" w:space="0" w:color="auto"/>
              <w:bottom w:val="single" w:sz="4" w:space="0" w:color="auto"/>
              <w:right w:val="single" w:sz="4" w:space="0" w:color="auto"/>
            </w:tcBorders>
            <w:vAlign w:val="center"/>
          </w:tcPr>
          <w:p w14:paraId="061106FB" w14:textId="4E0357F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CB7D443" w14:textId="08C378F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547FDE16" w14:textId="3E98D8D7"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55C525B0"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6F6F071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11</w:t>
            </w:r>
          </w:p>
        </w:tc>
        <w:tc>
          <w:tcPr>
            <w:tcW w:w="1297" w:type="dxa"/>
            <w:tcBorders>
              <w:top w:val="nil"/>
              <w:left w:val="nil"/>
              <w:bottom w:val="single" w:sz="4" w:space="0" w:color="auto"/>
              <w:right w:val="single" w:sz="4" w:space="0" w:color="auto"/>
            </w:tcBorders>
            <w:vAlign w:val="center"/>
            <w:hideMark/>
          </w:tcPr>
          <w:p w14:paraId="1170D2CF" w14:textId="6CB05599"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fluoruros*</w:t>
            </w:r>
          </w:p>
        </w:tc>
        <w:tc>
          <w:tcPr>
            <w:tcW w:w="1477" w:type="dxa"/>
            <w:tcBorders>
              <w:top w:val="nil"/>
              <w:left w:val="nil"/>
              <w:bottom w:val="single" w:sz="4" w:space="0" w:color="auto"/>
              <w:right w:val="single" w:sz="4" w:space="0" w:color="auto"/>
            </w:tcBorders>
            <w:vAlign w:val="center"/>
            <w:hideMark/>
          </w:tcPr>
          <w:p w14:paraId="3053F8A3" w14:textId="38FF105B"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Electrometría</w:t>
            </w:r>
          </w:p>
        </w:tc>
        <w:tc>
          <w:tcPr>
            <w:tcW w:w="761" w:type="dxa"/>
            <w:tcBorders>
              <w:top w:val="nil"/>
              <w:left w:val="nil"/>
              <w:bottom w:val="single" w:sz="4" w:space="0" w:color="auto"/>
              <w:right w:val="single" w:sz="4" w:space="0" w:color="auto"/>
            </w:tcBorders>
            <w:vAlign w:val="center"/>
            <w:hideMark/>
          </w:tcPr>
          <w:p w14:paraId="207649DA" w14:textId="60559038"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F-/L</w:t>
            </w:r>
          </w:p>
        </w:tc>
        <w:tc>
          <w:tcPr>
            <w:tcW w:w="978" w:type="dxa"/>
            <w:tcBorders>
              <w:top w:val="nil"/>
              <w:left w:val="nil"/>
              <w:bottom w:val="single" w:sz="4" w:space="0" w:color="auto"/>
              <w:right w:val="single" w:sz="4" w:space="0" w:color="auto"/>
            </w:tcBorders>
            <w:noWrap/>
            <w:vAlign w:val="center"/>
            <w:hideMark/>
          </w:tcPr>
          <w:p w14:paraId="74FBF25B" w14:textId="582CCADB"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1</w:t>
            </w:r>
          </w:p>
        </w:tc>
        <w:tc>
          <w:tcPr>
            <w:tcW w:w="1417" w:type="dxa"/>
            <w:tcBorders>
              <w:top w:val="nil"/>
              <w:left w:val="single" w:sz="4" w:space="0" w:color="auto"/>
              <w:bottom w:val="single" w:sz="4" w:space="0" w:color="auto"/>
              <w:right w:val="single" w:sz="4" w:space="0" w:color="auto"/>
            </w:tcBorders>
            <w:vAlign w:val="center"/>
          </w:tcPr>
          <w:p w14:paraId="137B6527" w14:textId="7B19529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2538EC2" w14:textId="638EDF4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8D16DDA" w14:textId="7151A0B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240A9AC"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743B186"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12</w:t>
            </w:r>
          </w:p>
        </w:tc>
        <w:tc>
          <w:tcPr>
            <w:tcW w:w="1297" w:type="dxa"/>
            <w:tcBorders>
              <w:top w:val="nil"/>
              <w:left w:val="nil"/>
              <w:bottom w:val="single" w:sz="4" w:space="0" w:color="auto"/>
              <w:right w:val="single" w:sz="4" w:space="0" w:color="auto"/>
            </w:tcBorders>
            <w:vAlign w:val="center"/>
            <w:hideMark/>
          </w:tcPr>
          <w:p w14:paraId="4AFE1A53" w14:textId="46E2D6E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fosfatos*</w:t>
            </w:r>
          </w:p>
        </w:tc>
        <w:tc>
          <w:tcPr>
            <w:tcW w:w="1477" w:type="dxa"/>
            <w:tcBorders>
              <w:top w:val="nil"/>
              <w:left w:val="nil"/>
              <w:bottom w:val="single" w:sz="4" w:space="0" w:color="auto"/>
              <w:right w:val="single" w:sz="4" w:space="0" w:color="auto"/>
            </w:tcBorders>
            <w:vAlign w:val="center"/>
            <w:hideMark/>
          </w:tcPr>
          <w:p w14:paraId="1144C848" w14:textId="3A5C0BCF"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Colorimetría</w:t>
            </w:r>
          </w:p>
        </w:tc>
        <w:tc>
          <w:tcPr>
            <w:tcW w:w="761" w:type="dxa"/>
            <w:tcBorders>
              <w:top w:val="nil"/>
              <w:left w:val="nil"/>
              <w:bottom w:val="single" w:sz="4" w:space="0" w:color="auto"/>
              <w:right w:val="single" w:sz="4" w:space="0" w:color="auto"/>
            </w:tcBorders>
            <w:vAlign w:val="center"/>
            <w:hideMark/>
          </w:tcPr>
          <w:p w14:paraId="16C43BBD" w14:textId="796A8C91"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PO4/L</w:t>
            </w:r>
          </w:p>
        </w:tc>
        <w:tc>
          <w:tcPr>
            <w:tcW w:w="978" w:type="dxa"/>
            <w:tcBorders>
              <w:top w:val="nil"/>
              <w:left w:val="nil"/>
              <w:bottom w:val="single" w:sz="4" w:space="0" w:color="auto"/>
              <w:right w:val="single" w:sz="4" w:space="0" w:color="auto"/>
            </w:tcBorders>
            <w:noWrap/>
            <w:vAlign w:val="center"/>
            <w:hideMark/>
          </w:tcPr>
          <w:p w14:paraId="01348360" w14:textId="10D94293"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0,5</w:t>
            </w:r>
          </w:p>
        </w:tc>
        <w:tc>
          <w:tcPr>
            <w:tcW w:w="1417" w:type="dxa"/>
            <w:tcBorders>
              <w:top w:val="nil"/>
              <w:left w:val="single" w:sz="4" w:space="0" w:color="auto"/>
              <w:bottom w:val="single" w:sz="4" w:space="0" w:color="auto"/>
              <w:right w:val="single" w:sz="4" w:space="0" w:color="auto"/>
            </w:tcBorders>
            <w:vAlign w:val="center"/>
          </w:tcPr>
          <w:p w14:paraId="1F2A137D" w14:textId="18F226E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67F9F6E7" w14:textId="349A27B5"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78C77D3" w14:textId="1581EE2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802D24F"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5B9EBDA"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13</w:t>
            </w:r>
          </w:p>
        </w:tc>
        <w:tc>
          <w:tcPr>
            <w:tcW w:w="1297" w:type="dxa"/>
            <w:tcBorders>
              <w:top w:val="nil"/>
              <w:left w:val="nil"/>
              <w:bottom w:val="single" w:sz="4" w:space="0" w:color="auto"/>
              <w:right w:val="single" w:sz="4" w:space="0" w:color="auto"/>
            </w:tcBorders>
            <w:vAlign w:val="center"/>
            <w:hideMark/>
          </w:tcPr>
          <w:p w14:paraId="6899BECB" w14:textId="7D384796"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hierro total*</w:t>
            </w:r>
          </w:p>
        </w:tc>
        <w:tc>
          <w:tcPr>
            <w:tcW w:w="1477" w:type="dxa"/>
            <w:tcBorders>
              <w:top w:val="nil"/>
              <w:left w:val="nil"/>
              <w:bottom w:val="single" w:sz="4" w:space="0" w:color="auto"/>
              <w:right w:val="single" w:sz="4" w:space="0" w:color="auto"/>
            </w:tcBorders>
            <w:vAlign w:val="center"/>
            <w:hideMark/>
          </w:tcPr>
          <w:p w14:paraId="6D395F37" w14:textId="12A7851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Digestión-AA-Llama Aire Acetileno</w:t>
            </w:r>
          </w:p>
        </w:tc>
        <w:tc>
          <w:tcPr>
            <w:tcW w:w="761" w:type="dxa"/>
            <w:tcBorders>
              <w:top w:val="nil"/>
              <w:left w:val="nil"/>
              <w:bottom w:val="single" w:sz="4" w:space="0" w:color="auto"/>
              <w:right w:val="single" w:sz="4" w:space="0" w:color="auto"/>
            </w:tcBorders>
            <w:vAlign w:val="center"/>
            <w:hideMark/>
          </w:tcPr>
          <w:p w14:paraId="4D06A948" w14:textId="4415020F"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Fe/L</w:t>
            </w:r>
          </w:p>
        </w:tc>
        <w:tc>
          <w:tcPr>
            <w:tcW w:w="978" w:type="dxa"/>
            <w:tcBorders>
              <w:top w:val="nil"/>
              <w:left w:val="nil"/>
              <w:bottom w:val="single" w:sz="4" w:space="0" w:color="auto"/>
              <w:right w:val="single" w:sz="4" w:space="0" w:color="auto"/>
            </w:tcBorders>
            <w:noWrap/>
            <w:vAlign w:val="center"/>
            <w:hideMark/>
          </w:tcPr>
          <w:p w14:paraId="13990301" w14:textId="235C42E2"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0,3</w:t>
            </w:r>
          </w:p>
        </w:tc>
        <w:tc>
          <w:tcPr>
            <w:tcW w:w="1417" w:type="dxa"/>
            <w:tcBorders>
              <w:top w:val="nil"/>
              <w:left w:val="single" w:sz="4" w:space="0" w:color="auto"/>
              <w:bottom w:val="single" w:sz="4" w:space="0" w:color="auto"/>
              <w:right w:val="single" w:sz="4" w:space="0" w:color="auto"/>
            </w:tcBorders>
            <w:vAlign w:val="center"/>
          </w:tcPr>
          <w:p w14:paraId="33C44C41" w14:textId="2F0468D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48708E1E" w14:textId="50E652D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624A8D8E" w14:textId="1CCBC8E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1C6A742B"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F4AEE54"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14</w:t>
            </w:r>
          </w:p>
        </w:tc>
        <w:tc>
          <w:tcPr>
            <w:tcW w:w="1297" w:type="dxa"/>
            <w:tcBorders>
              <w:top w:val="nil"/>
              <w:left w:val="nil"/>
              <w:bottom w:val="single" w:sz="4" w:space="0" w:color="auto"/>
              <w:right w:val="single" w:sz="4" w:space="0" w:color="auto"/>
            </w:tcBorders>
            <w:vAlign w:val="center"/>
            <w:hideMark/>
          </w:tcPr>
          <w:p w14:paraId="48A5C6E2" w14:textId="0563DFEC"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magnesio*</w:t>
            </w:r>
          </w:p>
        </w:tc>
        <w:tc>
          <w:tcPr>
            <w:tcW w:w="1477" w:type="dxa"/>
            <w:tcBorders>
              <w:top w:val="nil"/>
              <w:left w:val="nil"/>
              <w:bottom w:val="single" w:sz="4" w:space="0" w:color="auto"/>
              <w:right w:val="single" w:sz="4" w:space="0" w:color="auto"/>
            </w:tcBorders>
            <w:vAlign w:val="center"/>
            <w:hideMark/>
          </w:tcPr>
          <w:p w14:paraId="1ACBB90D" w14:textId="74078557"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nil"/>
              <w:left w:val="nil"/>
              <w:bottom w:val="single" w:sz="4" w:space="0" w:color="auto"/>
              <w:right w:val="single" w:sz="4" w:space="0" w:color="auto"/>
            </w:tcBorders>
            <w:vAlign w:val="center"/>
            <w:hideMark/>
          </w:tcPr>
          <w:p w14:paraId="1486DF3F" w14:textId="32E18B0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Mg/L</w:t>
            </w:r>
          </w:p>
        </w:tc>
        <w:tc>
          <w:tcPr>
            <w:tcW w:w="978" w:type="dxa"/>
            <w:tcBorders>
              <w:top w:val="nil"/>
              <w:left w:val="nil"/>
              <w:bottom w:val="single" w:sz="4" w:space="0" w:color="auto"/>
              <w:right w:val="single" w:sz="4" w:space="0" w:color="auto"/>
            </w:tcBorders>
            <w:noWrap/>
            <w:vAlign w:val="center"/>
            <w:hideMark/>
          </w:tcPr>
          <w:p w14:paraId="152F3E38" w14:textId="191E204B"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36</w:t>
            </w:r>
          </w:p>
        </w:tc>
        <w:tc>
          <w:tcPr>
            <w:tcW w:w="1417" w:type="dxa"/>
            <w:tcBorders>
              <w:top w:val="nil"/>
              <w:left w:val="single" w:sz="4" w:space="0" w:color="auto"/>
              <w:bottom w:val="single" w:sz="4" w:space="0" w:color="auto"/>
              <w:right w:val="single" w:sz="4" w:space="0" w:color="auto"/>
            </w:tcBorders>
            <w:noWrap/>
            <w:vAlign w:val="center"/>
          </w:tcPr>
          <w:p w14:paraId="08DDFEF7" w14:textId="63AF5FE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614A19F3" w14:textId="04198FD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2F493AAD" w14:textId="57376B3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50C7D4AB" w14:textId="77777777" w:rsidTr="00BC6D6A">
        <w:trPr>
          <w:trHeight w:val="320"/>
        </w:trPr>
        <w:tc>
          <w:tcPr>
            <w:tcW w:w="495" w:type="dxa"/>
            <w:tcBorders>
              <w:top w:val="nil"/>
              <w:left w:val="single" w:sz="4" w:space="0" w:color="auto"/>
              <w:bottom w:val="single" w:sz="4" w:space="0" w:color="auto"/>
              <w:right w:val="single" w:sz="4" w:space="0" w:color="auto"/>
            </w:tcBorders>
            <w:noWrap/>
            <w:vAlign w:val="center"/>
            <w:hideMark/>
          </w:tcPr>
          <w:p w14:paraId="3AF76891"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15</w:t>
            </w:r>
          </w:p>
        </w:tc>
        <w:tc>
          <w:tcPr>
            <w:tcW w:w="1297" w:type="dxa"/>
            <w:tcBorders>
              <w:top w:val="nil"/>
              <w:left w:val="nil"/>
              <w:bottom w:val="single" w:sz="4" w:space="0" w:color="auto"/>
              <w:right w:val="single" w:sz="4" w:space="0" w:color="auto"/>
            </w:tcBorders>
            <w:vAlign w:val="center"/>
            <w:hideMark/>
          </w:tcPr>
          <w:p w14:paraId="40735F70" w14:textId="5765B38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manganeso*</w:t>
            </w:r>
          </w:p>
        </w:tc>
        <w:tc>
          <w:tcPr>
            <w:tcW w:w="1477" w:type="dxa"/>
            <w:tcBorders>
              <w:top w:val="nil"/>
              <w:left w:val="nil"/>
              <w:bottom w:val="single" w:sz="4" w:space="0" w:color="auto"/>
              <w:right w:val="single" w:sz="4" w:space="0" w:color="auto"/>
            </w:tcBorders>
            <w:vAlign w:val="center"/>
            <w:hideMark/>
          </w:tcPr>
          <w:p w14:paraId="25212095" w14:textId="02A672C6"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nil"/>
              <w:left w:val="nil"/>
              <w:bottom w:val="single" w:sz="4" w:space="0" w:color="auto"/>
              <w:right w:val="single" w:sz="4" w:space="0" w:color="auto"/>
            </w:tcBorders>
            <w:vAlign w:val="center"/>
            <w:hideMark/>
          </w:tcPr>
          <w:p w14:paraId="02EBC641" w14:textId="4AC491D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Mn/L</w:t>
            </w:r>
          </w:p>
        </w:tc>
        <w:tc>
          <w:tcPr>
            <w:tcW w:w="978" w:type="dxa"/>
            <w:tcBorders>
              <w:top w:val="nil"/>
              <w:left w:val="nil"/>
              <w:bottom w:val="single" w:sz="4" w:space="0" w:color="auto"/>
              <w:right w:val="single" w:sz="4" w:space="0" w:color="auto"/>
            </w:tcBorders>
            <w:noWrap/>
            <w:vAlign w:val="center"/>
            <w:hideMark/>
          </w:tcPr>
          <w:p w14:paraId="2A216216" w14:textId="07DE6CB4"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0,1</w:t>
            </w:r>
          </w:p>
        </w:tc>
        <w:tc>
          <w:tcPr>
            <w:tcW w:w="1417" w:type="dxa"/>
            <w:tcBorders>
              <w:top w:val="nil"/>
              <w:left w:val="single" w:sz="4" w:space="0" w:color="auto"/>
              <w:bottom w:val="single" w:sz="4" w:space="0" w:color="auto"/>
              <w:right w:val="single" w:sz="4" w:space="0" w:color="auto"/>
            </w:tcBorders>
            <w:vAlign w:val="center"/>
          </w:tcPr>
          <w:p w14:paraId="17BB7F44" w14:textId="563A35A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6ABC25A2" w14:textId="014BDBC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6C0AC153" w14:textId="59FE067D"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486B905E"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1D3683CF"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16</w:t>
            </w:r>
          </w:p>
        </w:tc>
        <w:tc>
          <w:tcPr>
            <w:tcW w:w="1297" w:type="dxa"/>
            <w:tcBorders>
              <w:top w:val="nil"/>
              <w:left w:val="nil"/>
              <w:bottom w:val="single" w:sz="4" w:space="0" w:color="auto"/>
              <w:right w:val="single" w:sz="4" w:space="0" w:color="auto"/>
            </w:tcBorders>
            <w:vAlign w:val="center"/>
            <w:hideMark/>
          </w:tcPr>
          <w:p w14:paraId="4F6B4DF3" w14:textId="5208AF2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molibdeno*</w:t>
            </w:r>
          </w:p>
        </w:tc>
        <w:tc>
          <w:tcPr>
            <w:tcW w:w="1477" w:type="dxa"/>
            <w:tcBorders>
              <w:top w:val="nil"/>
              <w:left w:val="nil"/>
              <w:bottom w:val="single" w:sz="4" w:space="0" w:color="auto"/>
              <w:right w:val="single" w:sz="4" w:space="0" w:color="auto"/>
            </w:tcBorders>
            <w:vAlign w:val="center"/>
            <w:hideMark/>
          </w:tcPr>
          <w:p w14:paraId="629A547E" w14:textId="7D447D9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Horno de Grafito (Electrotérmico)</w:t>
            </w:r>
          </w:p>
        </w:tc>
        <w:tc>
          <w:tcPr>
            <w:tcW w:w="761" w:type="dxa"/>
            <w:tcBorders>
              <w:top w:val="nil"/>
              <w:left w:val="nil"/>
              <w:bottom w:val="single" w:sz="4" w:space="0" w:color="auto"/>
              <w:right w:val="single" w:sz="4" w:space="0" w:color="auto"/>
            </w:tcBorders>
            <w:vAlign w:val="center"/>
            <w:hideMark/>
          </w:tcPr>
          <w:p w14:paraId="55A85138" w14:textId="557898C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Mo/L</w:t>
            </w:r>
          </w:p>
        </w:tc>
        <w:tc>
          <w:tcPr>
            <w:tcW w:w="978" w:type="dxa"/>
            <w:tcBorders>
              <w:top w:val="nil"/>
              <w:left w:val="nil"/>
              <w:bottom w:val="single" w:sz="4" w:space="0" w:color="auto"/>
              <w:right w:val="single" w:sz="4" w:space="0" w:color="auto"/>
            </w:tcBorders>
            <w:noWrap/>
            <w:vAlign w:val="center"/>
            <w:hideMark/>
          </w:tcPr>
          <w:p w14:paraId="3540BD51" w14:textId="49DC6381"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0,07</w:t>
            </w:r>
          </w:p>
        </w:tc>
        <w:tc>
          <w:tcPr>
            <w:tcW w:w="1417" w:type="dxa"/>
            <w:tcBorders>
              <w:top w:val="nil"/>
              <w:left w:val="single" w:sz="4" w:space="0" w:color="auto"/>
              <w:bottom w:val="single" w:sz="4" w:space="0" w:color="auto"/>
              <w:right w:val="single" w:sz="4" w:space="0" w:color="auto"/>
            </w:tcBorders>
            <w:vAlign w:val="center"/>
          </w:tcPr>
          <w:p w14:paraId="707C1832" w14:textId="2BE85BD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70EA534" w14:textId="316C899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0011EB22" w14:textId="12285C6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08F263FF"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618E32E0"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17</w:t>
            </w:r>
          </w:p>
        </w:tc>
        <w:tc>
          <w:tcPr>
            <w:tcW w:w="1297" w:type="dxa"/>
            <w:tcBorders>
              <w:top w:val="nil"/>
              <w:left w:val="nil"/>
              <w:bottom w:val="single" w:sz="4" w:space="0" w:color="auto"/>
              <w:right w:val="single" w:sz="4" w:space="0" w:color="auto"/>
            </w:tcBorders>
            <w:vAlign w:val="center"/>
            <w:hideMark/>
          </w:tcPr>
          <w:p w14:paraId="27429537" w14:textId="4CECDAA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nitratos*</w:t>
            </w:r>
          </w:p>
        </w:tc>
        <w:tc>
          <w:tcPr>
            <w:tcW w:w="1477" w:type="dxa"/>
            <w:tcBorders>
              <w:top w:val="nil"/>
              <w:left w:val="nil"/>
              <w:bottom w:val="single" w:sz="4" w:space="0" w:color="auto"/>
              <w:right w:val="single" w:sz="4" w:space="0" w:color="auto"/>
            </w:tcBorders>
            <w:vAlign w:val="center"/>
            <w:hideMark/>
          </w:tcPr>
          <w:p w14:paraId="406330A7" w14:textId="6DB00A5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Electrometría</w:t>
            </w:r>
          </w:p>
        </w:tc>
        <w:tc>
          <w:tcPr>
            <w:tcW w:w="761" w:type="dxa"/>
            <w:tcBorders>
              <w:top w:val="nil"/>
              <w:left w:val="nil"/>
              <w:bottom w:val="single" w:sz="4" w:space="0" w:color="auto"/>
              <w:right w:val="single" w:sz="4" w:space="0" w:color="auto"/>
            </w:tcBorders>
            <w:vAlign w:val="center"/>
            <w:hideMark/>
          </w:tcPr>
          <w:p w14:paraId="384E500F" w14:textId="6125ECC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NO3/L</w:t>
            </w:r>
          </w:p>
        </w:tc>
        <w:tc>
          <w:tcPr>
            <w:tcW w:w="978" w:type="dxa"/>
            <w:tcBorders>
              <w:top w:val="nil"/>
              <w:left w:val="nil"/>
              <w:bottom w:val="single" w:sz="4" w:space="0" w:color="auto"/>
              <w:right w:val="single" w:sz="4" w:space="0" w:color="auto"/>
            </w:tcBorders>
            <w:noWrap/>
            <w:vAlign w:val="center"/>
            <w:hideMark/>
          </w:tcPr>
          <w:p w14:paraId="2F621DAD" w14:textId="1859131C"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10</w:t>
            </w:r>
          </w:p>
        </w:tc>
        <w:tc>
          <w:tcPr>
            <w:tcW w:w="1417" w:type="dxa"/>
            <w:tcBorders>
              <w:top w:val="nil"/>
              <w:left w:val="single" w:sz="4" w:space="0" w:color="auto"/>
              <w:bottom w:val="single" w:sz="4" w:space="0" w:color="auto"/>
              <w:right w:val="single" w:sz="4" w:space="0" w:color="auto"/>
            </w:tcBorders>
            <w:vAlign w:val="center"/>
          </w:tcPr>
          <w:p w14:paraId="4D28A9C8" w14:textId="0D8E8AF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21C6A9AE" w14:textId="7B3A7B06"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15D2CAB6" w14:textId="0C1776F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4D99EBFB"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55F2E3F5"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18</w:t>
            </w:r>
          </w:p>
        </w:tc>
        <w:tc>
          <w:tcPr>
            <w:tcW w:w="1297" w:type="dxa"/>
            <w:tcBorders>
              <w:top w:val="nil"/>
              <w:left w:val="nil"/>
              <w:bottom w:val="single" w:sz="4" w:space="0" w:color="auto"/>
              <w:right w:val="single" w:sz="4" w:space="0" w:color="auto"/>
            </w:tcBorders>
            <w:vAlign w:val="center"/>
            <w:hideMark/>
          </w:tcPr>
          <w:p w14:paraId="6220224A" w14:textId="025D158A"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nitritos*</w:t>
            </w:r>
          </w:p>
        </w:tc>
        <w:tc>
          <w:tcPr>
            <w:tcW w:w="1477" w:type="dxa"/>
            <w:tcBorders>
              <w:top w:val="nil"/>
              <w:left w:val="nil"/>
              <w:bottom w:val="single" w:sz="4" w:space="0" w:color="auto"/>
              <w:right w:val="single" w:sz="4" w:space="0" w:color="auto"/>
            </w:tcBorders>
            <w:vAlign w:val="center"/>
            <w:hideMark/>
          </w:tcPr>
          <w:p w14:paraId="05D06D7E" w14:textId="2772212B"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Colorimetría</w:t>
            </w:r>
          </w:p>
        </w:tc>
        <w:tc>
          <w:tcPr>
            <w:tcW w:w="761" w:type="dxa"/>
            <w:tcBorders>
              <w:top w:val="nil"/>
              <w:left w:val="nil"/>
              <w:bottom w:val="single" w:sz="4" w:space="0" w:color="auto"/>
              <w:right w:val="single" w:sz="4" w:space="0" w:color="auto"/>
            </w:tcBorders>
            <w:vAlign w:val="center"/>
            <w:hideMark/>
          </w:tcPr>
          <w:p w14:paraId="280530E0" w14:textId="278F304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NO2/L</w:t>
            </w:r>
          </w:p>
        </w:tc>
        <w:tc>
          <w:tcPr>
            <w:tcW w:w="978" w:type="dxa"/>
            <w:tcBorders>
              <w:top w:val="nil"/>
              <w:left w:val="nil"/>
              <w:bottom w:val="single" w:sz="4" w:space="0" w:color="auto"/>
              <w:right w:val="single" w:sz="4" w:space="0" w:color="auto"/>
            </w:tcBorders>
            <w:noWrap/>
            <w:vAlign w:val="center"/>
            <w:hideMark/>
          </w:tcPr>
          <w:p w14:paraId="6A30BA65" w14:textId="245509BE"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0,1</w:t>
            </w:r>
          </w:p>
        </w:tc>
        <w:tc>
          <w:tcPr>
            <w:tcW w:w="1417" w:type="dxa"/>
            <w:tcBorders>
              <w:top w:val="nil"/>
              <w:left w:val="single" w:sz="4" w:space="0" w:color="auto"/>
              <w:bottom w:val="single" w:sz="4" w:space="0" w:color="auto"/>
              <w:right w:val="single" w:sz="4" w:space="0" w:color="auto"/>
            </w:tcBorders>
            <w:vAlign w:val="center"/>
          </w:tcPr>
          <w:p w14:paraId="7E9DAA5C" w14:textId="6C012A5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38B21374" w14:textId="3CF3B20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66CDE40" w14:textId="3076144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1D050F52"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ED1E7"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19</w:t>
            </w:r>
          </w:p>
        </w:tc>
        <w:tc>
          <w:tcPr>
            <w:tcW w:w="1297" w:type="dxa"/>
            <w:tcBorders>
              <w:top w:val="nil"/>
              <w:left w:val="nil"/>
              <w:bottom w:val="single" w:sz="4" w:space="0" w:color="auto"/>
              <w:right w:val="single" w:sz="4" w:space="0" w:color="auto"/>
            </w:tcBorders>
            <w:vAlign w:val="center"/>
            <w:hideMark/>
          </w:tcPr>
          <w:p w14:paraId="5EC75CF7" w14:textId="1BD503D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sulfatos*</w:t>
            </w:r>
          </w:p>
        </w:tc>
        <w:tc>
          <w:tcPr>
            <w:tcW w:w="1477" w:type="dxa"/>
            <w:tcBorders>
              <w:top w:val="nil"/>
              <w:left w:val="nil"/>
              <w:bottom w:val="single" w:sz="4" w:space="0" w:color="auto"/>
              <w:right w:val="single" w:sz="4" w:space="0" w:color="auto"/>
            </w:tcBorders>
            <w:vAlign w:val="center"/>
            <w:hideMark/>
          </w:tcPr>
          <w:p w14:paraId="2146459A" w14:textId="23C6C17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Espectrofotometría</w:t>
            </w:r>
          </w:p>
        </w:tc>
        <w:tc>
          <w:tcPr>
            <w:tcW w:w="761" w:type="dxa"/>
            <w:tcBorders>
              <w:top w:val="nil"/>
              <w:left w:val="nil"/>
              <w:bottom w:val="single" w:sz="4" w:space="0" w:color="auto"/>
              <w:right w:val="single" w:sz="4" w:space="0" w:color="auto"/>
            </w:tcBorders>
            <w:vAlign w:val="center"/>
            <w:hideMark/>
          </w:tcPr>
          <w:p w14:paraId="1FE8DE91" w14:textId="32217A2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SO4/L</w:t>
            </w:r>
          </w:p>
        </w:tc>
        <w:tc>
          <w:tcPr>
            <w:tcW w:w="978" w:type="dxa"/>
            <w:tcBorders>
              <w:top w:val="nil"/>
              <w:left w:val="nil"/>
              <w:bottom w:val="single" w:sz="4" w:space="0" w:color="auto"/>
              <w:right w:val="single" w:sz="4" w:space="0" w:color="auto"/>
            </w:tcBorders>
            <w:noWrap/>
            <w:vAlign w:val="center"/>
            <w:hideMark/>
          </w:tcPr>
          <w:p w14:paraId="43AF2E4D" w14:textId="7054252E"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250</w:t>
            </w:r>
          </w:p>
        </w:tc>
        <w:tc>
          <w:tcPr>
            <w:tcW w:w="1417" w:type="dxa"/>
            <w:tcBorders>
              <w:top w:val="nil"/>
              <w:left w:val="single" w:sz="4" w:space="0" w:color="auto"/>
              <w:bottom w:val="single" w:sz="4" w:space="0" w:color="auto"/>
              <w:right w:val="single" w:sz="4" w:space="0" w:color="auto"/>
            </w:tcBorders>
            <w:vAlign w:val="center"/>
          </w:tcPr>
          <w:p w14:paraId="777E39BD" w14:textId="37C4E959"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1A781F38" w14:textId="3B25E4BD"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5873FD98" w14:textId="03C1C16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0B4DEBC9" w14:textId="77777777" w:rsidTr="00BC6D6A">
        <w:trPr>
          <w:trHeight w:val="350"/>
        </w:trPr>
        <w:tc>
          <w:tcPr>
            <w:tcW w:w="495" w:type="dxa"/>
            <w:tcBorders>
              <w:top w:val="nil"/>
              <w:left w:val="single" w:sz="4" w:space="0" w:color="auto"/>
              <w:bottom w:val="single" w:sz="4" w:space="0" w:color="auto"/>
              <w:right w:val="single" w:sz="4" w:space="0" w:color="auto"/>
            </w:tcBorders>
            <w:noWrap/>
            <w:vAlign w:val="center"/>
            <w:hideMark/>
          </w:tcPr>
          <w:p w14:paraId="66297775"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20</w:t>
            </w:r>
          </w:p>
        </w:tc>
        <w:tc>
          <w:tcPr>
            <w:tcW w:w="1297" w:type="dxa"/>
            <w:tcBorders>
              <w:top w:val="nil"/>
              <w:left w:val="nil"/>
              <w:bottom w:val="single" w:sz="4" w:space="0" w:color="auto"/>
              <w:right w:val="single" w:sz="4" w:space="0" w:color="auto"/>
            </w:tcBorders>
            <w:vAlign w:val="center"/>
            <w:hideMark/>
          </w:tcPr>
          <w:p w14:paraId="5FD8A5F5" w14:textId="4F819C5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turbiedad*</w:t>
            </w:r>
          </w:p>
        </w:tc>
        <w:tc>
          <w:tcPr>
            <w:tcW w:w="1477" w:type="dxa"/>
            <w:tcBorders>
              <w:top w:val="nil"/>
              <w:left w:val="nil"/>
              <w:bottom w:val="single" w:sz="4" w:space="0" w:color="auto"/>
              <w:right w:val="single" w:sz="4" w:space="0" w:color="auto"/>
            </w:tcBorders>
            <w:vAlign w:val="center"/>
            <w:hideMark/>
          </w:tcPr>
          <w:p w14:paraId="15639BC5" w14:textId="387D9C89"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Nefelometría</w:t>
            </w:r>
          </w:p>
        </w:tc>
        <w:tc>
          <w:tcPr>
            <w:tcW w:w="761" w:type="dxa"/>
            <w:tcBorders>
              <w:top w:val="nil"/>
              <w:left w:val="nil"/>
              <w:bottom w:val="single" w:sz="4" w:space="0" w:color="auto"/>
              <w:right w:val="single" w:sz="4" w:space="0" w:color="auto"/>
            </w:tcBorders>
            <w:vAlign w:val="center"/>
            <w:hideMark/>
          </w:tcPr>
          <w:p w14:paraId="295BA065" w14:textId="65F185C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NTU</w:t>
            </w:r>
          </w:p>
        </w:tc>
        <w:tc>
          <w:tcPr>
            <w:tcW w:w="978" w:type="dxa"/>
            <w:tcBorders>
              <w:top w:val="nil"/>
              <w:left w:val="nil"/>
              <w:bottom w:val="single" w:sz="4" w:space="0" w:color="auto"/>
              <w:right w:val="single" w:sz="4" w:space="0" w:color="auto"/>
            </w:tcBorders>
            <w:noWrap/>
            <w:vAlign w:val="center"/>
            <w:hideMark/>
          </w:tcPr>
          <w:p w14:paraId="3B2515A3" w14:textId="6BCBD85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2</w:t>
            </w:r>
          </w:p>
        </w:tc>
        <w:tc>
          <w:tcPr>
            <w:tcW w:w="1417" w:type="dxa"/>
            <w:tcBorders>
              <w:top w:val="nil"/>
              <w:left w:val="single" w:sz="4" w:space="0" w:color="auto"/>
              <w:bottom w:val="single" w:sz="4" w:space="0" w:color="auto"/>
              <w:right w:val="single" w:sz="4" w:space="0" w:color="auto"/>
            </w:tcBorders>
            <w:noWrap/>
            <w:vAlign w:val="center"/>
          </w:tcPr>
          <w:p w14:paraId="40005B23" w14:textId="43CD6F7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04C55CF9" w14:textId="5562A12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0D6A9733" w14:textId="1838C82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681B49D6" w14:textId="77777777" w:rsidTr="00BC6D6A">
        <w:trPr>
          <w:trHeight w:val="345"/>
        </w:trPr>
        <w:tc>
          <w:tcPr>
            <w:tcW w:w="495"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21</w:t>
            </w:r>
          </w:p>
        </w:tc>
        <w:tc>
          <w:tcPr>
            <w:tcW w:w="1297" w:type="dxa"/>
            <w:tcBorders>
              <w:top w:val="single" w:sz="4" w:space="0" w:color="auto"/>
              <w:left w:val="nil"/>
              <w:bottom w:val="single" w:sz="4" w:space="0" w:color="auto"/>
              <w:right w:val="single" w:sz="4" w:space="0" w:color="auto"/>
            </w:tcBorders>
            <w:vAlign w:val="center"/>
            <w:hideMark/>
          </w:tcPr>
          <w:p w14:paraId="10D44352" w14:textId="3B2E3B5A"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Zinc*</w:t>
            </w:r>
          </w:p>
        </w:tc>
        <w:tc>
          <w:tcPr>
            <w:tcW w:w="1477" w:type="dxa"/>
            <w:tcBorders>
              <w:top w:val="single" w:sz="4" w:space="0" w:color="auto"/>
              <w:left w:val="nil"/>
              <w:bottom w:val="single" w:sz="4" w:space="0" w:color="auto"/>
              <w:right w:val="single" w:sz="4" w:space="0" w:color="auto"/>
            </w:tcBorders>
            <w:vAlign w:val="center"/>
            <w:hideMark/>
          </w:tcPr>
          <w:p w14:paraId="3A2757A3" w14:textId="76A034F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single" w:sz="4" w:space="0" w:color="auto"/>
              <w:left w:val="nil"/>
              <w:bottom w:val="single" w:sz="4" w:space="0" w:color="auto"/>
              <w:right w:val="single" w:sz="4" w:space="0" w:color="auto"/>
            </w:tcBorders>
            <w:vAlign w:val="center"/>
            <w:hideMark/>
          </w:tcPr>
          <w:p w14:paraId="1259E08F" w14:textId="3DA1EC8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Zn/L</w:t>
            </w:r>
          </w:p>
        </w:tc>
        <w:tc>
          <w:tcPr>
            <w:tcW w:w="978" w:type="dxa"/>
            <w:tcBorders>
              <w:top w:val="single" w:sz="4" w:space="0" w:color="auto"/>
              <w:left w:val="nil"/>
              <w:bottom w:val="single" w:sz="4" w:space="0" w:color="auto"/>
              <w:right w:val="single" w:sz="4" w:space="0" w:color="auto"/>
            </w:tcBorders>
            <w:noWrap/>
            <w:vAlign w:val="center"/>
            <w:hideMark/>
          </w:tcPr>
          <w:p w14:paraId="1D088759" w14:textId="4B060E95"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3</w:t>
            </w:r>
          </w:p>
        </w:tc>
        <w:tc>
          <w:tcPr>
            <w:tcW w:w="1417" w:type="dxa"/>
            <w:tcBorders>
              <w:top w:val="nil"/>
              <w:left w:val="single" w:sz="4" w:space="0" w:color="auto"/>
              <w:bottom w:val="single" w:sz="4" w:space="0" w:color="auto"/>
              <w:right w:val="single" w:sz="4" w:space="0" w:color="auto"/>
            </w:tcBorders>
            <w:vAlign w:val="center"/>
          </w:tcPr>
          <w:p w14:paraId="7EE1EDEC" w14:textId="60EC250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47C763E0" w14:textId="1EACA96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1097AF5C" w14:textId="3B39422E"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23A15B5" w14:textId="77777777" w:rsidTr="00BC6D6A">
        <w:trPr>
          <w:trHeight w:val="345"/>
        </w:trPr>
        <w:tc>
          <w:tcPr>
            <w:tcW w:w="495" w:type="dxa"/>
            <w:tcBorders>
              <w:top w:val="single" w:sz="4" w:space="0" w:color="auto"/>
              <w:left w:val="single" w:sz="4" w:space="0" w:color="auto"/>
              <w:bottom w:val="single" w:sz="4" w:space="0" w:color="auto"/>
              <w:right w:val="single" w:sz="4" w:space="0" w:color="auto"/>
            </w:tcBorders>
            <w:noWrap/>
            <w:vAlign w:val="center"/>
          </w:tcPr>
          <w:p w14:paraId="71780F17" w14:textId="58A6CBA5"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Pr>
                <w:rFonts w:ascii="Verdana" w:eastAsia="Times New Roman" w:hAnsi="Verdana" w:cs="Times New Roman"/>
                <w:color w:val="000000"/>
                <w:sz w:val="13"/>
                <w:szCs w:val="13"/>
                <w:lang w:val="es-ES" w:eastAsia="es-ES"/>
              </w:rPr>
              <w:t>22</w:t>
            </w:r>
          </w:p>
        </w:tc>
        <w:tc>
          <w:tcPr>
            <w:tcW w:w="1297" w:type="dxa"/>
            <w:tcBorders>
              <w:top w:val="single" w:sz="4" w:space="0" w:color="auto"/>
              <w:left w:val="nil"/>
              <w:bottom w:val="single" w:sz="4" w:space="0" w:color="auto"/>
              <w:right w:val="single" w:sz="4" w:space="0" w:color="auto"/>
            </w:tcBorders>
            <w:vAlign w:val="center"/>
          </w:tcPr>
          <w:p w14:paraId="25E7CD6F" w14:textId="0156D76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Coliformes Termotolerantes</w:t>
            </w:r>
          </w:p>
        </w:tc>
        <w:tc>
          <w:tcPr>
            <w:tcW w:w="1477" w:type="dxa"/>
            <w:tcBorders>
              <w:top w:val="single" w:sz="4" w:space="0" w:color="auto"/>
              <w:left w:val="nil"/>
              <w:bottom w:val="single" w:sz="4" w:space="0" w:color="auto"/>
              <w:right w:val="single" w:sz="4" w:space="0" w:color="auto"/>
            </w:tcBorders>
            <w:vAlign w:val="center"/>
          </w:tcPr>
          <w:p w14:paraId="48C0DA57" w14:textId="56070825"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Filtración por membrana</w:t>
            </w:r>
          </w:p>
        </w:tc>
        <w:tc>
          <w:tcPr>
            <w:tcW w:w="761" w:type="dxa"/>
            <w:tcBorders>
              <w:top w:val="single" w:sz="4" w:space="0" w:color="auto"/>
              <w:left w:val="nil"/>
              <w:bottom w:val="single" w:sz="4" w:space="0" w:color="auto"/>
              <w:right w:val="single" w:sz="4" w:space="0" w:color="auto"/>
            </w:tcBorders>
            <w:vAlign w:val="center"/>
          </w:tcPr>
          <w:p w14:paraId="29850C3B" w14:textId="6190450C"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UFC/100</w:t>
            </w:r>
            <w:r w:rsidRPr="0003324D">
              <w:rPr>
                <w:rFonts w:ascii="Verdana" w:eastAsia="Times New Roman" w:hAnsi="Verdana" w:cs="Times New Roman"/>
                <w:color w:val="000000" w:themeColor="text1"/>
                <w:sz w:val="14"/>
                <w:szCs w:val="14"/>
                <w:lang w:val="es-ES" w:eastAsia="es-ES"/>
              </w:rPr>
              <w:br/>
              <w:t>mL</w:t>
            </w:r>
          </w:p>
        </w:tc>
        <w:tc>
          <w:tcPr>
            <w:tcW w:w="978" w:type="dxa"/>
            <w:tcBorders>
              <w:top w:val="single" w:sz="4" w:space="0" w:color="auto"/>
              <w:left w:val="nil"/>
              <w:bottom w:val="single" w:sz="4" w:space="0" w:color="auto"/>
              <w:right w:val="single" w:sz="4" w:space="0" w:color="auto"/>
            </w:tcBorders>
            <w:noWrap/>
            <w:vAlign w:val="center"/>
          </w:tcPr>
          <w:p w14:paraId="7032F7FE" w14:textId="395536BF"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w:t>
            </w:r>
          </w:p>
        </w:tc>
        <w:tc>
          <w:tcPr>
            <w:tcW w:w="1417" w:type="dxa"/>
            <w:tcBorders>
              <w:top w:val="nil"/>
              <w:left w:val="single" w:sz="4" w:space="0" w:color="auto"/>
              <w:bottom w:val="single" w:sz="4" w:space="0" w:color="auto"/>
              <w:right w:val="single" w:sz="4" w:space="0" w:color="auto"/>
            </w:tcBorders>
            <w:vAlign w:val="center"/>
          </w:tcPr>
          <w:p w14:paraId="6E60ACD4" w14:textId="7ECDC445"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DD32E0A" w14:textId="7DBAB56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999F432" w14:textId="5E54FEAA"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ChemiLab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lastRenderedPageBreak/>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7B94A949" w14:textId="42381991" w:rsidR="001C0498"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4C91419D" w14:textId="31EC0679" w:rsidR="00D306C3" w:rsidRPr="00D306C3" w:rsidRDefault="00D306C3" w:rsidP="00D306C3">
      <w:pPr>
        <w:pStyle w:val="Ttulo2"/>
        <w:numPr>
          <w:ilvl w:val="1"/>
          <w:numId w:val="2"/>
        </w:numPr>
        <w:rPr>
          <w:b/>
          <w:bCs/>
          <w:snapToGrid w:val="0"/>
          <w:color w:val="auto"/>
          <w:sz w:val="22"/>
          <w:szCs w:val="22"/>
        </w:rPr>
      </w:pPr>
      <w:bookmarkStart w:id="22" w:name="_Toc189208083"/>
      <w:r w:rsidRPr="00D306C3">
        <w:rPr>
          <w:b/>
          <w:bCs/>
          <w:snapToGrid w:val="0"/>
          <w:color w:val="auto"/>
          <w:sz w:val="22"/>
          <w:szCs w:val="22"/>
        </w:rPr>
        <w:t xml:space="preserve">Parámetros </w:t>
      </w:r>
      <w:r w:rsidR="003A6949">
        <w:rPr>
          <w:b/>
          <w:bCs/>
          <w:snapToGrid w:val="0"/>
          <w:color w:val="auto"/>
          <w:sz w:val="22"/>
          <w:szCs w:val="22"/>
        </w:rPr>
        <w:t>medidos</w:t>
      </w:r>
      <w:r w:rsidRPr="00D306C3">
        <w:rPr>
          <w:b/>
          <w:bCs/>
          <w:snapToGrid w:val="0"/>
          <w:color w:val="auto"/>
          <w:sz w:val="22"/>
          <w:szCs w:val="22"/>
        </w:rPr>
        <w:t xml:space="preserve"> in situ</w:t>
      </w:r>
      <w:bookmarkEnd w:id="22"/>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7777777" w:rsidR="00D769CD" w:rsidRDefault="00D769CD" w:rsidP="00D769CD">
      <w:pPr>
        <w:spacing w:after="0"/>
        <w:jc w:val="both"/>
      </w:pPr>
    </w:p>
    <w:p w14:paraId="22A1B327" w14:textId="47D6911E" w:rsidR="00D769CD" w:rsidRDefault="00D769CD" w:rsidP="00D769CD">
      <w:pPr>
        <w:pStyle w:val="Descripcin"/>
        <w:keepNext/>
        <w:jc w:val="center"/>
      </w:pPr>
      <w:bookmarkStart w:id="23" w:name="_Ref167439841"/>
      <w:r w:rsidRPr="004C3250">
        <w:t xml:space="preserve">Tabla </w:t>
      </w:r>
      <w:r w:rsidRPr="004C3250">
        <w:fldChar w:fldCharType="begin"/>
      </w:r>
      <w:r w:rsidRPr="004C3250">
        <w:instrText xml:space="preserve"> SEQ Tabla \* ARABIC </w:instrText>
      </w:r>
      <w:r w:rsidRPr="004C3250">
        <w:fldChar w:fldCharType="separate"/>
      </w:r>
      <w:r w:rsidR="002A21F5">
        <w:rPr>
          <w:noProof/>
        </w:rPr>
        <w:t>5</w:t>
      </w:r>
      <w:r w:rsidRPr="004C3250">
        <w:fldChar w:fldCharType="end"/>
      </w:r>
      <w:bookmarkEnd w:id="23"/>
      <w:r w:rsidRPr="004C3250">
        <w:t>. Reporte de parámetros in situ</w:t>
      </w:r>
    </w:p>
    <w:tbl>
      <w:tblPr>
        <w:tblW w:w="8784" w:type="dxa"/>
        <w:jc w:val="center"/>
        <w:tblCellMar>
          <w:left w:w="70" w:type="dxa"/>
          <w:right w:w="70" w:type="dxa"/>
        </w:tblCellMar>
        <w:tblLook w:val="04A0" w:firstRow="1" w:lastRow="0" w:firstColumn="1" w:lastColumn="0" w:noHBand="0" w:noVBand="1"/>
      </w:tblPr>
      <w:tblGrid>
        <w:gridCol w:w="522"/>
        <w:gridCol w:w="1154"/>
        <w:gridCol w:w="1011"/>
        <w:gridCol w:w="849"/>
        <w:gridCol w:w="1033"/>
        <w:gridCol w:w="1380"/>
        <w:gridCol w:w="1417"/>
        <w:gridCol w:w="1418"/>
      </w:tblGrid>
      <w:tr w:rsidR="00D769CD" w:rsidRPr="00267582" w14:paraId="10629B4F" w14:textId="77777777" w:rsidTr="006B2047">
        <w:trPr>
          <w:trHeight w:val="220"/>
          <w:jc w:val="cent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267582" w:rsidRDefault="00D769CD" w:rsidP="00D769CD">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Reporte de Resultados</w:t>
            </w:r>
          </w:p>
        </w:tc>
      </w:tr>
      <w:tr w:rsidR="00BC6D6A" w:rsidRPr="00267582" w14:paraId="52C26E5E" w14:textId="77777777" w:rsidTr="00BC6D6A">
        <w:trPr>
          <w:trHeight w:val="486"/>
          <w:jc w:val="center"/>
        </w:trPr>
        <w:tc>
          <w:tcPr>
            <w:tcW w:w="522"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Ítem</w:t>
            </w:r>
          </w:p>
        </w:tc>
        <w:tc>
          <w:tcPr>
            <w:tcW w:w="1154" w:type="dxa"/>
            <w:tcBorders>
              <w:top w:val="nil"/>
              <w:left w:val="nil"/>
              <w:bottom w:val="single" w:sz="4" w:space="0" w:color="auto"/>
              <w:right w:val="single" w:sz="4" w:space="0" w:color="auto"/>
            </w:tcBorders>
            <w:shd w:val="clear" w:color="auto" w:fill="0468BF"/>
            <w:vAlign w:val="center"/>
            <w:hideMark/>
          </w:tcPr>
          <w:p w14:paraId="682EAFAE"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Parámetro</w:t>
            </w:r>
          </w:p>
        </w:tc>
        <w:tc>
          <w:tcPr>
            <w:tcW w:w="1011" w:type="dxa"/>
            <w:tcBorders>
              <w:top w:val="nil"/>
              <w:left w:val="nil"/>
              <w:bottom w:val="single" w:sz="4" w:space="0" w:color="auto"/>
              <w:right w:val="single" w:sz="4" w:space="0" w:color="auto"/>
            </w:tcBorders>
            <w:shd w:val="clear" w:color="auto" w:fill="0468BF"/>
            <w:vAlign w:val="center"/>
            <w:hideMark/>
          </w:tcPr>
          <w:p w14:paraId="62168A2A"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Técnica</w:t>
            </w:r>
          </w:p>
        </w:tc>
        <w:tc>
          <w:tcPr>
            <w:tcW w:w="849" w:type="dxa"/>
            <w:tcBorders>
              <w:top w:val="nil"/>
              <w:left w:val="nil"/>
              <w:bottom w:val="single" w:sz="4" w:space="0" w:color="auto"/>
              <w:right w:val="single" w:sz="4" w:space="0" w:color="auto"/>
            </w:tcBorders>
            <w:shd w:val="clear" w:color="auto" w:fill="0468BF"/>
            <w:vAlign w:val="center"/>
            <w:hideMark/>
          </w:tcPr>
          <w:p w14:paraId="15BF52F0"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Unidad</w:t>
            </w:r>
          </w:p>
        </w:tc>
        <w:tc>
          <w:tcPr>
            <w:tcW w:w="1033" w:type="dxa"/>
            <w:tcBorders>
              <w:top w:val="nil"/>
              <w:left w:val="nil"/>
              <w:bottom w:val="single" w:sz="4" w:space="0" w:color="auto"/>
              <w:right w:val="single" w:sz="4" w:space="0" w:color="auto"/>
            </w:tcBorders>
            <w:shd w:val="clear" w:color="auto" w:fill="0468BF"/>
            <w:vAlign w:val="center"/>
            <w:hideMark/>
          </w:tcPr>
          <w:p w14:paraId="67DD8751"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Res.</w:t>
            </w:r>
            <w:r w:rsidRPr="00267582">
              <w:rPr>
                <w:rFonts w:ascii="Verdana" w:eastAsia="Times New Roman" w:hAnsi="Verdana" w:cs="Times New Roman"/>
                <w:b/>
                <w:bCs/>
                <w:color w:val="FFFFFF" w:themeColor="background1"/>
                <w:sz w:val="14"/>
                <w:szCs w:val="14"/>
                <w:lang w:val="es-ES" w:eastAsia="es-ES"/>
              </w:rPr>
              <w:br/>
              <w:t>2115/2007</w:t>
            </w:r>
          </w:p>
        </w:tc>
        <w:tc>
          <w:tcPr>
            <w:tcW w:w="1380" w:type="dxa"/>
            <w:tcBorders>
              <w:top w:val="nil"/>
              <w:left w:val="nil"/>
              <w:bottom w:val="single" w:sz="4" w:space="0" w:color="auto"/>
              <w:right w:val="single" w:sz="4" w:space="0" w:color="auto"/>
            </w:tcBorders>
            <w:shd w:val="clear" w:color="auto" w:fill="0468BF"/>
            <w:vAlign w:val="center"/>
            <w:hideMark/>
          </w:tcPr>
          <w:p w14:paraId="389D2F3A" w14:textId="1AEFA98F" w:rsidR="00BC6D6A" w:rsidRPr="00BC6D6A"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P1. Entrada Agua Cruda</w:t>
              <w:br/>
            </w:r>
            <w:r w:rsidRPr="00BC6D6A">
              <w:rPr>
                <w:rFonts w:ascii="Verdana" w:eastAsia="Times New Roman" w:hAnsi="Verdana" w:cs="Times New Roman"/>
                <w:b/>
                <w:bCs/>
                <w:color w:val="FFFFFF" w:themeColor="background1"/>
                <w:sz w:val="14"/>
                <w:szCs w:val="14"/>
                <w:lang w:val="es-ES" w:eastAsia="es-ES"/>
              </w:rPr>
            </w:r>
          </w:p>
        </w:tc>
        <w:tc>
          <w:tcPr>
            <w:tcW w:w="1417" w:type="dxa"/>
            <w:tcBorders>
              <w:top w:val="nil"/>
              <w:left w:val="nil"/>
              <w:bottom w:val="single" w:sz="4" w:space="0" w:color="auto"/>
              <w:right w:val="single" w:sz="4" w:space="0" w:color="auto"/>
            </w:tcBorders>
            <w:shd w:val="clear" w:color="auto" w:fill="0468BF"/>
            <w:hideMark/>
          </w:tcPr>
          <w:p w14:paraId="7FD78FFF" w14:textId="77777777" w:rsidR="00922414" w:rsidRDefault="00922414" w:rsidP="00BC6D6A">
            <w:pPr>
              <w:spacing w:after="0" w:line="240" w:lineRule="auto"/>
              <w:jc w:val="center"/>
              <w:rPr>
                <w:rFonts w:ascii="Verdana" w:eastAsia="Times New Roman" w:hAnsi="Verdana" w:cs="Times New Roman"/>
                <w:b/>
                <w:bCs/>
                <w:color w:val="FFFFFF" w:themeColor="background1"/>
                <w:sz w:val="14"/>
                <w:szCs w:val="14"/>
                <w:lang w:val="es-ES" w:eastAsia="es-ES"/>
              </w:rPr>
            </w:pPr>
          </w:p>
          <w:p w14:paraId="0129A721" w14:textId="4D5CE55A" w:rsidR="00BC6D6A" w:rsidRPr="00BC6D6A"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 xml:space="preserve"> P2. Salida Agua Potable</w:t>
              <w:br/>
            </w:r>
            <w:r w:rsidRPr="00BC6D6A">
              <w:rPr>
                <w:rFonts w:ascii="Verdana" w:eastAsia="Times New Roman" w:hAnsi="Verdana" w:cs="Times New Roman"/>
                <w:b/>
                <w:bCs/>
                <w:color w:val="FFFFFF" w:themeColor="background1"/>
                <w:sz w:val="14"/>
                <w:szCs w:val="14"/>
                <w:lang w:val="es-ES" w:eastAsia="es-ES"/>
              </w:rPr>
            </w:r>
          </w:p>
        </w:tc>
        <w:tc>
          <w:tcPr>
            <w:tcW w:w="1418" w:type="dxa"/>
            <w:tcBorders>
              <w:top w:val="nil"/>
              <w:left w:val="nil"/>
              <w:bottom w:val="single" w:sz="4" w:space="0" w:color="auto"/>
              <w:right w:val="single" w:sz="4" w:space="0" w:color="auto"/>
            </w:tcBorders>
            <w:shd w:val="clear" w:color="auto" w:fill="0468BF"/>
            <w:hideMark/>
          </w:tcPr>
          <w:p w14:paraId="6369605E" w14:textId="77777777" w:rsidR="00922414" w:rsidRDefault="00922414" w:rsidP="00BC6D6A">
            <w:pPr>
              <w:spacing w:after="0" w:line="240" w:lineRule="auto"/>
              <w:jc w:val="center"/>
              <w:rPr>
                <w:rFonts w:ascii="Verdana" w:eastAsia="Times New Roman" w:hAnsi="Verdana" w:cs="Times New Roman"/>
                <w:b/>
                <w:bCs/>
                <w:color w:val="FFFFFF" w:themeColor="background1"/>
                <w:sz w:val="14"/>
                <w:szCs w:val="14"/>
                <w:lang w:val="es-ES" w:eastAsia="es-ES"/>
              </w:rPr>
            </w:pPr>
          </w:p>
          <w:p w14:paraId="35FD5569" w14:textId="3012FC64" w:rsidR="00BC6D6A" w:rsidRPr="00BC6D6A" w:rsidRDefault="00BC6D6A" w:rsidP="00BC6D6A">
            <w:pPr>
              <w:spacing w:after="0" w:line="240" w:lineRule="auto"/>
              <w:jc w:val="center"/>
              <w:rPr>
                <w:rFonts w:ascii="Verdana" w:eastAsia="Times New Roman" w:hAnsi="Verdana" w:cs="Times New Roman"/>
                <w:b/>
                <w:bCs/>
                <w:color w:val="FFFFFF" w:themeColor="background1"/>
                <w:sz w:val="14"/>
                <w:szCs w:val="14"/>
                <w:lang w:eastAsia="es-ES"/>
              </w:rPr>
            </w:pPr>
            <w:r w:rsidRPr="00BC6D6A">
              <w:rPr>
                <w:rFonts w:ascii="Verdana" w:eastAsia="Times New Roman" w:hAnsi="Verdana" w:cs="Times New Roman"/>
                <w:b/>
                <w:bCs/>
                <w:color w:val="FFFFFF" w:themeColor="background1"/>
                <w:sz w:val="14"/>
                <w:szCs w:val="14"/>
                <w:lang w:val="es-ES" w:eastAsia="es-ES"/>
              </w:rPr>
              <w:t>P3. Punto De Red</w:t>
              <w:br/>
            </w:r>
            <w:r w:rsidRPr="00BC6D6A">
              <w:rPr>
                <w:rFonts w:ascii="Verdana" w:eastAsia="Times New Roman" w:hAnsi="Verdana" w:cs="Times New Roman"/>
                <w:b/>
                <w:bCs/>
                <w:color w:val="FFFFFF" w:themeColor="background1"/>
                <w:sz w:val="14"/>
                <w:szCs w:val="14"/>
                <w:lang w:val="es-ES" w:eastAsia="es-ES"/>
              </w:rPr>
            </w:r>
          </w:p>
        </w:tc>
      </w:tr>
      <w:tr w:rsidR="00141EEA" w:rsidRPr="00267582" w14:paraId="77548A1D" w14:textId="77777777" w:rsidTr="00BC6D6A">
        <w:trPr>
          <w:trHeight w:val="260"/>
          <w:jc w:val="center"/>
        </w:trPr>
        <w:tc>
          <w:tcPr>
            <w:tcW w:w="522" w:type="dxa"/>
            <w:tcBorders>
              <w:top w:val="nil"/>
              <w:left w:val="single" w:sz="4" w:space="0" w:color="auto"/>
              <w:bottom w:val="single" w:sz="4" w:space="0" w:color="auto"/>
              <w:right w:val="single" w:sz="4" w:space="0" w:color="auto"/>
            </w:tcBorders>
            <w:noWrap/>
            <w:vAlign w:val="center"/>
            <w:hideMark/>
          </w:tcPr>
          <w:p w14:paraId="0810ED8F" w14:textId="2B452E62" w:rsidR="00141EEA" w:rsidRPr="00267582" w:rsidRDefault="00141EEA" w:rsidP="00141EEA">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154" w:type="dxa"/>
            <w:tcBorders>
              <w:top w:val="nil"/>
              <w:left w:val="nil"/>
              <w:bottom w:val="single" w:sz="4" w:space="0" w:color="auto"/>
              <w:right w:val="single" w:sz="4" w:space="0" w:color="auto"/>
            </w:tcBorders>
            <w:vAlign w:val="center"/>
            <w:hideMark/>
          </w:tcPr>
          <w:p w14:paraId="0C763F86"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pH</w:t>
            </w:r>
          </w:p>
        </w:tc>
        <w:tc>
          <w:tcPr>
            <w:tcW w:w="1011" w:type="dxa"/>
            <w:tcBorders>
              <w:top w:val="nil"/>
              <w:left w:val="nil"/>
              <w:bottom w:val="single" w:sz="4" w:space="0" w:color="auto"/>
              <w:right w:val="single" w:sz="4" w:space="0" w:color="auto"/>
            </w:tcBorders>
            <w:vAlign w:val="center"/>
            <w:hideMark/>
          </w:tcPr>
          <w:p w14:paraId="2F6FB07A"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Electrodo</w:t>
            </w:r>
          </w:p>
        </w:tc>
        <w:tc>
          <w:tcPr>
            <w:tcW w:w="849" w:type="dxa"/>
            <w:tcBorders>
              <w:top w:val="nil"/>
              <w:left w:val="nil"/>
              <w:bottom w:val="single" w:sz="4" w:space="0" w:color="auto"/>
              <w:right w:val="single" w:sz="4" w:space="0" w:color="auto"/>
            </w:tcBorders>
            <w:vAlign w:val="center"/>
            <w:hideMark/>
          </w:tcPr>
          <w:p w14:paraId="6AD20605"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pH</w:t>
            </w:r>
          </w:p>
        </w:tc>
        <w:tc>
          <w:tcPr>
            <w:tcW w:w="1033" w:type="dxa"/>
            <w:tcBorders>
              <w:top w:val="nil"/>
              <w:left w:val="nil"/>
              <w:bottom w:val="single" w:sz="4" w:space="0" w:color="auto"/>
              <w:right w:val="single" w:sz="4" w:space="0" w:color="auto"/>
            </w:tcBorders>
            <w:vAlign w:val="center"/>
            <w:hideMark/>
          </w:tcPr>
          <w:p w14:paraId="163DD585"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6,5 y 9,0</w:t>
            </w:r>
          </w:p>
        </w:tc>
        <w:tc>
          <w:tcPr>
            <w:tcW w:w="1380" w:type="dxa"/>
            <w:tcBorders>
              <w:top w:val="single" w:sz="4" w:space="0" w:color="auto"/>
              <w:left w:val="single" w:sz="4" w:space="0" w:color="000000"/>
              <w:bottom w:val="single" w:sz="4" w:space="0" w:color="auto"/>
              <w:right w:val="single" w:sz="4" w:space="0" w:color="auto"/>
            </w:tcBorders>
            <w:shd w:val="clear" w:color="000000" w:fill="FFFFFF"/>
            <w:vAlign w:val="center"/>
          </w:tcPr>
          <w:p w14:paraId="5D3511C7" w14:textId="7C34772F"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7F7DD8D" w14:textId="5F2DD440"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c>
          <w:tcPr>
            <w:tcW w:w="1418" w:type="dxa"/>
            <w:tcBorders>
              <w:top w:val="single" w:sz="4" w:space="0" w:color="auto"/>
              <w:left w:val="single" w:sz="4" w:space="0" w:color="auto"/>
              <w:bottom w:val="single" w:sz="4" w:space="0" w:color="auto"/>
              <w:right w:val="single" w:sz="4" w:space="0" w:color="auto"/>
            </w:tcBorders>
            <w:vAlign w:val="center"/>
          </w:tcPr>
          <w:p w14:paraId="5AFB5764" w14:textId="7B4D4A71"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r>
      <w:tr w:rsidR="00141EEA" w:rsidRPr="00267582" w14:paraId="423E4FBB" w14:textId="77777777" w:rsidTr="00BC6D6A">
        <w:trPr>
          <w:trHeight w:val="260"/>
          <w:jc w:val="center"/>
        </w:trPr>
        <w:tc>
          <w:tcPr>
            <w:tcW w:w="522" w:type="dxa"/>
            <w:tcBorders>
              <w:top w:val="nil"/>
              <w:left w:val="single" w:sz="4" w:space="0" w:color="auto"/>
              <w:bottom w:val="single" w:sz="4" w:space="0" w:color="auto"/>
              <w:right w:val="single" w:sz="4" w:space="0" w:color="auto"/>
            </w:tcBorders>
            <w:noWrap/>
            <w:vAlign w:val="center"/>
            <w:hideMark/>
          </w:tcPr>
          <w:p w14:paraId="0143853B" w14:textId="18113BC6" w:rsidR="00141EEA" w:rsidRPr="00267582" w:rsidRDefault="00141EEA" w:rsidP="00141EEA">
            <w:pPr>
              <w:spacing w:after="0" w:line="240" w:lineRule="auto"/>
              <w:jc w:val="center"/>
              <w:rPr>
                <w:rFonts w:ascii="Verdana" w:eastAsia="Times New Roman" w:hAnsi="Verdana" w:cs="Times New Roman"/>
                <w:color w:val="000000"/>
                <w:sz w:val="14"/>
                <w:szCs w:val="14"/>
                <w:lang w:val="es-ES" w:eastAsia="es-ES"/>
              </w:rPr>
            </w:pPr>
            <w:r w:rsidRPr="00267582">
              <w:rPr>
                <w:rFonts w:ascii="Verdana" w:eastAsia="Times New Roman" w:hAnsi="Verdana" w:cs="Times New Roman"/>
                <w:color w:val="000000"/>
                <w:sz w:val="14"/>
                <w:szCs w:val="14"/>
                <w:lang w:val="es-ES" w:eastAsia="es-ES"/>
              </w:rPr>
              <w:t>2</w:t>
            </w:r>
          </w:p>
        </w:tc>
        <w:tc>
          <w:tcPr>
            <w:tcW w:w="1154" w:type="dxa"/>
            <w:tcBorders>
              <w:top w:val="nil"/>
              <w:left w:val="nil"/>
              <w:bottom w:val="single" w:sz="4" w:space="0" w:color="auto"/>
              <w:right w:val="single" w:sz="4" w:space="0" w:color="auto"/>
            </w:tcBorders>
            <w:vAlign w:val="center"/>
            <w:hideMark/>
          </w:tcPr>
          <w:p w14:paraId="165AE44E"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Cloro Residual Libre</w:t>
            </w:r>
          </w:p>
        </w:tc>
        <w:tc>
          <w:tcPr>
            <w:tcW w:w="1011" w:type="dxa"/>
            <w:tcBorders>
              <w:top w:val="nil"/>
              <w:left w:val="nil"/>
              <w:bottom w:val="single" w:sz="4" w:space="0" w:color="auto"/>
              <w:right w:val="single" w:sz="4" w:space="0" w:color="auto"/>
            </w:tcBorders>
            <w:vAlign w:val="center"/>
            <w:hideMark/>
          </w:tcPr>
          <w:p w14:paraId="37F53CD5"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Fotometría</w:t>
            </w:r>
          </w:p>
        </w:tc>
        <w:tc>
          <w:tcPr>
            <w:tcW w:w="849" w:type="dxa"/>
            <w:tcBorders>
              <w:top w:val="nil"/>
              <w:left w:val="nil"/>
              <w:bottom w:val="single" w:sz="4" w:space="0" w:color="auto"/>
              <w:right w:val="single" w:sz="4" w:space="0" w:color="auto"/>
            </w:tcBorders>
            <w:vAlign w:val="center"/>
            <w:hideMark/>
          </w:tcPr>
          <w:p w14:paraId="562B9B12" w14:textId="704FCF20"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Mg</w:t>
            </w:r>
            <w:r>
              <w:rPr>
                <w:rFonts w:ascii="Verdana" w:eastAsia="Times New Roman" w:hAnsi="Verdana" w:cs="Times New Roman"/>
                <w:sz w:val="14"/>
                <w:szCs w:val="14"/>
                <w:lang w:val="es-ES" w:eastAsia="es-ES"/>
              </w:rPr>
              <w:t xml:space="preserve"> </w:t>
            </w:r>
            <w:r w:rsidRPr="00267582">
              <w:rPr>
                <w:rFonts w:ascii="Verdana" w:eastAsia="Times New Roman" w:hAnsi="Verdana" w:cs="Times New Roman"/>
                <w:sz w:val="14"/>
                <w:szCs w:val="14"/>
                <w:lang w:val="es-ES" w:eastAsia="es-ES"/>
              </w:rPr>
              <w:t>Cl/L</w:t>
            </w:r>
          </w:p>
        </w:tc>
        <w:tc>
          <w:tcPr>
            <w:tcW w:w="1033" w:type="dxa"/>
            <w:tcBorders>
              <w:top w:val="nil"/>
              <w:left w:val="nil"/>
              <w:bottom w:val="single" w:sz="4" w:space="0" w:color="auto"/>
              <w:right w:val="single" w:sz="4" w:space="0" w:color="auto"/>
            </w:tcBorders>
            <w:vAlign w:val="center"/>
            <w:hideMark/>
          </w:tcPr>
          <w:p w14:paraId="61E8E20C"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0,3 y 2,0</w:t>
            </w:r>
          </w:p>
        </w:tc>
        <w:tc>
          <w:tcPr>
            <w:tcW w:w="1380" w:type="dxa"/>
            <w:tcBorders>
              <w:top w:val="single" w:sz="4" w:space="0" w:color="auto"/>
              <w:left w:val="single" w:sz="4" w:space="0" w:color="auto"/>
              <w:bottom w:val="single" w:sz="4" w:space="0" w:color="auto"/>
              <w:right w:val="single" w:sz="4" w:space="0" w:color="auto"/>
            </w:tcBorders>
            <w:vAlign w:val="center"/>
          </w:tcPr>
          <w:p w14:paraId="3E34BE67" w14:textId="2A3F40D5" w:rsidR="00141EEA" w:rsidRPr="00141EEA" w:rsidRDefault="00D35D14" w:rsidP="00141EEA">
            <w:pPr>
              <w:spacing w:after="0" w:line="240" w:lineRule="auto"/>
              <w:jc w:val="center"/>
              <w:rPr>
                <w:rFonts w:ascii="Verdana" w:eastAsia="Times New Roman" w:hAnsi="Verdana" w:cs="Times New Roman"/>
                <w:sz w:val="14"/>
                <w:szCs w:val="14"/>
                <w:lang w:val="es-ES" w:eastAsia="es-ES"/>
              </w:rPr>
            </w:pPr>
            <w:r>
              <w:rPr>
                <w:rFonts w:ascii="Verdana" w:eastAsia="Times New Roman" w:hAnsi="Verdana" w:cs="Times New Roman"/>
                <w:sz w:val="14"/>
                <w:szCs w:val="14"/>
                <w:lang w:val="es-ES" w:eastAsia="es-ES"/>
              </w:rPr>
              <w:t>N/A</w:t>
            </w:r>
          </w:p>
        </w:tc>
        <w:tc>
          <w:tcPr>
            <w:tcW w:w="1417" w:type="dxa"/>
            <w:tcBorders>
              <w:top w:val="single" w:sz="4" w:space="0" w:color="auto"/>
              <w:left w:val="nil"/>
              <w:bottom w:val="single" w:sz="4" w:space="0" w:color="auto"/>
              <w:right w:val="single" w:sz="4" w:space="0" w:color="auto"/>
            </w:tcBorders>
            <w:vAlign w:val="center"/>
          </w:tcPr>
          <w:p w14:paraId="0879394F" w14:textId="74530C05"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c>
          <w:tcPr>
            <w:tcW w:w="1418" w:type="dxa"/>
            <w:tcBorders>
              <w:top w:val="single" w:sz="4" w:space="0" w:color="auto"/>
              <w:left w:val="nil"/>
              <w:bottom w:val="single" w:sz="4" w:space="0" w:color="auto"/>
              <w:right w:val="single" w:sz="4" w:space="0" w:color="auto"/>
            </w:tcBorders>
            <w:vAlign w:val="center"/>
          </w:tcPr>
          <w:p w14:paraId="2D982E8B" w14:textId="03CD4169"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r>
    </w:tbl>
    <w:p w14:paraId="59EECA81" w14:textId="77777777" w:rsidR="00364083" w:rsidRDefault="00364083">
      <w:pPr>
        <w:rPr>
          <w:rFonts w:ascii="Arial" w:hAnsi="Arial" w:cs="Arial"/>
          <w:snapToGrid w:val="0"/>
        </w:rPr>
      </w:pPr>
    </w:p>
    <w:p w14:paraId="7A78F3C5" w14:textId="77777777" w:rsidR="003A6949" w:rsidRDefault="003A6949">
      <w:pPr>
        <w:rPr>
          <w:rFonts w:ascii="Arial" w:hAnsi="Arial" w:cs="Arial"/>
          <w:snapToGrid w:val="0"/>
        </w:rPr>
      </w:pPr>
    </w:p>
    <w:p w14:paraId="110D03DA" w14:textId="3DE7E865" w:rsidR="007F37DF" w:rsidRPr="007F37DF" w:rsidRDefault="007F37DF" w:rsidP="007F37DF">
      <w:pPr>
        <w:pStyle w:val="Ttulo2"/>
        <w:numPr>
          <w:ilvl w:val="1"/>
          <w:numId w:val="2"/>
        </w:numPr>
        <w:rPr>
          <w:b/>
          <w:bCs/>
          <w:snapToGrid w:val="0"/>
          <w:color w:val="auto"/>
          <w:sz w:val="22"/>
          <w:szCs w:val="22"/>
        </w:rPr>
      </w:pPr>
      <w:bookmarkStart w:id="24" w:name="_Toc189208084"/>
      <w:r w:rsidRPr="007F37DF">
        <w:rPr>
          <w:b/>
          <w:bCs/>
          <w:snapToGrid w:val="0"/>
          <w:color w:val="auto"/>
          <w:sz w:val="22"/>
          <w:szCs w:val="22"/>
        </w:rPr>
        <w:t>Análisis de resultados</w:t>
      </w:r>
      <w:bookmarkEnd w:id="24"/>
    </w:p>
    <w:p w14:paraId="39FFA2CC" w14:textId="77777777" w:rsidR="005D5783" w:rsidRDefault="005D5783" w:rsidP="005D5783">
      <w:pPr>
        <w:spacing w:after="0"/>
        <w:jc w:val="both"/>
        <w:rPr>
          <w:rFonts w:ascii="Arial" w:hAnsi="Arial" w:cs="Arial"/>
          <w:snapToGrid w:val="0"/>
        </w:rPr>
      </w:pPr>
    </w:p>
    <w:p w14:paraId="43E7FD24" w14:textId="77777777" w:rsidR="008C79D4" w:rsidRPr="00BC3051" w:rsidRDefault="008C79D4" w:rsidP="005D5783">
      <w:pPr>
        <w:spacing w:after="0"/>
        <w:jc w:val="both"/>
        <w:rPr>
          <w:rFonts w:ascii="Arial" w:hAnsi="Arial" w:cs="Arial"/>
          <w:snapToGrid w:val="0"/>
        </w:rPr>
      </w:pPr>
    </w:p>
    <w:p w14:paraId="1349DE14" w14:textId="484FE409" w:rsidR="003C1FAD" w:rsidRDefault="007F5073" w:rsidP="00FE4A18">
      <w:pPr>
        <w:jc w:val="both"/>
        <w:rPr>
          <w:rFonts w:ascii="Arial" w:hAnsi="Arial" w:cs="Arial"/>
          <w:snapToGrid w:val="0"/>
        </w:rPr>
      </w:pPr>
      <w:r w:rsidRPr="00BC3051">
        <w:rPr>
          <w:rFonts w:ascii="Arial" w:hAnsi="Arial" w:cs="Arial"/>
          <w:snapToGrid w:val="0"/>
        </w:rPr>
        <w:t xml:space="preserve">En la </w:t>
      </w:r>
      <w:r w:rsidR="001C0597" w:rsidRPr="00BC3051">
        <w:rPr>
          <w:rFonts w:ascii="Arial" w:hAnsi="Arial" w:cs="Arial"/>
          <w:snapToGrid w:val="0"/>
        </w:rPr>
        <w:fldChar w:fldCharType="begin"/>
      </w:r>
      <w:r w:rsidR="001C0597" w:rsidRPr="00BC3051">
        <w:rPr>
          <w:rFonts w:ascii="Arial" w:hAnsi="Arial" w:cs="Arial"/>
          <w:snapToGrid w:val="0"/>
        </w:rPr>
        <w:instrText xml:space="preserve"> REF _Ref167439827 \h </w:instrText>
      </w:r>
      <w:r w:rsidR="00BC3051">
        <w:rPr>
          <w:rFonts w:ascii="Arial" w:hAnsi="Arial" w:cs="Arial"/>
          <w:snapToGrid w:val="0"/>
        </w:rPr>
        <w:instrText xml:space="preserve"> \* MERGEFORMAT </w:instrText>
      </w:r>
      <w:r w:rsidR="001C0597" w:rsidRPr="00BC3051">
        <w:rPr>
          <w:rFonts w:ascii="Arial" w:hAnsi="Arial" w:cs="Arial"/>
          <w:snapToGrid w:val="0"/>
        </w:rPr>
      </w:r>
      <w:r w:rsidR="001C0597" w:rsidRPr="00BC3051">
        <w:rPr>
          <w:rFonts w:ascii="Arial" w:hAnsi="Arial" w:cs="Arial"/>
          <w:snapToGrid w:val="0"/>
        </w:rPr>
        <w:fldChar w:fldCharType="separate"/>
      </w:r>
      <w:r w:rsidR="002A21F5" w:rsidRPr="002A21F5">
        <w:rPr>
          <w:rFonts w:ascii="Arial" w:hAnsi="Arial" w:cs="Arial"/>
        </w:rPr>
        <w:t xml:space="preserve">Tabla </w:t>
      </w:r>
      <w:r w:rsidR="002A21F5" w:rsidRPr="002A21F5">
        <w:rPr>
          <w:rFonts w:ascii="Arial" w:hAnsi="Arial" w:cs="Arial"/>
          <w:noProof/>
        </w:rPr>
        <w:t>4</w:t>
      </w:r>
      <w:r w:rsidR="001C0597" w:rsidRPr="00BC3051">
        <w:rPr>
          <w:rFonts w:ascii="Arial" w:hAnsi="Arial" w:cs="Arial"/>
          <w:snapToGrid w:val="0"/>
        </w:rPr>
        <w:fldChar w:fldCharType="end"/>
      </w:r>
      <w:r w:rsidR="001C0597" w:rsidRPr="00BC3051">
        <w:rPr>
          <w:rFonts w:ascii="Arial" w:hAnsi="Arial" w:cs="Arial"/>
          <w:snapToGrid w:val="0"/>
        </w:rPr>
        <w:t xml:space="preserve"> </w:t>
      </w:r>
      <w:r w:rsidRPr="00BC3051">
        <w:rPr>
          <w:rFonts w:ascii="Arial" w:hAnsi="Arial" w:cs="Arial"/>
          <w:snapToGrid w:val="0"/>
        </w:rPr>
        <w:t>se presenta</w:t>
      </w:r>
      <w:r w:rsidR="00306731" w:rsidRPr="00BC3051">
        <w:rPr>
          <w:rFonts w:ascii="Arial" w:hAnsi="Arial" w:cs="Arial"/>
          <w:snapToGrid w:val="0"/>
        </w:rPr>
        <w:t>n</w:t>
      </w:r>
      <w:r w:rsidRPr="00BC3051">
        <w:rPr>
          <w:rFonts w:ascii="Arial" w:hAnsi="Arial" w:cs="Arial"/>
          <w:snapToGrid w:val="0"/>
        </w:rPr>
        <w:t xml:space="preserve"> los resultados de laboratorio producto de la caracterización fisicoquímica </w:t>
      </w:r>
      <w:r w:rsidR="00B31371" w:rsidRPr="00BC3051">
        <w:rPr>
          <w:rFonts w:ascii="Arial" w:hAnsi="Arial" w:cs="Arial"/>
          <w:snapToGrid w:val="0"/>
        </w:rPr>
        <w:t xml:space="preserve">y microbiológica </w:t>
      </w:r>
      <w:r w:rsidRPr="00BC3051">
        <w:rPr>
          <w:rFonts w:ascii="Arial" w:hAnsi="Arial" w:cs="Arial"/>
          <w:snapToGrid w:val="0"/>
        </w:rPr>
        <w:t>efectuada en los puntos monitoreados para la matriz de agua potable, y en la</w:t>
      </w:r>
      <w:r w:rsidR="001C0597" w:rsidRPr="00BC3051">
        <w:rPr>
          <w:rFonts w:ascii="Arial" w:hAnsi="Arial" w:cs="Arial"/>
          <w:snapToGrid w:val="0"/>
        </w:rPr>
        <w:t xml:space="preserve"> </w:t>
      </w:r>
      <w:r w:rsidR="001C0597" w:rsidRPr="00BC3051">
        <w:rPr>
          <w:rFonts w:ascii="Arial" w:hAnsi="Arial" w:cs="Arial"/>
          <w:snapToGrid w:val="0"/>
        </w:rPr>
        <w:fldChar w:fldCharType="begin"/>
      </w:r>
      <w:r w:rsidR="001C0597" w:rsidRPr="00BC3051">
        <w:rPr>
          <w:rFonts w:ascii="Arial" w:hAnsi="Arial" w:cs="Arial"/>
          <w:snapToGrid w:val="0"/>
        </w:rPr>
        <w:instrText xml:space="preserve"> REF _Ref167439841 \h </w:instrText>
      </w:r>
      <w:r w:rsidR="00BC3051">
        <w:rPr>
          <w:rFonts w:ascii="Arial" w:hAnsi="Arial" w:cs="Arial"/>
          <w:snapToGrid w:val="0"/>
        </w:rPr>
        <w:instrText xml:space="preserve"> \* MERGEFORMAT </w:instrText>
      </w:r>
      <w:r w:rsidR="001C0597" w:rsidRPr="00BC3051">
        <w:rPr>
          <w:rFonts w:ascii="Arial" w:hAnsi="Arial" w:cs="Arial"/>
          <w:snapToGrid w:val="0"/>
        </w:rPr>
      </w:r>
      <w:r w:rsidR="001C0597" w:rsidRPr="00BC3051">
        <w:rPr>
          <w:rFonts w:ascii="Arial" w:hAnsi="Arial" w:cs="Arial"/>
          <w:snapToGrid w:val="0"/>
        </w:rPr>
        <w:fldChar w:fldCharType="separate"/>
      </w:r>
      <w:r w:rsidR="002A21F5" w:rsidRPr="002A21F5">
        <w:rPr>
          <w:rFonts w:ascii="Arial" w:hAnsi="Arial" w:cs="Arial"/>
        </w:rPr>
        <w:t xml:space="preserve">Tabla </w:t>
      </w:r>
      <w:r w:rsidR="002A21F5" w:rsidRPr="002A21F5">
        <w:rPr>
          <w:rFonts w:ascii="Arial" w:hAnsi="Arial" w:cs="Arial"/>
          <w:noProof/>
        </w:rPr>
        <w:t>5</w:t>
      </w:r>
      <w:r w:rsidR="001C0597" w:rsidRPr="00BC3051">
        <w:rPr>
          <w:rFonts w:ascii="Arial" w:hAnsi="Arial" w:cs="Arial"/>
          <w:snapToGrid w:val="0"/>
        </w:rPr>
        <w:fldChar w:fldCharType="end"/>
      </w:r>
      <w:r w:rsidR="001C0597" w:rsidRPr="00BC3051">
        <w:rPr>
          <w:rFonts w:ascii="Arial" w:hAnsi="Arial" w:cs="Arial"/>
          <w:snapToGrid w:val="0"/>
        </w:rPr>
        <w:t xml:space="preserve"> </w:t>
      </w:r>
      <w:r w:rsidRPr="00BC3051">
        <w:rPr>
          <w:rFonts w:ascii="Arial" w:hAnsi="Arial" w:cs="Arial"/>
          <w:snapToGrid w:val="0"/>
        </w:rPr>
        <w:t xml:space="preserve">los parámetros </w:t>
      </w:r>
      <w:r w:rsidR="00766960" w:rsidRPr="00BC3051">
        <w:rPr>
          <w:rFonts w:ascii="Arial" w:hAnsi="Arial" w:cs="Arial"/>
          <w:snapToGrid w:val="0"/>
        </w:rPr>
        <w:t>medidos</w:t>
      </w:r>
      <w:r w:rsidRPr="00BC3051">
        <w:rPr>
          <w:rFonts w:ascii="Arial" w:hAnsi="Arial" w:cs="Arial"/>
          <w:snapToGrid w:val="0"/>
        </w:rPr>
        <w:t xml:space="preserve"> in situ.</w:t>
      </w:r>
    </w:p>
    <w:p w14:paraId="06CE3470" w14:textId="657B5CC1" w:rsidR="00E11F1B" w:rsidRDefault="00E11F1B" w:rsidP="00FE4A18">
      <w:pPr>
        <w:jc w:val="both"/>
        <w:rPr>
          <w:rFonts w:ascii="Arial" w:hAnsi="Arial" w:cs="Arial"/>
          <w:snapToGrid w:val="0"/>
        </w:rPr>
      </w:pPr>
      <w:bookmarkStart w:id="25" w:name="_Hlk203135614"/>
      <w:r w:rsidRPr="00463E12">
        <w:t>“P2. Salida Agua Potable”</w:t>
      </w:r>
      <w:r w:rsidRPr="00B93EF8">
        <w:rPr>
          <w:rFonts w:ascii="Arial" w:hAnsi="Arial" w:cs="Arial"/>
          <w:snapToGrid w:val="0"/>
        </w:rPr>
      </w:r>
      <w:r w:rsidR="00FE767D">
        <w:rPr>
          <w:rFonts w:ascii="Arial" w:hAnsi="Arial" w:cs="Arial"/>
          <w:snapToGrid w:val="0"/>
        </w:rPr>
      </w:r>
      <w:r w:rsidRPr="00B93EF8">
        <w:rPr>
          <w:rFonts w:ascii="Arial" w:hAnsi="Arial" w:cs="Arial"/>
          <w:snapToGrid w:val="0"/>
        </w:rPr>
      </w:r>
      <w:r>
        <w:rPr>
          <w:rFonts w:ascii="Arial" w:hAnsi="Arial" w:cs="Arial"/>
          <w:snapToGrid w:val="0"/>
        </w:rPr>
      </w:r>
    </w:p>
    <w:p w14:paraId="07A4297F" w14:textId="1684D437" w:rsidR="00E11F1B" w:rsidRDefault="00E11F1B" w:rsidP="00FE4A18">
      <w:pPr>
        <w:jc w:val="both"/>
        <w:rPr>
          <w:rFonts w:ascii="Arial" w:hAnsi="Arial" w:cs="Arial"/>
          <w:snapToGrid w:val="0"/>
        </w:rPr>
      </w:pPr>
      <w:r w:rsidRPr="00463E12">
        <w:t>“P3. Punto De Red”</w:t>
      </w:r>
      <w:r w:rsidRPr="00B93EF8">
        <w:rPr>
          <w:rFonts w:ascii="Arial" w:hAnsi="Arial" w:cs="Arial"/>
          <w:snapToGrid w:val="0"/>
        </w:rPr>
      </w:r>
      <w:r w:rsidR="00FE767D">
        <w:rPr>
          <w:rFonts w:ascii="Arial" w:hAnsi="Arial" w:cs="Arial"/>
          <w:snapToGrid w:val="0"/>
        </w:rPr>
      </w:r>
      <w:r w:rsidRPr="00B93EF8">
        <w:rPr>
          <w:rFonts w:ascii="Arial" w:hAnsi="Arial" w:cs="Arial"/>
          <w:snapToGrid w:val="0"/>
        </w:rPr>
      </w:r>
      <w:r>
        <w:rPr>
          <w:rFonts w:ascii="Arial" w:hAnsi="Arial" w:cs="Arial"/>
          <w:snapToGrid w:val="0"/>
        </w:rPr>
      </w:r>
    </w:p>
    <w:p w14:paraId="1C14AF18" w14:textId="77777777" w:rsidR="00D35D14" w:rsidRDefault="00D35D14" w:rsidP="00D35D14">
      <w:pPr>
        <w:jc w:val="both"/>
      </w:pPr>
      <w:r/>
    </w:p>
    <w:p w14:paraId="608DE869" w14:textId="77777777" w:rsidR="00D35D14" w:rsidRDefault="00D35D14" w:rsidP="00D35D14">
      <w:pPr>
        <w:jc w:val="both"/>
      </w:pPr>
      <w:r/>
    </w:p>
    <w:p w14:paraId="3F19E2EE" w14:textId="77777777" w:rsidR="00D35D14" w:rsidRDefault="00D35D14" w:rsidP="00D35D14">
      <w:pPr>
        <w:jc w:val="both"/>
      </w:pPr>
      <w:r/>
    </w:p>
    <w:p w14:paraId="5F2395AE" w14:textId="77777777" w:rsidR="00D35D14" w:rsidRDefault="00D35D14" w:rsidP="00D35D14">
      <w:pPr>
        <w:jc w:val="both"/>
      </w:pPr>
      <w:r/>
    </w:p>
    <w:p w14:paraId="21F1A155" w14:textId="77777777" w:rsidR="00D35D14" w:rsidRDefault="00D35D14" w:rsidP="00FE4A18">
      <w:pPr>
        <w:jc w:val="both"/>
        <w:rPr>
          <w:rFonts w:ascii="Arial" w:hAnsi="Arial" w:cs="Arial"/>
          <w:snapToGrid w:val="0"/>
        </w:rPr>
      </w:pPr>
    </w:p>
    <w:bookmarkEnd w:id="25"/>
    <w:p w14:paraId="08764D17" w14:textId="77777777" w:rsidR="00BC6D6A" w:rsidRDefault="00BC6D6A" w:rsidP="00BC6D6A">
      <w:pPr>
        <w:spacing w:after="0"/>
        <w:jc w:val="both"/>
        <w:rPr>
          <w:rFonts w:ascii="Arial" w:hAnsi="Arial" w:cs="Arial"/>
          <w:snapToGrid w:val="0"/>
          <w:highlight w:val="yellow"/>
        </w:rPr>
      </w:pPr>
      <w:r w:rsidRPr="00B93EF8">
        <w:rPr>
          <w:rFonts w:ascii="Arial" w:hAnsi="Arial" w:cs="Arial"/>
          <w:snapToGrid w:val="0"/>
        </w:rPr>
        <w:t>De acuerdo con los resultados de laboratorio,</w:t>
      </w:r>
    </w:p>
    <w:p w14:paraId="12C203F7" w14:textId="77777777" w:rsidR="00550224" w:rsidRPr="00FE4A18" w:rsidRDefault="00550224" w:rsidP="00FE4A18">
      <w:pPr>
        <w:jc w:val="both"/>
        <w:rPr>
          <w:rFonts w:ascii="Arial" w:hAnsi="Arial" w:cs="Arial"/>
          <w:b/>
          <w:bCs/>
          <w:snapToGrid w:val="0"/>
        </w:rPr>
      </w:pPr>
    </w:p>
    <w:p w14:paraId="38144FD6" w14:textId="1FDF28C6" w:rsidR="00F80E3D" w:rsidRPr="00FE767D" w:rsidRDefault="001F6D6C" w:rsidP="006149E4">
      <w:pPr>
        <w:jc w:val="both"/>
        <w:rPr>
          <w:rFonts w:ascii="Arial" w:hAnsi="Arial" w:cs="Arial"/>
          <w:snapToGrid w:val="0"/>
        </w:rPr>
      </w:pPr>
      <w:bookmarkStart w:id="26" w:name="_Hlk203134341"/>
      <w:r w:rsidRPr="00A50620">
        <w:rPr>
          <w:rFonts w:ascii="Arial" w:hAnsi="Arial" w:cs="Arial"/>
          <w:snapToGrid w:val="0"/>
          <w:highlight w:val="yellow"/>
        </w:rPr>
        <w:t xml:space="preserve">De acuerdo con los resultados de laboratorio, en el punto “P2. Salida Agua Potable” se detectó la presencia de Coliformes totales. Sin embargo, luego del tratamiento, en el punto “P3. Punto De Red” solo se observaron incumplimientos en los parámetros de Aluminio y Turbiedad, así como un valor superior al permitido de Aluminio en el punto “Lavamanos Terminal Aérea”, los demás parámetros evaluados cumplieron con los valores máximos establecidos en la Resolución 2115 de 2007. </w:t>
      </w:r>
      <w:r w:rsidR="006149E4" w:rsidRPr="00A50620">
        <w:rPr>
          <w:rFonts w:ascii="Arial" w:hAnsi="Arial" w:cs="Arial"/>
          <w:snapToGrid w:val="0"/>
          <w:highlight w:val="yellow"/>
        </w:rPr>
      </w:r>
      <w:r w:rsidR="007D4A8F" w:rsidRPr="00A50620">
        <w:rPr>
          <w:rFonts w:ascii="Arial" w:hAnsi="Arial" w:cs="Arial"/>
          <w:snapToGrid w:val="0"/>
          <w:highlight w:val="yellow"/>
        </w:rPr>
      </w:r>
      <w:bookmarkEnd w:id="26"/>
      <w:r w:rsidR="007D4A8F" w:rsidRPr="00A50620">
        <w:rPr>
          <w:rFonts w:ascii="Arial" w:hAnsi="Arial" w:cs="Arial"/>
          <w:snapToGrid w:val="0"/>
          <w:highlight w:val="yellow"/>
        </w:rPr>
      </w:r>
      <w:r w:rsidR="006149E4" w:rsidRPr="00A50620">
        <w:rPr>
          <w:rFonts w:ascii="Arial" w:hAnsi="Arial" w:cs="Arial"/>
          <w:snapToGrid w:val="0"/>
          <w:highlight w:val="yellow"/>
        </w:rPr>
      </w:r>
      <w:r w:rsidR="00F80E3D" w:rsidRPr="00A50620">
        <w:rPr>
          <w:rFonts w:ascii="Arial" w:hAnsi="Arial" w:cs="Arial"/>
          <w:snapToGrid w:val="0"/>
          <w:highlight w:val="yellow"/>
        </w:rPr>
      </w:r>
      <w:r w:rsidR="008C79D4" w:rsidRPr="00A50620">
        <w:rPr>
          <w:rFonts w:ascii="Arial" w:hAnsi="Arial" w:cs="Arial"/>
          <w:snapToGrid w:val="0"/>
          <w:highlight w:val="yellow"/>
        </w:rPr>
      </w:r>
      <w:r w:rsidR="00FE767D" w:rsidRPr="00B93EF8">
        <w:rPr>
          <w:rFonts w:ascii="Arial" w:hAnsi="Arial" w:cs="Arial"/>
          <w:snapToGrid w:val="0"/>
        </w:rPr>
      </w:r>
      <w:r w:rsidR="00FE767D">
        <w:rPr>
          <w:rFonts w:ascii="Arial" w:hAnsi="Arial" w:cs="Arial"/>
          <w:snapToGrid w:val="0"/>
        </w:rPr>
      </w:r>
      <w:r w:rsidR="00FE767D" w:rsidRPr="00B93EF8">
        <w:rPr>
          <w:rFonts w:ascii="Arial" w:hAnsi="Arial" w:cs="Arial"/>
          <w:snapToGrid w:val="0"/>
        </w:rPr>
      </w:r>
      <w:r w:rsidR="008C79D4" w:rsidRPr="00A50620">
        <w:rPr>
          <w:rFonts w:ascii="Arial" w:hAnsi="Arial" w:cs="Arial"/>
          <w:snapToGrid w:val="0"/>
          <w:highlight w:val="yellow"/>
        </w:rPr>
      </w:r>
      <w:r w:rsidR="001356EE" w:rsidRPr="00A50620">
        <w:rPr>
          <w:rFonts w:ascii="Arial" w:hAnsi="Arial" w:cs="Arial"/>
          <w:snapToGrid w:val="0"/>
          <w:highlight w:val="yellow"/>
        </w:rPr>
      </w:r>
      <w:r w:rsidR="005F0932" w:rsidRPr="00A50620">
        <w:rPr>
          <w:rFonts w:ascii="Arial" w:hAnsi="Arial" w:cs="Arial"/>
          <w:snapToGrid w:val="0"/>
          <w:highlight w:val="yellow"/>
        </w:rPr>
      </w:r>
      <w:r w:rsidR="00037BE3" w:rsidRPr="00A50620">
        <w:rPr>
          <w:rFonts w:ascii="Arial" w:hAnsi="Arial" w:cs="Arial"/>
          <w:snapToGrid w:val="0"/>
          <w:highlight w:val="yellow"/>
        </w:rPr>
      </w:r>
      <w:r w:rsidR="00B67EB8" w:rsidRPr="00A50620">
        <w:rPr>
          <w:rFonts w:ascii="Arial" w:hAnsi="Arial" w:cs="Arial"/>
          <w:snapToGrid w:val="0"/>
          <w:highlight w:val="yellow"/>
        </w:rPr>
      </w:r>
      <w:r w:rsidR="00037BE3" w:rsidRPr="00A50620">
        <w:rPr>
          <w:rFonts w:ascii="Arial" w:hAnsi="Arial" w:cs="Arial"/>
          <w:snapToGrid w:val="0"/>
          <w:highlight w:val="yellow"/>
        </w:rPr>
      </w:r>
      <w:r w:rsidR="00FE767D" w:rsidRPr="00463E12"/>
      <w:r w:rsidR="00FE767D" w:rsidRPr="00B93EF8">
        <w:rPr>
          <w:rFonts w:ascii="Arial" w:hAnsi="Arial" w:cs="Arial"/>
          <w:snapToGrid w:val="0"/>
        </w:rPr>
      </w:r>
      <w:r w:rsidR="00FE767D">
        <w:rPr>
          <w:rFonts w:ascii="Arial" w:hAnsi="Arial" w:cs="Arial"/>
          <w:snapToGrid w:val="0"/>
        </w:rPr>
      </w:r>
      <w:r w:rsidR="00FE767D" w:rsidRPr="00B93EF8">
        <w:rPr>
          <w:rFonts w:ascii="Arial" w:hAnsi="Arial" w:cs="Arial"/>
          <w:snapToGrid w:val="0"/>
        </w:rPr>
      </w:r>
      <w:r w:rsidR="00FE767D">
        <w:rPr>
          <w:rFonts w:ascii="Arial" w:hAnsi="Arial" w:cs="Arial"/>
          <w:snapToGrid w:val="0"/>
        </w:rPr>
      </w:r>
      <w:r w:rsidR="00B67EB8" w:rsidRPr="00A50620">
        <w:rPr>
          <w:rFonts w:ascii="Arial" w:hAnsi="Arial" w:cs="Arial"/>
          <w:snapToGrid w:val="0"/>
          <w:highlight w:val="yellow"/>
        </w:rPr>
      </w:r>
      <w:r w:rsidR="00993EEC" w:rsidRPr="00A50620">
        <w:rPr>
          <w:rFonts w:ascii="Arial" w:hAnsi="Arial" w:cs="Arial"/>
          <w:snapToGrid w:val="0"/>
          <w:highlight w:val="yellow"/>
        </w:rPr>
      </w:r>
      <w:r w:rsidR="00F13061" w:rsidRPr="00A50620">
        <w:rPr>
          <w:rFonts w:ascii="Arial" w:hAnsi="Arial" w:cs="Arial"/>
          <w:snapToGrid w:val="0"/>
          <w:highlight w:val="yellow"/>
        </w:rPr>
      </w:r>
      <w:r w:rsidR="0033719E" w:rsidRPr="00A50620">
        <w:rPr>
          <w:rFonts w:ascii="Arial" w:hAnsi="Arial" w:cs="Arial"/>
          <w:snapToGrid w:val="0"/>
          <w:highlight w:val="yellow"/>
        </w:rPr>
      </w:r>
      <w:r w:rsidR="007B27D7" w:rsidRPr="00A50620">
        <w:rPr>
          <w:rFonts w:ascii="Arial" w:hAnsi="Arial" w:cs="Arial"/>
          <w:snapToGrid w:val="0"/>
          <w:highlight w:val="yellow"/>
        </w:rPr>
      </w:r>
      <w:r w:rsidR="00360E95" w:rsidRPr="00A50620">
        <w:rPr>
          <w:rFonts w:ascii="Arial" w:hAnsi="Arial" w:cs="Arial"/>
          <w:snapToGrid w:val="0"/>
          <w:highlight w:val="yellow"/>
        </w:rPr>
      </w:r>
      <w:r w:rsidR="0033719E" w:rsidRPr="00A50620">
        <w:rPr>
          <w:rFonts w:ascii="Arial" w:hAnsi="Arial" w:cs="Arial"/>
          <w:snapToGrid w:val="0"/>
          <w:highlight w:val="yellow"/>
        </w:rPr>
      </w:r>
      <w:r w:rsidR="002869DD" w:rsidRPr="00A50620">
        <w:rPr>
          <w:rFonts w:ascii="Arial" w:hAnsi="Arial" w:cs="Arial"/>
          <w:snapToGrid w:val="0"/>
          <w:highlight w:val="yellow"/>
        </w:rPr>
      </w:r>
      <w:r w:rsidR="00B656F2" w:rsidRPr="00A50620">
        <w:rPr>
          <w:rFonts w:ascii="Arial" w:hAnsi="Arial" w:cs="Arial"/>
          <w:snapToGrid w:val="0"/>
          <w:highlight w:val="yellow"/>
        </w:rPr>
      </w:r>
      <w:r w:rsidR="00914054" w:rsidRPr="00A50620">
        <w:rPr>
          <w:rFonts w:ascii="Arial" w:hAnsi="Arial" w:cs="Arial"/>
          <w:snapToGrid w:val="0"/>
          <w:highlight w:val="yellow"/>
        </w:rPr>
      </w:r>
    </w:p>
    <w:p w14:paraId="1B149D64" w14:textId="77777777" w:rsidR="00F80E3D" w:rsidRPr="00A50620" w:rsidRDefault="00F80E3D" w:rsidP="006149E4">
      <w:pPr>
        <w:jc w:val="both"/>
        <w:rPr>
          <w:rFonts w:ascii="Arial" w:hAnsi="Arial" w:cs="Arial"/>
          <w:snapToGrid w:val="0"/>
          <w:highlight w:val="yellow"/>
        </w:rPr>
      </w:pPr>
    </w:p>
    <w:p w14:paraId="3A27FAF2" w14:textId="7F9980B4" w:rsidR="00DE1F9D" w:rsidRDefault="0069480D" w:rsidP="00291E5D">
      <w:pPr>
        <w:jc w:val="both"/>
        <w:rPr>
          <w:rFonts w:ascii="Arial" w:hAnsi="Arial" w:cs="Arial"/>
          <w:snapToGrid w:val="0"/>
        </w:rPr>
      </w:pPr>
      <w:r w:rsidRPr="00A50620">
        <w:rPr>
          <w:rFonts w:ascii="Arial" w:hAnsi="Arial" w:cs="Arial"/>
          <w:snapToGrid w:val="0"/>
          <w:highlight w:val="yellow"/>
        </w:rPr>
        <w:t>Con respecto a los parámetros medidos in situ, el pH y el cloro residual libre cumplieron con los rangos normativos en todos los puntos evaluados, con excepción del pH en el punto de</w:t>
      </w:r>
      <w:r w:rsidR="00A73744" w:rsidRPr="00A50620">
        <w:rPr>
          <w:rFonts w:ascii="Arial" w:hAnsi="Arial" w:cs="Arial"/>
          <w:snapToGrid w:val="0"/>
          <w:highlight w:val="yellow"/>
        </w:rPr>
        <w:t xml:space="preserve"> entrada, correspondiente al </w:t>
      </w:r>
      <w:r w:rsidR="00B54F78" w:rsidRPr="00A50620">
        <w:rPr>
          <w:rFonts w:ascii="Arial" w:hAnsi="Arial" w:cs="Arial"/>
          <w:snapToGrid w:val="0"/>
          <w:highlight w:val="yellow"/>
        </w:rPr>
        <w:t xml:space="preserve">agua </w:t>
      </w:r>
      <w:r w:rsidR="00485254" w:rsidRPr="00A50620">
        <w:rPr>
          <w:rFonts w:ascii="Arial" w:hAnsi="Arial" w:cs="Arial"/>
          <w:snapToGrid w:val="0"/>
          <w:highlight w:val="yellow"/>
        </w:rPr>
        <w:t>captada de la f</w:t>
      </w:r>
      <w:r w:rsidR="00B54F78" w:rsidRPr="00A50620">
        <w:rPr>
          <w:rFonts w:ascii="Arial" w:hAnsi="Arial" w:cs="Arial"/>
          <w:snapToGrid w:val="0"/>
          <w:highlight w:val="yellow"/>
        </w:rPr>
        <w:t xml:space="preserve">uente superficial, </w:t>
      </w:r>
      <w:r w:rsidR="00317E8E" w:rsidRPr="00A50620">
        <w:rPr>
          <w:rFonts w:ascii="Arial" w:hAnsi="Arial" w:cs="Arial"/>
          <w:snapToGrid w:val="0"/>
          <w:highlight w:val="yellow"/>
        </w:rPr>
        <w:t>que obtuvo un valor de 6,25 unidades</w:t>
      </w:r>
      <w:r w:rsidR="00AC20CA" w:rsidRPr="00A50620">
        <w:rPr>
          <w:rFonts w:ascii="Arial" w:hAnsi="Arial" w:cs="Arial"/>
          <w:snapToGrid w:val="0"/>
          <w:highlight w:val="yellow"/>
        </w:rPr>
        <w:t xml:space="preserve"> de pH, lo que indica una condición ácida</w:t>
      </w:r>
      <w:r w:rsidR="00CD4893" w:rsidRPr="00A50620">
        <w:rPr>
          <w:rFonts w:ascii="Arial" w:hAnsi="Arial" w:cs="Arial"/>
          <w:snapToGrid w:val="0"/>
          <w:highlight w:val="yellow"/>
        </w:rPr>
        <w:t>, la cual fue ajustada de manera efectiva durante el proceso de tratamiento.</w:t>
      </w:r>
    </w:p>
    <w:p w14:paraId="13BCE174" w14:textId="77777777" w:rsidR="00DE1F9D" w:rsidRDefault="00DE1F9D" w:rsidP="00291E5D">
      <w:pPr>
        <w:jc w:val="both"/>
        <w:rPr>
          <w:rFonts w:ascii="Arial" w:hAnsi="Arial" w:cs="Arial"/>
          <w:snapToGrid w:val="0"/>
        </w:rPr>
      </w:pPr>
    </w:p>
    <w:p w14:paraId="3091BFA2" w14:textId="77777777" w:rsidR="004718A5" w:rsidRDefault="004718A5" w:rsidP="00291E5D">
      <w:pPr>
        <w:jc w:val="both"/>
        <w:rPr>
          <w:rFonts w:ascii="Arial" w:hAnsi="Arial" w:cs="Arial"/>
          <w:snapToGrid w:val="0"/>
        </w:rPr>
      </w:pPr>
    </w:p>
    <w:p w14:paraId="6EFE55B0" w14:textId="77777777" w:rsidR="00DE1F9D" w:rsidRPr="00717A17" w:rsidRDefault="00DE1F9D" w:rsidP="00DE1F9D">
      <w:pPr>
        <w:pStyle w:val="Ttulo2"/>
        <w:numPr>
          <w:ilvl w:val="1"/>
          <w:numId w:val="2"/>
        </w:numPr>
        <w:rPr>
          <w:b/>
          <w:bCs/>
          <w:snapToGrid w:val="0"/>
          <w:color w:val="auto"/>
          <w:sz w:val="22"/>
          <w:szCs w:val="22"/>
        </w:rPr>
      </w:pPr>
      <w:bookmarkStart w:id="27" w:name="_Toc189208085"/>
      <w:r w:rsidRPr="00717A17">
        <w:rPr>
          <w:b/>
          <w:bCs/>
          <w:snapToGrid w:val="0"/>
          <w:color w:val="auto"/>
          <w:sz w:val="22"/>
          <w:szCs w:val="22"/>
        </w:rPr>
        <w:t>Nivel de Riesgo IRCA</w:t>
      </w:r>
      <w:bookmarkEnd w:id="27"/>
    </w:p>
    <w:p w14:paraId="2E2A354D" w14:textId="77777777" w:rsidR="00DE1F9D" w:rsidRDefault="00DE1F9D" w:rsidP="00DE1F9D">
      <w:pPr>
        <w:spacing w:after="0"/>
        <w:rPr>
          <w:rFonts w:ascii="Arial" w:hAnsi="Arial" w:cs="Arial"/>
          <w:snapToGrid w:val="0"/>
        </w:rPr>
      </w:pPr>
    </w:p>
    <w:p w14:paraId="0A65E00F" w14:textId="77777777" w:rsidR="00BC6D6A" w:rsidRDefault="00BC6D6A" w:rsidP="00BC6D6A">
      <w:pPr>
        <w:jc w:val="both"/>
        <w:rPr>
          <w:rFonts w:ascii="Arial" w:hAnsi="Arial" w:cs="Arial"/>
          <w:snapToGrid w:val="0"/>
        </w:rPr>
      </w:pPr>
      <w:bookmarkStart w:id="28" w:name="_Hlk203146482"/>
      <w:r w:rsidRPr="00463E12">
        <w:rPr>
          <w:rFonts w:ascii="Arial" w:hAnsi="Arial" w:cs="Arial"/>
          <w:snapToGrid w:val="0"/>
        </w:rPr>
        <w:t xml:space="preserve">La clasificación del IRCA (Índice de Riesgo de Calidad del Agua) </w:t>
      </w:r>
      <w:r w:rsidRPr="00B93EF8">
        <w:rPr>
          <w:rFonts w:ascii="Arial" w:hAnsi="Arial" w:cs="Arial"/>
          <w:snapToGrid w:val="0"/>
        </w:rPr>
        <w:t>para las muestras de agua potable es el siguiente:</w:t>
      </w:r>
    </w:p>
    <w:p w14:paraId="294B8FBC" w14:textId="77777777" w:rsidR="00BC6D6A" w:rsidRDefault="00BC6D6A" w:rsidP="00BC6D6A">
      <w:pPr>
        <w:numPr>
          <w:ilvl w:val="0"/>
          <w:numId w:val="7"/>
        </w:numPr>
        <w:jc w:val="both"/>
        <w:rPr>
          <w:rFonts w:ascii="Arial" w:hAnsi="Arial" w:cs="Arial"/>
          <w:snapToGrid w:val="0"/>
        </w:rPr>
      </w:pPr>
      <w:r w:rsidRPr="00B93EF8">
        <w:rPr>
          <w:rFonts w:ascii="Arial" w:hAnsi="Arial" w:cs="Arial"/>
          <w:snapToGrid w:val="0"/>
        </w:rPr>
        <w:t>P2. Salida Agua Potable: 40% (Alto)</w:t>
      </w:r>
    </w:p>
    <w:p w14:paraId="59015FD5" w14:textId="08156525" w:rsidR="00BC6D6A" w:rsidRDefault="00BC6D6A" w:rsidP="00BC6D6A">
      <w:pPr>
        <w:numPr>
          <w:ilvl w:val="0"/>
          <w:numId w:val="7"/>
        </w:numPr>
        <w:jc w:val="both"/>
        <w:rPr>
          <w:rFonts w:ascii="Arial" w:hAnsi="Arial" w:cs="Arial"/>
          <w:snapToGrid w:val="0"/>
        </w:rPr>
      </w:pPr>
      <w:r w:rsidRPr="00B93EF8">
        <w:rPr>
          <w:rFonts w:ascii="Arial" w:hAnsi="Arial" w:cs="Arial"/>
          <w:snapToGrid w:val="0"/>
        </w:rPr>
        <w:t>P3. Punto De Red: 0% (Sin Riesgo)</w:t>
      </w:r>
      <w:r>
        <w:rPr>
          <w:rFonts w:ascii="Arial" w:hAnsi="Arial" w:cs="Arial"/>
          <w:snapToGrid w:val="0"/>
        </w:rPr>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r w:rsidRPr="00B93EF8">
        <w:rPr>
          <w:rFonts w:ascii="Arial" w:hAnsi="Arial" w:cs="Arial"/>
          <w:snapToGrid w:val="0"/>
        </w:rPr>
      </w:r>
    </w:p>
    <w:p w14:paraId="52D5EC66" w14:textId="77777777" w:rsidR="00BC6D6A" w:rsidRPr="00B93EF8" w:rsidRDefault="00BC6D6A" w:rsidP="00BC6D6A">
      <w:pPr>
        <w:jc w:val="both"/>
        <w:rPr>
          <w:rFonts w:ascii="Arial" w:hAnsi="Arial" w:cs="Arial"/>
          <w:snapToGrid w:val="0"/>
        </w:rPr>
      </w:pPr>
      <w:r>
        <w:rPr>
          <w:rFonts w:ascii="Arial" w:hAnsi="Arial" w:cs="Arial"/>
          <w:snapToGrid w:val="0"/>
        </w:rPr>
        <w:t>Los resultados indican …..</w:t>
      </w:r>
    </w:p>
    <w:p w14:paraId="244BA843" w14:textId="3713B725" w:rsidR="00DE1F9D" w:rsidRPr="00A50620" w:rsidRDefault="00057049" w:rsidP="00DE1F9D">
      <w:pPr>
        <w:jc w:val="both"/>
        <w:rPr>
          <w:rFonts w:ascii="Arial" w:hAnsi="Arial" w:cs="Arial"/>
          <w:snapToGrid w:val="0"/>
          <w:highlight w:val="yellow"/>
        </w:rPr>
      </w:pPr>
      <w:r w:rsidRPr="00A50620">
        <w:rPr>
          <w:rFonts w:ascii="Arial" w:hAnsi="Arial" w:cs="Arial"/>
          <w:snapToGrid w:val="0"/>
          <w:highlight w:val="yellow"/>
        </w:rPr>
        <w:t>el agua que se distribuye hacia las instalaciones del aeropuerto.</w:t>
      </w:r>
    </w:p>
    <w:bookmarkEnd w:id="28"/>
    <w:p w14:paraId="0582CB4A" w14:textId="34114776" w:rsidR="00DE1F9D" w:rsidRPr="00A50620" w:rsidRDefault="00DE1F9D" w:rsidP="00DE1F9D">
      <w:pPr>
        <w:pStyle w:val="Descripcin"/>
        <w:keepNext/>
        <w:jc w:val="center"/>
        <w:rPr>
          <w:highlight w:val="yellow"/>
        </w:rPr>
      </w:pPr>
      <w:r w:rsidRPr="00A50620">
        <w:rPr>
          <w:highlight w:val="yellow"/>
        </w:rPr>
        <w:t xml:space="preserve">Tabla </w:t>
      </w:r>
      <w:r w:rsidRPr="00A50620">
        <w:rPr>
          <w:highlight w:val="yellow"/>
        </w:rPr>
        <w:fldChar w:fldCharType="begin"/>
      </w:r>
      <w:r w:rsidRPr="00A50620">
        <w:rPr>
          <w:highlight w:val="yellow"/>
        </w:rPr>
        <w:instrText xml:space="preserve"> SEQ Tabla \* ARABIC </w:instrText>
      </w:r>
      <w:r w:rsidRPr="00A50620">
        <w:rPr>
          <w:highlight w:val="yellow"/>
        </w:rPr>
        <w:fldChar w:fldCharType="separate"/>
      </w:r>
      <w:r w:rsidR="002A21F5" w:rsidRPr="00A50620">
        <w:rPr>
          <w:noProof/>
          <w:highlight w:val="yellow"/>
        </w:rPr>
        <w:t>6</w:t>
      </w:r>
      <w:r w:rsidRPr="00A50620">
        <w:rPr>
          <w:highlight w:val="yellow"/>
        </w:rPr>
        <w:fldChar w:fldCharType="end"/>
      </w:r>
      <w:r w:rsidRPr="00A50620">
        <w:rPr>
          <w:highlight w:val="yellow"/>
        </w:rPr>
        <w:t>. Nivel de Riesgo IRCA</w:t>
      </w:r>
    </w:p>
    <w:tbl>
      <w:tblPr>
        <w:tblStyle w:val="Tablaconcuadrcula"/>
        <w:tblW w:w="0" w:type="auto"/>
        <w:tblInd w:w="-5" w:type="dxa"/>
        <w:tblLook w:val="04A0" w:firstRow="1" w:lastRow="0" w:firstColumn="1" w:lastColumn="0" w:noHBand="0" w:noVBand="1"/>
      </w:tblPr>
      <w:tblGrid>
        <w:gridCol w:w="1455"/>
        <w:gridCol w:w="1034"/>
        <w:gridCol w:w="3312"/>
        <w:gridCol w:w="3032"/>
      </w:tblGrid>
      <w:tr w:rsidR="00DE1F9D" w:rsidRPr="00A50620" w14:paraId="2AE9A7AA" w14:textId="77777777" w:rsidTr="00620510">
        <w:trPr>
          <w:trHeight w:val="215"/>
        </w:trPr>
        <w:tc>
          <w:tcPr>
            <w:tcW w:w="1455" w:type="dxa"/>
            <w:vAlign w:val="center"/>
            <w:hideMark/>
          </w:tcPr>
          <w:p w14:paraId="05BD8B29"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Clasificación IRCA (%)</w:t>
            </w:r>
          </w:p>
        </w:tc>
        <w:tc>
          <w:tcPr>
            <w:tcW w:w="1034" w:type="dxa"/>
            <w:vAlign w:val="center"/>
            <w:hideMark/>
          </w:tcPr>
          <w:p w14:paraId="53905CFD"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Nivel de riesgo</w:t>
            </w:r>
          </w:p>
        </w:tc>
        <w:tc>
          <w:tcPr>
            <w:tcW w:w="3312" w:type="dxa"/>
            <w:vAlign w:val="center"/>
            <w:hideMark/>
          </w:tcPr>
          <w:p w14:paraId="644C3F7B"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IRCA por muestra</w:t>
            </w:r>
            <w:r w:rsidRPr="00A50620">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5C2C4F43"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IRCA Mensual</w:t>
            </w:r>
            <w:r w:rsidRPr="00A50620">
              <w:rPr>
                <w:rFonts w:ascii="Arial" w:hAnsi="Arial" w:cs="Arial"/>
                <w:b/>
                <w:bCs/>
                <w:snapToGrid w:val="0"/>
                <w:sz w:val="20"/>
                <w:szCs w:val="20"/>
                <w:highlight w:val="yellow"/>
              </w:rPr>
              <w:br/>
              <w:t>(Acciones)</w:t>
            </w:r>
          </w:p>
        </w:tc>
      </w:tr>
      <w:tr w:rsidR="00DE1F9D" w:rsidRPr="00A50620" w14:paraId="49C83202" w14:textId="77777777" w:rsidTr="00620510">
        <w:trPr>
          <w:trHeight w:val="915"/>
        </w:trPr>
        <w:tc>
          <w:tcPr>
            <w:tcW w:w="1455" w:type="dxa"/>
            <w:vAlign w:val="center"/>
          </w:tcPr>
          <w:p w14:paraId="60D1F4EE"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0-5</w:t>
            </w:r>
          </w:p>
        </w:tc>
        <w:tc>
          <w:tcPr>
            <w:tcW w:w="1034" w:type="dxa"/>
            <w:vAlign w:val="center"/>
          </w:tcPr>
          <w:p w14:paraId="71AE35EF"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Sin Riesgo</w:t>
            </w:r>
          </w:p>
        </w:tc>
        <w:tc>
          <w:tcPr>
            <w:tcW w:w="3312" w:type="dxa"/>
            <w:vAlign w:val="center"/>
          </w:tcPr>
          <w:p w14:paraId="43580C1B"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Continuar el control y la vigilancia.</w:t>
            </w:r>
          </w:p>
        </w:tc>
        <w:tc>
          <w:tcPr>
            <w:tcW w:w="3032" w:type="dxa"/>
            <w:vAlign w:val="center"/>
          </w:tcPr>
          <w:p w14:paraId="23D5526F"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Agua apta para consumo humano. Continuar la vigilancia</w:t>
            </w:r>
          </w:p>
        </w:tc>
      </w:tr>
      <w:tr w:rsidR="00DE1F9D" w:rsidRPr="00536187" w14:paraId="066653EE" w14:textId="77777777" w:rsidTr="00620510">
        <w:trPr>
          <w:trHeight w:val="915"/>
        </w:trPr>
        <w:tc>
          <w:tcPr>
            <w:tcW w:w="1455" w:type="dxa"/>
            <w:vAlign w:val="center"/>
          </w:tcPr>
          <w:p w14:paraId="20334DB8"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14.1-35</w:t>
            </w:r>
          </w:p>
        </w:tc>
        <w:tc>
          <w:tcPr>
            <w:tcW w:w="1034" w:type="dxa"/>
            <w:vAlign w:val="center"/>
          </w:tcPr>
          <w:p w14:paraId="6B396142"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Medio</w:t>
            </w:r>
          </w:p>
        </w:tc>
        <w:tc>
          <w:tcPr>
            <w:tcW w:w="3312" w:type="dxa"/>
            <w:vAlign w:val="center"/>
          </w:tcPr>
          <w:p w14:paraId="135523E1"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Informar a la persona prestadora, COVE, Alcalde y Gobernador</w:t>
            </w:r>
          </w:p>
        </w:tc>
        <w:tc>
          <w:tcPr>
            <w:tcW w:w="3032" w:type="dxa"/>
            <w:vAlign w:val="center"/>
          </w:tcPr>
          <w:p w14:paraId="444E2ECD" w14:textId="77777777" w:rsidR="00DE1F9D" w:rsidRPr="00536187" w:rsidRDefault="00DE1F9D" w:rsidP="00620510">
            <w:pPr>
              <w:jc w:val="center"/>
              <w:rPr>
                <w:rFonts w:ascii="Arial" w:hAnsi="Arial" w:cs="Arial"/>
                <w:snapToGrid w:val="0"/>
                <w:sz w:val="20"/>
                <w:szCs w:val="20"/>
              </w:rPr>
            </w:pPr>
            <w:r w:rsidRPr="00A50620">
              <w:rPr>
                <w:rFonts w:ascii="Arial" w:hAnsi="Arial" w:cs="Arial"/>
                <w:snapToGrid w:val="0"/>
                <w:sz w:val="20"/>
                <w:szCs w:val="20"/>
                <w:highlight w:val="yellow"/>
              </w:rPr>
              <w:t>Agua no apta para consumo humano, gestión directa de la persona prestadora.</w:t>
            </w:r>
          </w:p>
        </w:tc>
      </w:tr>
    </w:tbl>
    <w:p w14:paraId="1EAE82B1" w14:textId="77777777" w:rsidR="00DE1F9D" w:rsidRPr="00536187" w:rsidRDefault="00DE1F9D" w:rsidP="00DE1F9D">
      <w:pPr>
        <w:jc w:val="both"/>
        <w:rPr>
          <w:rFonts w:ascii="Arial" w:hAnsi="Arial" w:cs="Arial"/>
          <w:snapToGrid w:val="0"/>
          <w:sz w:val="20"/>
          <w:szCs w:val="20"/>
        </w:rPr>
      </w:pPr>
      <w:r w:rsidRPr="00536187">
        <w:rPr>
          <w:rFonts w:ascii="Arial" w:hAnsi="Arial" w:cs="Arial"/>
          <w:snapToGrid w:val="0"/>
          <w:sz w:val="20"/>
          <w:szCs w:val="20"/>
        </w:rPr>
        <w:t>El valor del IRCA es cero (0) puntos cuando cumple con los valores aceptables para cada una de las características físicas, químicas y microbiológicas contempladas en la presente resolución y cien puntos (100) para el más alto riesgo cuando no cumple ninguno de ellos.</w:t>
      </w:r>
    </w:p>
    <w:p w14:paraId="3522739E" w14:textId="7E1508AF" w:rsidR="00760B71" w:rsidRPr="00696048" w:rsidRDefault="00F541A1" w:rsidP="00696048">
      <w:pPr>
        <w:jc w:val="both"/>
        <w:rPr>
          <w:rFonts w:ascii="Arial" w:hAnsi="Arial" w:cs="Arial"/>
          <w:snapToGrid w:val="0"/>
        </w:rPr>
      </w:pPr>
      <w:r>
        <w:rPr>
          <w:rFonts w:ascii="Arial" w:hAnsi="Arial" w:cs="Arial"/>
          <w:snapToGrid w:val="0"/>
        </w:rPr>
        <w:lastRenderedPageBreak/>
        <w:br w:type="page"/>
      </w:r>
    </w:p>
    <w:p w14:paraId="7BCFC278" w14:textId="77777777" w:rsidR="009D5B4E" w:rsidRPr="00617C20" w:rsidRDefault="009D5B4E" w:rsidP="00DE1F9D">
      <w:pPr>
        <w:pStyle w:val="Ttulo1"/>
        <w:numPr>
          <w:ilvl w:val="0"/>
          <w:numId w:val="2"/>
        </w:numPr>
        <w:rPr>
          <w:b/>
          <w:bCs/>
          <w:snapToGrid w:val="0"/>
          <w:color w:val="auto"/>
          <w:sz w:val="22"/>
          <w:szCs w:val="22"/>
        </w:rPr>
      </w:pPr>
      <w:bookmarkStart w:id="29" w:name="_Toc189208086"/>
      <w:r w:rsidRPr="00617C20">
        <w:rPr>
          <w:b/>
          <w:bCs/>
          <w:snapToGrid w:val="0"/>
          <w:color w:val="auto"/>
          <w:sz w:val="22"/>
          <w:szCs w:val="22"/>
        </w:rPr>
        <w:lastRenderedPageBreak/>
        <w:t>OBSERVACIONES, CONCLUSIONES Y/O RECOMENDACIONES</w:t>
      </w:r>
      <w:bookmarkEnd w:id="29"/>
    </w:p>
    <w:p w14:paraId="6C646FCD" w14:textId="77777777" w:rsidR="009D5B4E" w:rsidRPr="00617C20" w:rsidRDefault="009D5B4E" w:rsidP="009D5B4E"/>
    <w:p w14:paraId="6421EF33" w14:textId="51FB904F" w:rsidR="009D5B4E" w:rsidRDefault="00A50620" w:rsidP="009D5B4E">
      <w:pPr>
        <w:numPr>
          <w:ilvl w:val="0"/>
          <w:numId w:val="1"/>
        </w:numPr>
        <w:spacing w:after="0"/>
        <w:jc w:val="both"/>
      </w:pPr>
      <w:r w:rsidRPr="00601353">
        <w:rPr>
          <w:rFonts w:ascii="Arial" w:hAnsi="Arial" w:cs="Arial"/>
          <w:snapToGrid w:val="0"/>
        </w:rPr>
        <w:t>El 5 de agosto de 2025 se realizó la toma de muestra correspondiente al mes de agosto en los puntos de monitoreo designados como “P1. Entrada Agua Cruda”, la cual ingresa al sistema de tratamiento operado por CONHYDRA S.A. E.S.P., “P2. Salida Agua Potable”, posterior al tratamiento, y ““P3. Punto De Red” punto de red del Aeropuerto.</w:t>
      </w:r>
      <w:r>
        <w:rPr>
          <w:rFonts w:ascii="Arial" w:hAnsi="Arial" w:cs="Arial"/>
          <w:snapToGrid w:val="0"/>
        </w:rPr>
      </w:r>
      <w:r w:rsidRPr="00875ECE">
        <w:rPr>
          <w:rFonts w:ascii="Arial" w:hAnsi="Arial" w:cs="Arial"/>
          <w:snapToGrid w:val="0"/>
        </w:rPr>
      </w:r>
      <w:r>
        <w:rPr>
          <w:rFonts w:ascii="Arial" w:hAnsi="Arial" w:cs="Arial"/>
          <w:snapToGrid w:val="0"/>
        </w:rPr>
      </w:r>
      <w:r w:rsidRPr="00601353">
        <w:rPr>
          <w:rFonts w:ascii="Arial" w:hAnsi="Arial" w:cs="Arial"/>
          <w:snapToGrid w:val="0"/>
        </w:rPr>
      </w:r>
      <w:r>
        <w:rPr>
          <w:rFonts w:ascii="Arial" w:hAnsi="Arial" w:cs="Arial"/>
          <w:snapToGrid w:val="0"/>
        </w:rPr>
      </w:r>
      <w:r w:rsidRPr="00601353">
        <w:rPr>
          <w:rFonts w:ascii="Arial" w:hAnsi="Arial" w:cs="Arial"/>
          <w:snapToGrid w:val="0"/>
        </w:rPr>
      </w:r>
      <w:r>
        <w:rPr>
          <w:rFonts w:ascii="Arial" w:hAnsi="Arial" w:cs="Arial"/>
          <w:snapToGrid w:val="0"/>
        </w:rPr>
      </w:r>
      <w:r w:rsidRPr="00601353">
        <w:rPr>
          <w:rFonts w:ascii="Arial" w:hAnsi="Arial" w:cs="Arial"/>
          <w:snapToGrid w:val="0"/>
        </w:rPr>
      </w:r>
      <w:r>
        <w:rPr>
          <w:rFonts w:ascii="Arial" w:hAnsi="Arial" w:cs="Arial"/>
          <w:snapToGrid w:val="0"/>
        </w:rPr>
      </w:r>
      <w:r w:rsidRPr="00601353">
        <w:rPr>
          <w:rFonts w:ascii="Arial" w:hAnsi="Arial" w:cs="Arial"/>
          <w:snapToGrid w:val="0"/>
        </w:rPr>
      </w:r>
      <w:bookmarkStart w:id="30" w:name="_Hlk203146545"/>
      <w:r w:rsidR="009D5B4E" w:rsidRPr="00617C20"/>
      <w:r w:rsidR="00E11F1B" w:rsidRPr="00B93EF8"/>
      <w:r w:rsidR="009D5B4E" w:rsidRPr="00617C20"/>
      <w:bookmarkEnd w:id="30"/>
      <w:r w:rsidR="009D5B4E" w:rsidRPr="00617C20"/>
      <w:r w:rsidR="00E11F1B" w:rsidRPr="00B93EF8">
        <w:rPr>
          <w:rFonts w:ascii="Arial" w:hAnsi="Arial" w:cs="Arial"/>
          <w:snapToGrid w:val="0"/>
        </w:rPr>
      </w:r>
      <w:r w:rsidR="00E11F1B">
        <w:rPr>
          <w:rFonts w:ascii="Arial" w:hAnsi="Arial" w:cs="Arial"/>
          <w:snapToGrid w:val="0"/>
        </w:rPr>
      </w:r>
      <w:r w:rsidR="00E11F1B" w:rsidRPr="00B93EF8">
        <w:rPr>
          <w:rFonts w:ascii="Arial" w:hAnsi="Arial" w:cs="Arial"/>
          <w:snapToGrid w:val="0"/>
        </w:rPr>
      </w:r>
      <w:r w:rsidR="009D5B4E" w:rsidRPr="00617C20"/>
      <w:r w:rsidR="00E11F1B" w:rsidRPr="00463E12"/>
      <w:r w:rsidR="00E11F1B" w:rsidRPr="00B93EF8">
        <w:rPr>
          <w:rFonts w:ascii="Arial" w:hAnsi="Arial" w:cs="Arial"/>
          <w:snapToGrid w:val="0"/>
        </w:rPr>
      </w:r>
      <w:r w:rsidR="00E11F1B">
        <w:rPr>
          <w:rFonts w:ascii="Arial" w:hAnsi="Arial" w:cs="Arial"/>
          <w:snapToGrid w:val="0"/>
        </w:rPr>
      </w:r>
      <w:r w:rsidR="00E11F1B" w:rsidRPr="00B93EF8">
        <w:rPr>
          <w:rFonts w:ascii="Arial" w:hAnsi="Arial" w:cs="Arial"/>
          <w:snapToGrid w:val="0"/>
        </w:rPr>
      </w:r>
      <w:r w:rsidR="009D5B4E" w:rsidRPr="00617C20"/>
    </w:p>
    <w:p w14:paraId="6FFC3AF8" w14:textId="77777777" w:rsidR="009E7548" w:rsidRDefault="009E7548" w:rsidP="009E7548">
      <w:pPr>
        <w:spacing w:after="0"/>
        <w:jc w:val="both"/>
      </w:pPr>
    </w:p>
    <w:p w14:paraId="34582BDB" w14:textId="77777777" w:rsidR="000E3BE0" w:rsidRDefault="000E3BE0" w:rsidP="000E3BE0">
      <w:pPr>
        <w:spacing w:after="0"/>
        <w:jc w:val="both"/>
      </w:pPr>
    </w:p>
    <w:p w14:paraId="6CDB2045" w14:textId="37CB6EAB" w:rsidR="00AE6162" w:rsidRPr="008F74C7" w:rsidRDefault="00AE6162" w:rsidP="00AE6162">
      <w:pPr>
        <w:pStyle w:val="Prrafodelista"/>
        <w:numPr>
          <w:ilvl w:val="0"/>
          <w:numId w:val="1"/>
        </w:numPr>
        <w:spacing w:after="0"/>
        <w:jc w:val="both"/>
      </w:pPr>
      <w:r w:rsidRPr="008F74C7">
        <w:t>Los resultados obtenidos durante el mes de agosto indican que el punto de muestreo “P2. Salida Agua Potable” presentó un IRCA de 40%, correspondiente a un nivel de riesgo Alto. Por su parte, el punto “P3. Punto De Red” registró un IRCA de 0%, clasificado como Sin Riesgo.</w:t>
      </w:r>
      <w:r w:rsidR="00946D05"/>
      <w:r w:rsidRPr="008F74C7"/>
      <w:r w:rsidR="00946D05"/>
      <w:r w:rsidRPr="008F74C7"/>
      <w:r w:rsidR="00946D05"/>
      <w:r w:rsidRPr="008F74C7"/>
      <w:r w:rsidR="00946D05"/>
      <w:r w:rsidRPr="008F74C7"/>
    </w:p>
    <w:p w14:paraId="6BF1F4DE" w14:textId="77777777" w:rsidR="00AE6162" w:rsidRDefault="00AE6162" w:rsidP="00AE6162">
      <w:pPr>
        <w:pStyle w:val="Prrafodelista"/>
        <w:spacing w:after="0"/>
        <w:jc w:val="both"/>
        <w:rPr>
          <w:highlight w:val="yellow"/>
        </w:rPr>
      </w:pPr>
    </w:p>
    <w:p w14:paraId="62F031BD" w14:textId="77777777" w:rsidR="00696048" w:rsidRPr="00A50620" w:rsidRDefault="00696048" w:rsidP="00FE4A18">
      <w:pPr>
        <w:spacing w:after="0"/>
        <w:jc w:val="both"/>
        <w:rPr>
          <w:highlight w:val="yellow"/>
        </w:rPr>
      </w:pPr>
    </w:p>
    <w:p w14:paraId="18227D86" w14:textId="60457018" w:rsidR="00187EDD" w:rsidRPr="00A50620" w:rsidRDefault="00FE4A18" w:rsidP="00FE4A18">
      <w:pPr>
        <w:pStyle w:val="Prrafodelista"/>
        <w:numPr>
          <w:ilvl w:val="0"/>
          <w:numId w:val="3"/>
        </w:numPr>
        <w:spacing w:after="0"/>
        <w:jc w:val="both"/>
        <w:rPr>
          <w:highlight w:val="yellow"/>
        </w:rPr>
      </w:pPr>
      <w:r w:rsidRPr="00A50620">
        <w:rPr>
          <w:highlight w:val="yellow"/>
        </w:rPr>
        <w:t xml:space="preserve">El pH y el cloro residual libre cumplieron </w:t>
      </w:r>
      <w:r w:rsidR="00762173" w:rsidRPr="00A50620">
        <w:rPr>
          <w:highlight w:val="yellow"/>
        </w:rPr>
        <w:t>con los rangos</w:t>
      </w:r>
      <w:r w:rsidRPr="00A50620">
        <w:rPr>
          <w:highlight w:val="yellow"/>
        </w:rPr>
        <w:t xml:space="preserve"> establecidos </w:t>
      </w:r>
      <w:r w:rsidR="007A5BAD" w:rsidRPr="00A50620">
        <w:rPr>
          <w:highlight w:val="yellow"/>
        </w:rPr>
        <w:t xml:space="preserve">normativamente </w:t>
      </w:r>
      <w:r w:rsidRPr="00A50620">
        <w:rPr>
          <w:highlight w:val="yellow"/>
        </w:rPr>
        <w:t>en los puntos de</w:t>
      </w:r>
      <w:r w:rsidR="007A5BAD" w:rsidRPr="00A50620">
        <w:rPr>
          <w:highlight w:val="yellow"/>
        </w:rPr>
        <w:t xml:space="preserve"> salida y de red</w:t>
      </w:r>
      <w:r w:rsidRPr="00A50620">
        <w:rPr>
          <w:highlight w:val="yellow"/>
        </w:rPr>
        <w:t>, lo que confirma la efectividad del proceso de tratamiento y desinfección, garantizando la calidad del agua distribuida en el aeropuerto.</w:t>
      </w:r>
    </w:p>
    <w:p w14:paraId="53CC4FD2" w14:textId="77777777" w:rsidR="00FE4A18" w:rsidRPr="002452AD" w:rsidRDefault="00FE4A18" w:rsidP="00FE4A18">
      <w:pPr>
        <w:spacing w:after="0"/>
        <w:jc w:val="both"/>
        <w:rPr>
          <w:highlight w:val="yellow"/>
        </w:rPr>
      </w:pPr>
    </w:p>
    <w:p w14:paraId="4B6C0A4B" w14:textId="77777777" w:rsidR="009D5B4E" w:rsidRDefault="009D5B4E" w:rsidP="009D5B4E">
      <w:pPr>
        <w:pStyle w:val="Prrafodelista"/>
        <w:spacing w:after="0"/>
        <w:jc w:val="both"/>
      </w:pPr>
    </w:p>
    <w:p w14:paraId="5225D602" w14:textId="1B7F5BCD" w:rsidR="009D5B4E" w:rsidRDefault="009D5B4E" w:rsidP="009D5B4E">
      <w:pPr>
        <w:spacing w:after="0"/>
      </w:pPr>
    </w:p>
    <w:p w14:paraId="108FF7C1" w14:textId="77777777" w:rsidR="009D5B4E" w:rsidRDefault="009D5B4E" w:rsidP="00DE1F9D">
      <w:pPr>
        <w:pStyle w:val="Ttulo1"/>
        <w:numPr>
          <w:ilvl w:val="0"/>
          <w:numId w:val="2"/>
        </w:numPr>
        <w:rPr>
          <w:b/>
          <w:bCs/>
          <w:snapToGrid w:val="0"/>
          <w:color w:val="auto"/>
          <w:sz w:val="22"/>
          <w:szCs w:val="22"/>
        </w:rPr>
      </w:pPr>
      <w:bookmarkStart w:id="31" w:name="_Toc189208087"/>
      <w:r w:rsidRPr="004F3DCD">
        <w:rPr>
          <w:b/>
          <w:bCs/>
          <w:snapToGrid w:val="0"/>
          <w:color w:val="auto"/>
          <w:sz w:val="22"/>
          <w:szCs w:val="22"/>
        </w:rPr>
        <w:t>ANEXOS</w:t>
      </w:r>
      <w:bookmarkEnd w:id="31"/>
    </w:p>
    <w:p w14:paraId="7E20563D" w14:textId="77777777" w:rsidR="009D5B4E" w:rsidRPr="00736B48" w:rsidRDefault="009D5B4E" w:rsidP="009D5B4E"/>
    <w:p w14:paraId="39996C07" w14:textId="77777777" w:rsidR="009D5B4E" w:rsidRDefault="009D5B4E" w:rsidP="009D5B4E">
      <w:pPr>
        <w:ind w:firstLine="708"/>
        <w:rPr>
          <w:rFonts w:ascii="Arial" w:hAnsi="Arial" w:cs="Arial"/>
          <w:snapToGrid w:val="0"/>
        </w:rPr>
      </w:pPr>
      <w:r>
        <w:rPr>
          <w:rFonts w:ascii="Arial" w:hAnsi="Arial" w:cs="Arial"/>
          <w:snapToGrid w:val="0"/>
        </w:rPr>
        <w:t>ANEXO 1. REGISTRO FOTOGRÁFICO</w:t>
      </w:r>
    </w:p>
    <w:p w14:paraId="4DD22AC6" w14:textId="77777777" w:rsidR="009D5B4E" w:rsidRDefault="009D5B4E" w:rsidP="009D5B4E">
      <w:pPr>
        <w:ind w:firstLine="708"/>
        <w:rPr>
          <w:rFonts w:ascii="Arial" w:hAnsi="Arial" w:cs="Arial"/>
          <w:snapToGrid w:val="0"/>
        </w:rPr>
      </w:pPr>
      <w:r>
        <w:rPr>
          <w:rFonts w:ascii="Arial" w:hAnsi="Arial" w:cs="Arial"/>
          <w:snapToGrid w:val="0"/>
        </w:rPr>
        <w:t>ANEXO 2. RESULTADO DE LABORATORIO</w:t>
      </w:r>
    </w:p>
    <w:p w14:paraId="12BFCCCB" w14:textId="77777777" w:rsidR="009D5B4E" w:rsidRDefault="009D5B4E" w:rsidP="009D5B4E">
      <w:pPr>
        <w:ind w:firstLine="708"/>
        <w:rPr>
          <w:rFonts w:ascii="Arial" w:hAnsi="Arial" w:cs="Arial"/>
          <w:snapToGrid w:val="0"/>
        </w:rPr>
      </w:pPr>
      <w:r>
        <w:rPr>
          <w:rFonts w:ascii="Arial" w:hAnsi="Arial" w:cs="Arial"/>
          <w:snapToGrid w:val="0"/>
        </w:rPr>
        <w:t>ANEXO 3. FORMATOS DE CAMPO</w:t>
      </w:r>
    </w:p>
    <w:p w14:paraId="63203992" w14:textId="77777777" w:rsidR="009D5B4E" w:rsidRDefault="009D5B4E" w:rsidP="009D5B4E">
      <w:pPr>
        <w:ind w:firstLine="708"/>
        <w:rPr>
          <w:rFonts w:ascii="Arial" w:hAnsi="Arial" w:cs="Arial"/>
          <w:snapToGrid w:val="0"/>
        </w:rPr>
      </w:pPr>
      <w:r>
        <w:rPr>
          <w:rFonts w:ascii="Arial" w:hAnsi="Arial" w:cs="Arial"/>
          <w:snapToGrid w:val="0"/>
        </w:rPr>
        <w:t>ANEXO 4. FORMATO CADENA DE CUSTODIA</w:t>
      </w:r>
    </w:p>
    <w:p w14:paraId="664D8E39" w14:textId="77777777" w:rsidR="009D5B4E" w:rsidRPr="00D35C39" w:rsidRDefault="009D5B4E" w:rsidP="009D5B4E">
      <w:pPr>
        <w:ind w:firstLine="708"/>
        <w:rPr>
          <w:rFonts w:ascii="Arial" w:hAnsi="Arial" w:cs="Arial"/>
          <w:snapToGrid w:val="0"/>
        </w:rPr>
      </w:pPr>
      <w:r>
        <w:rPr>
          <w:rFonts w:ascii="Arial" w:hAnsi="Arial" w:cs="Arial"/>
          <w:snapToGrid w:val="0"/>
        </w:rPr>
        <w:t>ANEXO 5. LICENCIA Y CERT. LABORATORIOS</w:t>
      </w:r>
    </w:p>
    <w:p w14:paraId="0F866623" w14:textId="77777777" w:rsidR="009D5B4E" w:rsidRDefault="009D5B4E" w:rsidP="009D5B4E">
      <w:pPr>
        <w:jc w:val="both"/>
        <w:rPr>
          <w:rFonts w:ascii="Arial" w:hAnsi="Arial" w:cs="Arial"/>
          <w:snapToGrid w:val="0"/>
          <w:sz w:val="20"/>
          <w:szCs w:val="20"/>
        </w:rPr>
      </w:pPr>
    </w:p>
    <w:p w14:paraId="4B07939E" w14:textId="77777777" w:rsidR="009D5B4E" w:rsidRDefault="009D5B4E" w:rsidP="009D5B4E">
      <w:pPr>
        <w:jc w:val="both"/>
        <w:rPr>
          <w:rFonts w:ascii="Arial" w:hAnsi="Arial" w:cs="Arial"/>
          <w:snapToGrid w:val="0"/>
          <w:sz w:val="20"/>
          <w:szCs w:val="20"/>
        </w:rPr>
      </w:pPr>
    </w:p>
    <w:p w14:paraId="3EB1565E" w14:textId="055287F8" w:rsidR="00521441" w:rsidRPr="009D5B4E" w:rsidRDefault="00521441" w:rsidP="009D5B4E">
      <w:pPr>
        <w:jc w:val="both"/>
        <w:rPr>
          <w:rFonts w:ascii="Arial" w:hAnsi="Arial" w:cs="Arial"/>
          <w:snapToGrid w:val="0"/>
          <w:sz w:val="20"/>
          <w:szCs w:val="20"/>
        </w:rPr>
      </w:pPr>
    </w:p>
    <w:sectPr w:rsidR="00521441" w:rsidRPr="009D5B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344F7" w14:textId="77777777" w:rsidR="00950ECB" w:rsidRDefault="00950ECB" w:rsidP="00776ED1">
      <w:pPr>
        <w:spacing w:after="0" w:line="240" w:lineRule="auto"/>
      </w:pPr>
      <w:r>
        <w:separator/>
      </w:r>
    </w:p>
  </w:endnote>
  <w:endnote w:type="continuationSeparator" w:id="0">
    <w:p w14:paraId="071084E7" w14:textId="77777777" w:rsidR="00950ECB" w:rsidRDefault="00950ECB" w:rsidP="00776ED1">
      <w:pPr>
        <w:spacing w:after="0" w:line="240" w:lineRule="auto"/>
      </w:pPr>
      <w:r>
        <w:continuationSeparator/>
      </w:r>
    </w:p>
  </w:endnote>
  <w:endnote w:type="continuationNotice" w:id="1">
    <w:p w14:paraId="3D6466D8" w14:textId="77777777" w:rsidR="00950ECB" w:rsidRDefault="00950E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D827C" w14:textId="77777777" w:rsidR="00950ECB" w:rsidRDefault="00950ECB" w:rsidP="00776ED1">
      <w:pPr>
        <w:spacing w:after="0" w:line="240" w:lineRule="auto"/>
      </w:pPr>
      <w:r>
        <w:separator/>
      </w:r>
    </w:p>
  </w:footnote>
  <w:footnote w:type="continuationSeparator" w:id="0">
    <w:p w14:paraId="59D541A1" w14:textId="77777777" w:rsidR="00950ECB" w:rsidRDefault="00950ECB" w:rsidP="00776ED1">
      <w:pPr>
        <w:spacing w:after="0" w:line="240" w:lineRule="auto"/>
      </w:pPr>
      <w:r>
        <w:continuationSeparator/>
      </w:r>
    </w:p>
  </w:footnote>
  <w:footnote w:type="continuationNotice" w:id="1">
    <w:p w14:paraId="6C704A6D" w14:textId="77777777" w:rsidR="00950ECB" w:rsidRDefault="00950E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451C33EC" w14:textId="73F67A6B" w:rsidR="00776ED1" w:rsidRPr="00776ED1" w:rsidRDefault="00776ED1" w:rsidP="00776ED1">
          <w:pPr>
            <w:pStyle w:val="Encabezado"/>
            <w:jc w:val="center"/>
            <w:rPr>
              <w:rFonts w:ascii="Arial" w:hAnsi="Arial" w:cs="Arial"/>
              <w:b/>
            </w:rPr>
          </w:pPr>
          <w:r w:rsidRPr="00776ED1">
            <w:rPr>
              <w:rFonts w:ascii="Arial" w:hAnsi="Arial" w:cs="Arial"/>
              <w:b/>
            </w:rPr>
            <w:t>INFORME #27</w:t>
          </w:r>
          <w:r w:rsidR="00AE35CD">
            <w:rPr>
              <w:rFonts w:ascii="Arial" w:hAnsi="Arial" w:cs="Arial"/>
              <w:b/>
            </w:rPr>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281180E8"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AEROPUERTO </w:t>
          </w:r>
          <w:r w:rsidR="00C65F63">
            <w:rPr>
              <w:rFonts w:ascii="Arial" w:hAnsi="Arial" w:cs="Arial"/>
              <w:b/>
            </w:rPr>
            <w:t xml:space="preserve">GERARDO </w:t>
          </w:r>
          <w:r w:rsidR="005F7834">
            <w:rPr>
              <w:rFonts w:ascii="Arial" w:hAnsi="Arial" w:cs="Arial"/>
              <w:b/>
            </w:rPr>
            <w:t>TOVAR</w:t>
          </w:r>
          <w:r w:rsidR="00C65F63">
            <w:rPr>
              <w:rFonts w:ascii="Arial" w:hAnsi="Arial" w:cs="Arial"/>
              <w:b/>
            </w:rPr>
            <w:t xml:space="preserve"> LÓPEZ</w:t>
          </w:r>
          <w:r w:rsidR="009405B7">
            <w:rPr>
              <w:rFonts w:ascii="Arial" w:hAnsi="Arial" w:cs="Arial"/>
              <w:b/>
            </w:rPr>
            <w:t xml:space="preserve"> DE </w:t>
          </w:r>
          <w:r w:rsidR="00C65F63">
            <w:rPr>
              <w:rFonts w:ascii="Arial" w:hAnsi="Arial" w:cs="Arial"/>
              <w:b/>
            </w:rPr>
            <w:t>BUENAVENTURA</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89006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25pt;height:29.25pt;visibility:visible;mso-wrap-style:square" o:bullet="t">
        <v:imagedata r:id="rId1" o:title=""/>
      </v:shape>
    </w:pict>
  </w:numPicBullet>
  <w:abstractNum w:abstractNumId="0" w15:restartNumberingAfterBreak="0">
    <w:nsid w:val="0D6D4083"/>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84540A"/>
    <w:multiLevelType w:val="hybridMultilevel"/>
    <w:tmpl w:val="91C47A26"/>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70456D"/>
    <w:multiLevelType w:val="hybridMultilevel"/>
    <w:tmpl w:val="66683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31A09"/>
    <w:multiLevelType w:val="hybridMultilevel"/>
    <w:tmpl w:val="E4D67FB0"/>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B11EDC"/>
    <w:multiLevelType w:val="hybridMultilevel"/>
    <w:tmpl w:val="B8DEADA6"/>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33269092">
    <w:abstractNumId w:val="4"/>
  </w:num>
  <w:num w:numId="2" w16cid:durableId="1049643266">
    <w:abstractNumId w:val="6"/>
  </w:num>
  <w:num w:numId="3" w16cid:durableId="1430926900">
    <w:abstractNumId w:val="1"/>
  </w:num>
  <w:num w:numId="4" w16cid:durableId="1402752797">
    <w:abstractNumId w:val="2"/>
  </w:num>
  <w:num w:numId="5" w16cid:durableId="514542245">
    <w:abstractNumId w:val="0"/>
  </w:num>
  <w:num w:numId="6" w16cid:durableId="1448425441">
    <w:abstractNumId w:val="5"/>
  </w:num>
  <w:num w:numId="7" w16cid:durableId="1766344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01F1"/>
    <w:rsid w:val="00002689"/>
    <w:rsid w:val="000035D6"/>
    <w:rsid w:val="0000396B"/>
    <w:rsid w:val="00005321"/>
    <w:rsid w:val="00005993"/>
    <w:rsid w:val="000061FD"/>
    <w:rsid w:val="00007D5A"/>
    <w:rsid w:val="000100CE"/>
    <w:rsid w:val="00010F56"/>
    <w:rsid w:val="0001329C"/>
    <w:rsid w:val="000146BE"/>
    <w:rsid w:val="00014AD1"/>
    <w:rsid w:val="000178F7"/>
    <w:rsid w:val="000219A2"/>
    <w:rsid w:val="0002236A"/>
    <w:rsid w:val="00024C70"/>
    <w:rsid w:val="0002571E"/>
    <w:rsid w:val="0002610F"/>
    <w:rsid w:val="00027F6F"/>
    <w:rsid w:val="00031AA4"/>
    <w:rsid w:val="00031CC7"/>
    <w:rsid w:val="0003324D"/>
    <w:rsid w:val="000338E5"/>
    <w:rsid w:val="000353A3"/>
    <w:rsid w:val="00036892"/>
    <w:rsid w:val="00037BE3"/>
    <w:rsid w:val="00037E95"/>
    <w:rsid w:val="00040651"/>
    <w:rsid w:val="00040E6A"/>
    <w:rsid w:val="0004602B"/>
    <w:rsid w:val="000469AD"/>
    <w:rsid w:val="000509F9"/>
    <w:rsid w:val="000519B6"/>
    <w:rsid w:val="00052037"/>
    <w:rsid w:val="00052D23"/>
    <w:rsid w:val="00053AEB"/>
    <w:rsid w:val="00055E92"/>
    <w:rsid w:val="00057049"/>
    <w:rsid w:val="00060C31"/>
    <w:rsid w:val="00063672"/>
    <w:rsid w:val="00064ACD"/>
    <w:rsid w:val="0006531E"/>
    <w:rsid w:val="00065D5F"/>
    <w:rsid w:val="00066F67"/>
    <w:rsid w:val="0006759E"/>
    <w:rsid w:val="000712C9"/>
    <w:rsid w:val="00073DDC"/>
    <w:rsid w:val="00074961"/>
    <w:rsid w:val="000751D0"/>
    <w:rsid w:val="00075247"/>
    <w:rsid w:val="00075367"/>
    <w:rsid w:val="000760DD"/>
    <w:rsid w:val="00081F59"/>
    <w:rsid w:val="0008377D"/>
    <w:rsid w:val="00083C29"/>
    <w:rsid w:val="000855B6"/>
    <w:rsid w:val="00085D4A"/>
    <w:rsid w:val="00085DAA"/>
    <w:rsid w:val="00092B35"/>
    <w:rsid w:val="00093482"/>
    <w:rsid w:val="0009397A"/>
    <w:rsid w:val="00097149"/>
    <w:rsid w:val="000A17D8"/>
    <w:rsid w:val="000A1DEA"/>
    <w:rsid w:val="000A228A"/>
    <w:rsid w:val="000A2552"/>
    <w:rsid w:val="000A4DEC"/>
    <w:rsid w:val="000B02A6"/>
    <w:rsid w:val="000B1C8F"/>
    <w:rsid w:val="000B2AA0"/>
    <w:rsid w:val="000B2D26"/>
    <w:rsid w:val="000B313B"/>
    <w:rsid w:val="000B7A56"/>
    <w:rsid w:val="000B7B63"/>
    <w:rsid w:val="000C09DD"/>
    <w:rsid w:val="000C1D1F"/>
    <w:rsid w:val="000C21E1"/>
    <w:rsid w:val="000C452F"/>
    <w:rsid w:val="000C55D4"/>
    <w:rsid w:val="000C5F73"/>
    <w:rsid w:val="000C618D"/>
    <w:rsid w:val="000C67E3"/>
    <w:rsid w:val="000D2B73"/>
    <w:rsid w:val="000D3079"/>
    <w:rsid w:val="000D3891"/>
    <w:rsid w:val="000D53B5"/>
    <w:rsid w:val="000D6CFC"/>
    <w:rsid w:val="000D6EF0"/>
    <w:rsid w:val="000D7A98"/>
    <w:rsid w:val="000E156B"/>
    <w:rsid w:val="000E3BE0"/>
    <w:rsid w:val="000E5EAF"/>
    <w:rsid w:val="000E61C4"/>
    <w:rsid w:val="000E71EF"/>
    <w:rsid w:val="000E7512"/>
    <w:rsid w:val="000F0EED"/>
    <w:rsid w:val="000F3727"/>
    <w:rsid w:val="000F39A9"/>
    <w:rsid w:val="000F4C8F"/>
    <w:rsid w:val="000F6BA1"/>
    <w:rsid w:val="000F734B"/>
    <w:rsid w:val="00104CA8"/>
    <w:rsid w:val="00104E8F"/>
    <w:rsid w:val="0010533C"/>
    <w:rsid w:val="00110826"/>
    <w:rsid w:val="001114B5"/>
    <w:rsid w:val="0011316A"/>
    <w:rsid w:val="00114A08"/>
    <w:rsid w:val="00115A7F"/>
    <w:rsid w:val="00116EB4"/>
    <w:rsid w:val="001171A4"/>
    <w:rsid w:val="00121C33"/>
    <w:rsid w:val="00122017"/>
    <w:rsid w:val="00122A9E"/>
    <w:rsid w:val="00123198"/>
    <w:rsid w:val="001253C9"/>
    <w:rsid w:val="00127A95"/>
    <w:rsid w:val="00127AB3"/>
    <w:rsid w:val="00131083"/>
    <w:rsid w:val="0013108C"/>
    <w:rsid w:val="001310C6"/>
    <w:rsid w:val="001340B6"/>
    <w:rsid w:val="0013432A"/>
    <w:rsid w:val="001349A6"/>
    <w:rsid w:val="001354B7"/>
    <w:rsid w:val="001356EE"/>
    <w:rsid w:val="0013574B"/>
    <w:rsid w:val="0013635B"/>
    <w:rsid w:val="00136B53"/>
    <w:rsid w:val="001378D3"/>
    <w:rsid w:val="00141EEA"/>
    <w:rsid w:val="00143BEA"/>
    <w:rsid w:val="00144D93"/>
    <w:rsid w:val="00145CE2"/>
    <w:rsid w:val="00151B6C"/>
    <w:rsid w:val="00152136"/>
    <w:rsid w:val="00152890"/>
    <w:rsid w:val="001537FD"/>
    <w:rsid w:val="00153E18"/>
    <w:rsid w:val="00154790"/>
    <w:rsid w:val="00154911"/>
    <w:rsid w:val="0015498C"/>
    <w:rsid w:val="001555A6"/>
    <w:rsid w:val="00155685"/>
    <w:rsid w:val="00155EA5"/>
    <w:rsid w:val="00162738"/>
    <w:rsid w:val="001645C6"/>
    <w:rsid w:val="00165AAE"/>
    <w:rsid w:val="00167FCD"/>
    <w:rsid w:val="00170A4D"/>
    <w:rsid w:val="00170E5B"/>
    <w:rsid w:val="00171269"/>
    <w:rsid w:val="001712D8"/>
    <w:rsid w:val="0017322F"/>
    <w:rsid w:val="0017387C"/>
    <w:rsid w:val="00174A4D"/>
    <w:rsid w:val="00176678"/>
    <w:rsid w:val="0017706E"/>
    <w:rsid w:val="00177B54"/>
    <w:rsid w:val="0018186F"/>
    <w:rsid w:val="00183632"/>
    <w:rsid w:val="00184F2D"/>
    <w:rsid w:val="00186BB2"/>
    <w:rsid w:val="00187EDD"/>
    <w:rsid w:val="001906F6"/>
    <w:rsid w:val="001915B3"/>
    <w:rsid w:val="0019646B"/>
    <w:rsid w:val="001969EC"/>
    <w:rsid w:val="00197B2F"/>
    <w:rsid w:val="00197CF5"/>
    <w:rsid w:val="001A0F21"/>
    <w:rsid w:val="001A10E9"/>
    <w:rsid w:val="001A1B68"/>
    <w:rsid w:val="001A2CAE"/>
    <w:rsid w:val="001A51C4"/>
    <w:rsid w:val="001A568D"/>
    <w:rsid w:val="001B258B"/>
    <w:rsid w:val="001B3BA4"/>
    <w:rsid w:val="001B3C1E"/>
    <w:rsid w:val="001B7492"/>
    <w:rsid w:val="001C0048"/>
    <w:rsid w:val="001C0498"/>
    <w:rsid w:val="001C0597"/>
    <w:rsid w:val="001C0BA3"/>
    <w:rsid w:val="001C11C5"/>
    <w:rsid w:val="001C2543"/>
    <w:rsid w:val="001C45E0"/>
    <w:rsid w:val="001C508A"/>
    <w:rsid w:val="001C659B"/>
    <w:rsid w:val="001D0866"/>
    <w:rsid w:val="001D13A6"/>
    <w:rsid w:val="001D22B7"/>
    <w:rsid w:val="001D22C0"/>
    <w:rsid w:val="001D3235"/>
    <w:rsid w:val="001D3E2C"/>
    <w:rsid w:val="001D3E2E"/>
    <w:rsid w:val="001D4BBC"/>
    <w:rsid w:val="001D5AAE"/>
    <w:rsid w:val="001D5CD9"/>
    <w:rsid w:val="001E0132"/>
    <w:rsid w:val="001E2149"/>
    <w:rsid w:val="001E34F0"/>
    <w:rsid w:val="001E5029"/>
    <w:rsid w:val="001E5068"/>
    <w:rsid w:val="001E5A2D"/>
    <w:rsid w:val="001F09B9"/>
    <w:rsid w:val="001F2E9B"/>
    <w:rsid w:val="001F6760"/>
    <w:rsid w:val="001F6821"/>
    <w:rsid w:val="001F6D6C"/>
    <w:rsid w:val="001F755A"/>
    <w:rsid w:val="00204639"/>
    <w:rsid w:val="00206A23"/>
    <w:rsid w:val="00207195"/>
    <w:rsid w:val="002073BA"/>
    <w:rsid w:val="002118B4"/>
    <w:rsid w:val="0021247D"/>
    <w:rsid w:val="00213CFB"/>
    <w:rsid w:val="00214F53"/>
    <w:rsid w:val="00215337"/>
    <w:rsid w:val="002153C5"/>
    <w:rsid w:val="00216EFD"/>
    <w:rsid w:val="00216F2B"/>
    <w:rsid w:val="002174CC"/>
    <w:rsid w:val="002201AF"/>
    <w:rsid w:val="00222E4F"/>
    <w:rsid w:val="002236F9"/>
    <w:rsid w:val="0022419D"/>
    <w:rsid w:val="00224C45"/>
    <w:rsid w:val="00224FF4"/>
    <w:rsid w:val="002253AE"/>
    <w:rsid w:val="002259ED"/>
    <w:rsid w:val="002269AD"/>
    <w:rsid w:val="0023378A"/>
    <w:rsid w:val="002344AC"/>
    <w:rsid w:val="00234C3E"/>
    <w:rsid w:val="002351E4"/>
    <w:rsid w:val="00235F80"/>
    <w:rsid w:val="00241230"/>
    <w:rsid w:val="002412A6"/>
    <w:rsid w:val="002413A3"/>
    <w:rsid w:val="002418FF"/>
    <w:rsid w:val="0024208D"/>
    <w:rsid w:val="0024351B"/>
    <w:rsid w:val="002452AD"/>
    <w:rsid w:val="00250B6F"/>
    <w:rsid w:val="002510D4"/>
    <w:rsid w:val="002527D0"/>
    <w:rsid w:val="0025419A"/>
    <w:rsid w:val="002558EC"/>
    <w:rsid w:val="00257E6D"/>
    <w:rsid w:val="0026115E"/>
    <w:rsid w:val="00262F41"/>
    <w:rsid w:val="00264C07"/>
    <w:rsid w:val="00264F62"/>
    <w:rsid w:val="002651EC"/>
    <w:rsid w:val="002656B3"/>
    <w:rsid w:val="00267582"/>
    <w:rsid w:val="00270D8E"/>
    <w:rsid w:val="00271977"/>
    <w:rsid w:val="00272492"/>
    <w:rsid w:val="00272DF1"/>
    <w:rsid w:val="00273447"/>
    <w:rsid w:val="002742DB"/>
    <w:rsid w:val="00274697"/>
    <w:rsid w:val="00274CF2"/>
    <w:rsid w:val="00276902"/>
    <w:rsid w:val="00276F48"/>
    <w:rsid w:val="002779FE"/>
    <w:rsid w:val="00277B44"/>
    <w:rsid w:val="0028247D"/>
    <w:rsid w:val="0028418E"/>
    <w:rsid w:val="002855BC"/>
    <w:rsid w:val="002869DD"/>
    <w:rsid w:val="00291252"/>
    <w:rsid w:val="00291E5D"/>
    <w:rsid w:val="00292C0B"/>
    <w:rsid w:val="002941F9"/>
    <w:rsid w:val="002947D8"/>
    <w:rsid w:val="00295DBB"/>
    <w:rsid w:val="00296D7B"/>
    <w:rsid w:val="002A21F5"/>
    <w:rsid w:val="002A31F2"/>
    <w:rsid w:val="002A5597"/>
    <w:rsid w:val="002A6087"/>
    <w:rsid w:val="002A7644"/>
    <w:rsid w:val="002B04D8"/>
    <w:rsid w:val="002B0C5D"/>
    <w:rsid w:val="002B2A4C"/>
    <w:rsid w:val="002B2D10"/>
    <w:rsid w:val="002B3810"/>
    <w:rsid w:val="002B4037"/>
    <w:rsid w:val="002B7C2F"/>
    <w:rsid w:val="002C00A5"/>
    <w:rsid w:val="002C0A39"/>
    <w:rsid w:val="002C0ED5"/>
    <w:rsid w:val="002C1F4E"/>
    <w:rsid w:val="002C517D"/>
    <w:rsid w:val="002C5219"/>
    <w:rsid w:val="002C53A3"/>
    <w:rsid w:val="002C6525"/>
    <w:rsid w:val="002C70A7"/>
    <w:rsid w:val="002D0E9F"/>
    <w:rsid w:val="002D19B2"/>
    <w:rsid w:val="002D2BA1"/>
    <w:rsid w:val="002D2ED0"/>
    <w:rsid w:val="002D57FE"/>
    <w:rsid w:val="002D5950"/>
    <w:rsid w:val="002D7203"/>
    <w:rsid w:val="002D776A"/>
    <w:rsid w:val="002E1481"/>
    <w:rsid w:val="002E1C70"/>
    <w:rsid w:val="002E1DD7"/>
    <w:rsid w:val="002E3407"/>
    <w:rsid w:val="002E4FE0"/>
    <w:rsid w:val="002E772F"/>
    <w:rsid w:val="002E7762"/>
    <w:rsid w:val="002F0425"/>
    <w:rsid w:val="002F0D8F"/>
    <w:rsid w:val="002F1CCD"/>
    <w:rsid w:val="002F2369"/>
    <w:rsid w:val="002F2719"/>
    <w:rsid w:val="002F632F"/>
    <w:rsid w:val="002F6F55"/>
    <w:rsid w:val="00300419"/>
    <w:rsid w:val="00300AAC"/>
    <w:rsid w:val="003010ED"/>
    <w:rsid w:val="00302591"/>
    <w:rsid w:val="00302624"/>
    <w:rsid w:val="00302627"/>
    <w:rsid w:val="003027EB"/>
    <w:rsid w:val="0030281A"/>
    <w:rsid w:val="00303B2F"/>
    <w:rsid w:val="00303C37"/>
    <w:rsid w:val="00303FAD"/>
    <w:rsid w:val="0030434A"/>
    <w:rsid w:val="0030470E"/>
    <w:rsid w:val="00306731"/>
    <w:rsid w:val="003072F3"/>
    <w:rsid w:val="00307D05"/>
    <w:rsid w:val="00307EAA"/>
    <w:rsid w:val="0031090B"/>
    <w:rsid w:val="0031372E"/>
    <w:rsid w:val="00313C85"/>
    <w:rsid w:val="00314AD6"/>
    <w:rsid w:val="00314C26"/>
    <w:rsid w:val="0031618A"/>
    <w:rsid w:val="00316344"/>
    <w:rsid w:val="00316AAC"/>
    <w:rsid w:val="00317E8E"/>
    <w:rsid w:val="00317EEB"/>
    <w:rsid w:val="003201A4"/>
    <w:rsid w:val="0032076D"/>
    <w:rsid w:val="00320B1E"/>
    <w:rsid w:val="00321010"/>
    <w:rsid w:val="00321869"/>
    <w:rsid w:val="00322427"/>
    <w:rsid w:val="003251CF"/>
    <w:rsid w:val="00325A7E"/>
    <w:rsid w:val="003329AA"/>
    <w:rsid w:val="00335EDF"/>
    <w:rsid w:val="003362FB"/>
    <w:rsid w:val="0033719E"/>
    <w:rsid w:val="00340742"/>
    <w:rsid w:val="00340B91"/>
    <w:rsid w:val="00342132"/>
    <w:rsid w:val="00342949"/>
    <w:rsid w:val="003432E7"/>
    <w:rsid w:val="00343BE2"/>
    <w:rsid w:val="00344D60"/>
    <w:rsid w:val="00346370"/>
    <w:rsid w:val="0034719F"/>
    <w:rsid w:val="00347753"/>
    <w:rsid w:val="003477A4"/>
    <w:rsid w:val="00351D7F"/>
    <w:rsid w:val="00353360"/>
    <w:rsid w:val="0035339B"/>
    <w:rsid w:val="00360055"/>
    <w:rsid w:val="0036008B"/>
    <w:rsid w:val="0036022F"/>
    <w:rsid w:val="00360E95"/>
    <w:rsid w:val="003623B7"/>
    <w:rsid w:val="00362D0D"/>
    <w:rsid w:val="00362D85"/>
    <w:rsid w:val="00363CB8"/>
    <w:rsid w:val="00364083"/>
    <w:rsid w:val="00364C16"/>
    <w:rsid w:val="003650D1"/>
    <w:rsid w:val="00365404"/>
    <w:rsid w:val="00365DA5"/>
    <w:rsid w:val="00367074"/>
    <w:rsid w:val="00367374"/>
    <w:rsid w:val="00370D52"/>
    <w:rsid w:val="00372550"/>
    <w:rsid w:val="00373FBF"/>
    <w:rsid w:val="00376690"/>
    <w:rsid w:val="00377EF0"/>
    <w:rsid w:val="00380E75"/>
    <w:rsid w:val="003811F9"/>
    <w:rsid w:val="00381465"/>
    <w:rsid w:val="00382B31"/>
    <w:rsid w:val="00383251"/>
    <w:rsid w:val="003837EB"/>
    <w:rsid w:val="003845B9"/>
    <w:rsid w:val="003857B3"/>
    <w:rsid w:val="00391CE2"/>
    <w:rsid w:val="00391FF0"/>
    <w:rsid w:val="00392A5F"/>
    <w:rsid w:val="00394349"/>
    <w:rsid w:val="0039564E"/>
    <w:rsid w:val="00395CD7"/>
    <w:rsid w:val="00395FE1"/>
    <w:rsid w:val="003A0FC8"/>
    <w:rsid w:val="003A0FD9"/>
    <w:rsid w:val="003A2169"/>
    <w:rsid w:val="003A362E"/>
    <w:rsid w:val="003A5742"/>
    <w:rsid w:val="003A5CE5"/>
    <w:rsid w:val="003A6949"/>
    <w:rsid w:val="003A740E"/>
    <w:rsid w:val="003B0D81"/>
    <w:rsid w:val="003B1374"/>
    <w:rsid w:val="003B6AD6"/>
    <w:rsid w:val="003C013F"/>
    <w:rsid w:val="003C05EF"/>
    <w:rsid w:val="003C0E8D"/>
    <w:rsid w:val="003C1FAD"/>
    <w:rsid w:val="003C2269"/>
    <w:rsid w:val="003C3D8B"/>
    <w:rsid w:val="003C6095"/>
    <w:rsid w:val="003C6DD8"/>
    <w:rsid w:val="003C73F6"/>
    <w:rsid w:val="003C7997"/>
    <w:rsid w:val="003D25B6"/>
    <w:rsid w:val="003D5BAB"/>
    <w:rsid w:val="003D5CA5"/>
    <w:rsid w:val="003D68EF"/>
    <w:rsid w:val="003D70A7"/>
    <w:rsid w:val="003E15AB"/>
    <w:rsid w:val="003E3B63"/>
    <w:rsid w:val="003E40B9"/>
    <w:rsid w:val="003E43E7"/>
    <w:rsid w:val="003E584D"/>
    <w:rsid w:val="003E5DCE"/>
    <w:rsid w:val="003E6F28"/>
    <w:rsid w:val="003F178C"/>
    <w:rsid w:val="003F1C09"/>
    <w:rsid w:val="003F3BE0"/>
    <w:rsid w:val="00400E28"/>
    <w:rsid w:val="0040148A"/>
    <w:rsid w:val="00402372"/>
    <w:rsid w:val="00402713"/>
    <w:rsid w:val="00402EA9"/>
    <w:rsid w:val="0040350F"/>
    <w:rsid w:val="00403D11"/>
    <w:rsid w:val="00404B36"/>
    <w:rsid w:val="00405EE7"/>
    <w:rsid w:val="004071FB"/>
    <w:rsid w:val="0041013E"/>
    <w:rsid w:val="0041181B"/>
    <w:rsid w:val="00413CBC"/>
    <w:rsid w:val="004166D6"/>
    <w:rsid w:val="00417031"/>
    <w:rsid w:val="00422F4B"/>
    <w:rsid w:val="00423CD4"/>
    <w:rsid w:val="00423DAE"/>
    <w:rsid w:val="004242BE"/>
    <w:rsid w:val="004243F2"/>
    <w:rsid w:val="00424551"/>
    <w:rsid w:val="00425136"/>
    <w:rsid w:val="00425BB2"/>
    <w:rsid w:val="0042601F"/>
    <w:rsid w:val="00431663"/>
    <w:rsid w:val="00431B4C"/>
    <w:rsid w:val="00434818"/>
    <w:rsid w:val="00434F27"/>
    <w:rsid w:val="00435AAC"/>
    <w:rsid w:val="00436C25"/>
    <w:rsid w:val="00440D85"/>
    <w:rsid w:val="00440E22"/>
    <w:rsid w:val="0044179F"/>
    <w:rsid w:val="00444A6F"/>
    <w:rsid w:val="0044632D"/>
    <w:rsid w:val="004463E0"/>
    <w:rsid w:val="00447954"/>
    <w:rsid w:val="00447FD2"/>
    <w:rsid w:val="00450014"/>
    <w:rsid w:val="00450444"/>
    <w:rsid w:val="0045060B"/>
    <w:rsid w:val="00450D0A"/>
    <w:rsid w:val="004520BE"/>
    <w:rsid w:val="0045262A"/>
    <w:rsid w:val="0045302A"/>
    <w:rsid w:val="00453EC6"/>
    <w:rsid w:val="0045425C"/>
    <w:rsid w:val="00454D9E"/>
    <w:rsid w:val="004554DF"/>
    <w:rsid w:val="00456ABF"/>
    <w:rsid w:val="00457157"/>
    <w:rsid w:val="00460361"/>
    <w:rsid w:val="00464C67"/>
    <w:rsid w:val="00466052"/>
    <w:rsid w:val="004661BC"/>
    <w:rsid w:val="00466F9A"/>
    <w:rsid w:val="004707E3"/>
    <w:rsid w:val="00470DB9"/>
    <w:rsid w:val="004713FE"/>
    <w:rsid w:val="004718A5"/>
    <w:rsid w:val="00472B0C"/>
    <w:rsid w:val="00472CC2"/>
    <w:rsid w:val="00473776"/>
    <w:rsid w:val="004743B9"/>
    <w:rsid w:val="004744C2"/>
    <w:rsid w:val="00475A29"/>
    <w:rsid w:val="004761E4"/>
    <w:rsid w:val="00476682"/>
    <w:rsid w:val="00480570"/>
    <w:rsid w:val="0048060F"/>
    <w:rsid w:val="00484E10"/>
    <w:rsid w:val="00485254"/>
    <w:rsid w:val="00486677"/>
    <w:rsid w:val="00486877"/>
    <w:rsid w:val="004874B4"/>
    <w:rsid w:val="0049074D"/>
    <w:rsid w:val="004915C8"/>
    <w:rsid w:val="004919F6"/>
    <w:rsid w:val="00492C02"/>
    <w:rsid w:val="00493D12"/>
    <w:rsid w:val="00494C5F"/>
    <w:rsid w:val="004952B8"/>
    <w:rsid w:val="004953E7"/>
    <w:rsid w:val="00496509"/>
    <w:rsid w:val="004A0F48"/>
    <w:rsid w:val="004A4C88"/>
    <w:rsid w:val="004A6E0E"/>
    <w:rsid w:val="004A7298"/>
    <w:rsid w:val="004B20BE"/>
    <w:rsid w:val="004B2E01"/>
    <w:rsid w:val="004B3B4E"/>
    <w:rsid w:val="004B47DE"/>
    <w:rsid w:val="004B492D"/>
    <w:rsid w:val="004B51BD"/>
    <w:rsid w:val="004B6495"/>
    <w:rsid w:val="004B7407"/>
    <w:rsid w:val="004C029A"/>
    <w:rsid w:val="004C3250"/>
    <w:rsid w:val="004C49C0"/>
    <w:rsid w:val="004C5752"/>
    <w:rsid w:val="004C6BD2"/>
    <w:rsid w:val="004D1511"/>
    <w:rsid w:val="004D1FF6"/>
    <w:rsid w:val="004D38D4"/>
    <w:rsid w:val="004D48F7"/>
    <w:rsid w:val="004D52A1"/>
    <w:rsid w:val="004D5D1C"/>
    <w:rsid w:val="004D7065"/>
    <w:rsid w:val="004D7C26"/>
    <w:rsid w:val="004D7C89"/>
    <w:rsid w:val="004D7DEB"/>
    <w:rsid w:val="004E0FC4"/>
    <w:rsid w:val="004E4C0B"/>
    <w:rsid w:val="004E58E4"/>
    <w:rsid w:val="004E5C70"/>
    <w:rsid w:val="004E617C"/>
    <w:rsid w:val="004E67D1"/>
    <w:rsid w:val="004E7B48"/>
    <w:rsid w:val="004E7DA4"/>
    <w:rsid w:val="004F16EF"/>
    <w:rsid w:val="004F3004"/>
    <w:rsid w:val="004F3DCD"/>
    <w:rsid w:val="004F5C23"/>
    <w:rsid w:val="004F658F"/>
    <w:rsid w:val="004F6B71"/>
    <w:rsid w:val="004F6D4B"/>
    <w:rsid w:val="005023C5"/>
    <w:rsid w:val="00504349"/>
    <w:rsid w:val="0050539C"/>
    <w:rsid w:val="00507C04"/>
    <w:rsid w:val="00510809"/>
    <w:rsid w:val="00511339"/>
    <w:rsid w:val="005122FE"/>
    <w:rsid w:val="00513869"/>
    <w:rsid w:val="005142EB"/>
    <w:rsid w:val="005156EB"/>
    <w:rsid w:val="00516A3F"/>
    <w:rsid w:val="00516BED"/>
    <w:rsid w:val="00517C91"/>
    <w:rsid w:val="00521441"/>
    <w:rsid w:val="005218A6"/>
    <w:rsid w:val="005228B5"/>
    <w:rsid w:val="005233A5"/>
    <w:rsid w:val="00524955"/>
    <w:rsid w:val="00525E9C"/>
    <w:rsid w:val="00530A33"/>
    <w:rsid w:val="00532080"/>
    <w:rsid w:val="00532E6A"/>
    <w:rsid w:val="0053505C"/>
    <w:rsid w:val="00535913"/>
    <w:rsid w:val="00535C1B"/>
    <w:rsid w:val="00535C54"/>
    <w:rsid w:val="00536187"/>
    <w:rsid w:val="00536296"/>
    <w:rsid w:val="0053747A"/>
    <w:rsid w:val="00537FC5"/>
    <w:rsid w:val="00541443"/>
    <w:rsid w:val="00541DD7"/>
    <w:rsid w:val="00542F15"/>
    <w:rsid w:val="005442F6"/>
    <w:rsid w:val="00544CD7"/>
    <w:rsid w:val="0054690E"/>
    <w:rsid w:val="00550224"/>
    <w:rsid w:val="0055050E"/>
    <w:rsid w:val="00551D7F"/>
    <w:rsid w:val="00554368"/>
    <w:rsid w:val="0055489F"/>
    <w:rsid w:val="00556EC4"/>
    <w:rsid w:val="005577F3"/>
    <w:rsid w:val="005623B3"/>
    <w:rsid w:val="00562E26"/>
    <w:rsid w:val="005634D1"/>
    <w:rsid w:val="00564AF4"/>
    <w:rsid w:val="00565E48"/>
    <w:rsid w:val="005666A6"/>
    <w:rsid w:val="005668AB"/>
    <w:rsid w:val="00567911"/>
    <w:rsid w:val="005723D1"/>
    <w:rsid w:val="00573FEA"/>
    <w:rsid w:val="005749EF"/>
    <w:rsid w:val="00574AA1"/>
    <w:rsid w:val="00574CFD"/>
    <w:rsid w:val="00574D0A"/>
    <w:rsid w:val="005763B0"/>
    <w:rsid w:val="00576F4F"/>
    <w:rsid w:val="00577494"/>
    <w:rsid w:val="00577CD3"/>
    <w:rsid w:val="00581C41"/>
    <w:rsid w:val="00584A27"/>
    <w:rsid w:val="005852DB"/>
    <w:rsid w:val="0058644F"/>
    <w:rsid w:val="005869AE"/>
    <w:rsid w:val="00587842"/>
    <w:rsid w:val="00590319"/>
    <w:rsid w:val="00590FDC"/>
    <w:rsid w:val="005912F7"/>
    <w:rsid w:val="00593F60"/>
    <w:rsid w:val="00594B00"/>
    <w:rsid w:val="00595EB0"/>
    <w:rsid w:val="005A1340"/>
    <w:rsid w:val="005A13ED"/>
    <w:rsid w:val="005A2D63"/>
    <w:rsid w:val="005A3CB0"/>
    <w:rsid w:val="005A5EA9"/>
    <w:rsid w:val="005B16F6"/>
    <w:rsid w:val="005B2075"/>
    <w:rsid w:val="005B2198"/>
    <w:rsid w:val="005B38E6"/>
    <w:rsid w:val="005B594C"/>
    <w:rsid w:val="005C2332"/>
    <w:rsid w:val="005C4557"/>
    <w:rsid w:val="005C4694"/>
    <w:rsid w:val="005C57E6"/>
    <w:rsid w:val="005C6607"/>
    <w:rsid w:val="005C7FE0"/>
    <w:rsid w:val="005D325C"/>
    <w:rsid w:val="005D3EB7"/>
    <w:rsid w:val="005D3F15"/>
    <w:rsid w:val="005D46F5"/>
    <w:rsid w:val="005D4DFB"/>
    <w:rsid w:val="005D5783"/>
    <w:rsid w:val="005D5D52"/>
    <w:rsid w:val="005D68F7"/>
    <w:rsid w:val="005D7B4A"/>
    <w:rsid w:val="005E1927"/>
    <w:rsid w:val="005E1CC5"/>
    <w:rsid w:val="005E229B"/>
    <w:rsid w:val="005E35E2"/>
    <w:rsid w:val="005E37CF"/>
    <w:rsid w:val="005E5D70"/>
    <w:rsid w:val="005E6162"/>
    <w:rsid w:val="005E663D"/>
    <w:rsid w:val="005E6E09"/>
    <w:rsid w:val="005F0932"/>
    <w:rsid w:val="005F107D"/>
    <w:rsid w:val="005F1349"/>
    <w:rsid w:val="005F2DB4"/>
    <w:rsid w:val="005F361B"/>
    <w:rsid w:val="005F5F24"/>
    <w:rsid w:val="005F6A6F"/>
    <w:rsid w:val="005F7834"/>
    <w:rsid w:val="00600BC2"/>
    <w:rsid w:val="0060389D"/>
    <w:rsid w:val="00604831"/>
    <w:rsid w:val="006114D4"/>
    <w:rsid w:val="00611D12"/>
    <w:rsid w:val="006145AC"/>
    <w:rsid w:val="00614678"/>
    <w:rsid w:val="006149E4"/>
    <w:rsid w:val="00614B76"/>
    <w:rsid w:val="00615B48"/>
    <w:rsid w:val="00615F1C"/>
    <w:rsid w:val="00617C20"/>
    <w:rsid w:val="00617C5F"/>
    <w:rsid w:val="006208BF"/>
    <w:rsid w:val="0062151B"/>
    <w:rsid w:val="00621C40"/>
    <w:rsid w:val="006225C2"/>
    <w:rsid w:val="00622D1D"/>
    <w:rsid w:val="00622DF6"/>
    <w:rsid w:val="00625C63"/>
    <w:rsid w:val="00625EF8"/>
    <w:rsid w:val="0062672A"/>
    <w:rsid w:val="00630CBB"/>
    <w:rsid w:val="0063183D"/>
    <w:rsid w:val="00632782"/>
    <w:rsid w:val="00633ADC"/>
    <w:rsid w:val="00634DCD"/>
    <w:rsid w:val="0063588D"/>
    <w:rsid w:val="00635E56"/>
    <w:rsid w:val="006373BA"/>
    <w:rsid w:val="00637C2B"/>
    <w:rsid w:val="006400B5"/>
    <w:rsid w:val="00641013"/>
    <w:rsid w:val="0064139C"/>
    <w:rsid w:val="00641BF5"/>
    <w:rsid w:val="00641CB7"/>
    <w:rsid w:val="00644D73"/>
    <w:rsid w:val="00645569"/>
    <w:rsid w:val="006464B3"/>
    <w:rsid w:val="0064679C"/>
    <w:rsid w:val="006479C1"/>
    <w:rsid w:val="00651883"/>
    <w:rsid w:val="006541E0"/>
    <w:rsid w:val="006541F4"/>
    <w:rsid w:val="00654391"/>
    <w:rsid w:val="0065446B"/>
    <w:rsid w:val="006567C1"/>
    <w:rsid w:val="00657231"/>
    <w:rsid w:val="00660014"/>
    <w:rsid w:val="0066006B"/>
    <w:rsid w:val="00662F0C"/>
    <w:rsid w:val="0066420D"/>
    <w:rsid w:val="00664D7B"/>
    <w:rsid w:val="00665D54"/>
    <w:rsid w:val="00666295"/>
    <w:rsid w:val="0066691E"/>
    <w:rsid w:val="00671C97"/>
    <w:rsid w:val="00673954"/>
    <w:rsid w:val="006748EE"/>
    <w:rsid w:val="0067546C"/>
    <w:rsid w:val="00675CBB"/>
    <w:rsid w:val="00675F55"/>
    <w:rsid w:val="00676F7A"/>
    <w:rsid w:val="006774D4"/>
    <w:rsid w:val="006775C4"/>
    <w:rsid w:val="0068363E"/>
    <w:rsid w:val="0068630E"/>
    <w:rsid w:val="006920C7"/>
    <w:rsid w:val="00694385"/>
    <w:rsid w:val="0069480D"/>
    <w:rsid w:val="00696048"/>
    <w:rsid w:val="00696A0C"/>
    <w:rsid w:val="006A1206"/>
    <w:rsid w:val="006A26B0"/>
    <w:rsid w:val="006A2E5C"/>
    <w:rsid w:val="006A3994"/>
    <w:rsid w:val="006A3D6C"/>
    <w:rsid w:val="006A3E1A"/>
    <w:rsid w:val="006A531E"/>
    <w:rsid w:val="006A5524"/>
    <w:rsid w:val="006A6261"/>
    <w:rsid w:val="006A69DF"/>
    <w:rsid w:val="006A69F8"/>
    <w:rsid w:val="006A7565"/>
    <w:rsid w:val="006B0C1F"/>
    <w:rsid w:val="006B2047"/>
    <w:rsid w:val="006B4596"/>
    <w:rsid w:val="006B4738"/>
    <w:rsid w:val="006B5BCF"/>
    <w:rsid w:val="006B7857"/>
    <w:rsid w:val="006C382B"/>
    <w:rsid w:val="006C4551"/>
    <w:rsid w:val="006C57BA"/>
    <w:rsid w:val="006C5F52"/>
    <w:rsid w:val="006C640C"/>
    <w:rsid w:val="006C7BDC"/>
    <w:rsid w:val="006D2450"/>
    <w:rsid w:val="006D348D"/>
    <w:rsid w:val="006D5DC2"/>
    <w:rsid w:val="006D677F"/>
    <w:rsid w:val="006D70BB"/>
    <w:rsid w:val="006D7E5C"/>
    <w:rsid w:val="006E010C"/>
    <w:rsid w:val="006E1FC1"/>
    <w:rsid w:val="006E7C14"/>
    <w:rsid w:val="006F1D85"/>
    <w:rsid w:val="006F50DB"/>
    <w:rsid w:val="006F5D48"/>
    <w:rsid w:val="006F60FA"/>
    <w:rsid w:val="00701608"/>
    <w:rsid w:val="00703797"/>
    <w:rsid w:val="00705365"/>
    <w:rsid w:val="00705D36"/>
    <w:rsid w:val="0070622A"/>
    <w:rsid w:val="00711A6E"/>
    <w:rsid w:val="00713B20"/>
    <w:rsid w:val="00713DBA"/>
    <w:rsid w:val="00714075"/>
    <w:rsid w:val="00714DE1"/>
    <w:rsid w:val="00715EF5"/>
    <w:rsid w:val="00716052"/>
    <w:rsid w:val="00716640"/>
    <w:rsid w:val="00717A17"/>
    <w:rsid w:val="00720107"/>
    <w:rsid w:val="007208B6"/>
    <w:rsid w:val="00720D22"/>
    <w:rsid w:val="0072109D"/>
    <w:rsid w:val="007230A8"/>
    <w:rsid w:val="00723FEB"/>
    <w:rsid w:val="007244AD"/>
    <w:rsid w:val="007246D6"/>
    <w:rsid w:val="00724CFA"/>
    <w:rsid w:val="007265CB"/>
    <w:rsid w:val="00727452"/>
    <w:rsid w:val="007275F5"/>
    <w:rsid w:val="00733081"/>
    <w:rsid w:val="00735188"/>
    <w:rsid w:val="00736B48"/>
    <w:rsid w:val="007413BC"/>
    <w:rsid w:val="007426C5"/>
    <w:rsid w:val="00744BF5"/>
    <w:rsid w:val="007469C1"/>
    <w:rsid w:val="00746A90"/>
    <w:rsid w:val="007520B8"/>
    <w:rsid w:val="00752981"/>
    <w:rsid w:val="007535A9"/>
    <w:rsid w:val="00753A5E"/>
    <w:rsid w:val="00754AB7"/>
    <w:rsid w:val="00754DA6"/>
    <w:rsid w:val="00756888"/>
    <w:rsid w:val="0075753C"/>
    <w:rsid w:val="007604FE"/>
    <w:rsid w:val="007605E5"/>
    <w:rsid w:val="00760B71"/>
    <w:rsid w:val="00761064"/>
    <w:rsid w:val="00762173"/>
    <w:rsid w:val="00764297"/>
    <w:rsid w:val="007647A5"/>
    <w:rsid w:val="00765091"/>
    <w:rsid w:val="007657C8"/>
    <w:rsid w:val="00765C12"/>
    <w:rsid w:val="00766960"/>
    <w:rsid w:val="00771E34"/>
    <w:rsid w:val="00775541"/>
    <w:rsid w:val="007765C0"/>
    <w:rsid w:val="0077691C"/>
    <w:rsid w:val="00776ED1"/>
    <w:rsid w:val="00780EAC"/>
    <w:rsid w:val="00782ADF"/>
    <w:rsid w:val="00783B94"/>
    <w:rsid w:val="00785D03"/>
    <w:rsid w:val="00786EAB"/>
    <w:rsid w:val="00786FB2"/>
    <w:rsid w:val="00793B1E"/>
    <w:rsid w:val="00793CFA"/>
    <w:rsid w:val="007A1CEA"/>
    <w:rsid w:val="007A27BE"/>
    <w:rsid w:val="007A32C4"/>
    <w:rsid w:val="007A37D7"/>
    <w:rsid w:val="007A3E56"/>
    <w:rsid w:val="007A42A2"/>
    <w:rsid w:val="007A448E"/>
    <w:rsid w:val="007A4AB8"/>
    <w:rsid w:val="007A5BAD"/>
    <w:rsid w:val="007A7947"/>
    <w:rsid w:val="007B0731"/>
    <w:rsid w:val="007B27D7"/>
    <w:rsid w:val="007B33B0"/>
    <w:rsid w:val="007B3610"/>
    <w:rsid w:val="007B36DA"/>
    <w:rsid w:val="007B42BF"/>
    <w:rsid w:val="007B461F"/>
    <w:rsid w:val="007B5331"/>
    <w:rsid w:val="007B55C6"/>
    <w:rsid w:val="007B67FB"/>
    <w:rsid w:val="007C10B6"/>
    <w:rsid w:val="007C1613"/>
    <w:rsid w:val="007C273F"/>
    <w:rsid w:val="007C28E0"/>
    <w:rsid w:val="007C2E73"/>
    <w:rsid w:val="007C79AD"/>
    <w:rsid w:val="007C79AF"/>
    <w:rsid w:val="007D156B"/>
    <w:rsid w:val="007D22A8"/>
    <w:rsid w:val="007D2709"/>
    <w:rsid w:val="007D41DF"/>
    <w:rsid w:val="007D422B"/>
    <w:rsid w:val="007D4A8F"/>
    <w:rsid w:val="007E07A7"/>
    <w:rsid w:val="007E0BE2"/>
    <w:rsid w:val="007E25FE"/>
    <w:rsid w:val="007E2A4D"/>
    <w:rsid w:val="007E63DE"/>
    <w:rsid w:val="007E64C5"/>
    <w:rsid w:val="007E6A05"/>
    <w:rsid w:val="007F0F0F"/>
    <w:rsid w:val="007F2634"/>
    <w:rsid w:val="007F3494"/>
    <w:rsid w:val="007F374A"/>
    <w:rsid w:val="007F37DF"/>
    <w:rsid w:val="007F4E11"/>
    <w:rsid w:val="007F5073"/>
    <w:rsid w:val="007F52AA"/>
    <w:rsid w:val="007F5E01"/>
    <w:rsid w:val="007F5F2B"/>
    <w:rsid w:val="007F641B"/>
    <w:rsid w:val="007F642F"/>
    <w:rsid w:val="00800933"/>
    <w:rsid w:val="00802B88"/>
    <w:rsid w:val="0080325D"/>
    <w:rsid w:val="008048D6"/>
    <w:rsid w:val="00805D26"/>
    <w:rsid w:val="00806407"/>
    <w:rsid w:val="00806537"/>
    <w:rsid w:val="008123ED"/>
    <w:rsid w:val="00812C29"/>
    <w:rsid w:val="008132C9"/>
    <w:rsid w:val="008132D5"/>
    <w:rsid w:val="008136B9"/>
    <w:rsid w:val="008137D3"/>
    <w:rsid w:val="00814C3C"/>
    <w:rsid w:val="00816AB6"/>
    <w:rsid w:val="00821CCA"/>
    <w:rsid w:val="008229CA"/>
    <w:rsid w:val="00823A90"/>
    <w:rsid w:val="0082427D"/>
    <w:rsid w:val="0082502F"/>
    <w:rsid w:val="00825E68"/>
    <w:rsid w:val="00825E9C"/>
    <w:rsid w:val="00831F45"/>
    <w:rsid w:val="00832800"/>
    <w:rsid w:val="008336A0"/>
    <w:rsid w:val="00836588"/>
    <w:rsid w:val="0084016B"/>
    <w:rsid w:val="00840783"/>
    <w:rsid w:val="00841A29"/>
    <w:rsid w:val="00842082"/>
    <w:rsid w:val="008456B9"/>
    <w:rsid w:val="00845D36"/>
    <w:rsid w:val="00847756"/>
    <w:rsid w:val="0085015E"/>
    <w:rsid w:val="00851D1D"/>
    <w:rsid w:val="00852120"/>
    <w:rsid w:val="00852FC3"/>
    <w:rsid w:val="00853FA0"/>
    <w:rsid w:val="008549DA"/>
    <w:rsid w:val="00856FBC"/>
    <w:rsid w:val="00857F2F"/>
    <w:rsid w:val="00860AF7"/>
    <w:rsid w:val="00861CD5"/>
    <w:rsid w:val="008634D1"/>
    <w:rsid w:val="00863593"/>
    <w:rsid w:val="00863679"/>
    <w:rsid w:val="008646DD"/>
    <w:rsid w:val="00864796"/>
    <w:rsid w:val="008647B1"/>
    <w:rsid w:val="00864F6A"/>
    <w:rsid w:val="00865796"/>
    <w:rsid w:val="0086745F"/>
    <w:rsid w:val="00875E57"/>
    <w:rsid w:val="008762DA"/>
    <w:rsid w:val="008778B3"/>
    <w:rsid w:val="0088115A"/>
    <w:rsid w:val="008813BE"/>
    <w:rsid w:val="00884319"/>
    <w:rsid w:val="008853E8"/>
    <w:rsid w:val="00887A74"/>
    <w:rsid w:val="00891BC6"/>
    <w:rsid w:val="00891EED"/>
    <w:rsid w:val="00893E68"/>
    <w:rsid w:val="008944B2"/>
    <w:rsid w:val="00896FDF"/>
    <w:rsid w:val="0089799C"/>
    <w:rsid w:val="008A0B69"/>
    <w:rsid w:val="008A29BE"/>
    <w:rsid w:val="008A3660"/>
    <w:rsid w:val="008A4551"/>
    <w:rsid w:val="008B09C4"/>
    <w:rsid w:val="008B1D99"/>
    <w:rsid w:val="008B1E41"/>
    <w:rsid w:val="008B2582"/>
    <w:rsid w:val="008B2709"/>
    <w:rsid w:val="008B376B"/>
    <w:rsid w:val="008B3884"/>
    <w:rsid w:val="008B539D"/>
    <w:rsid w:val="008B5CFE"/>
    <w:rsid w:val="008B65CE"/>
    <w:rsid w:val="008B68DD"/>
    <w:rsid w:val="008B725D"/>
    <w:rsid w:val="008C0BA9"/>
    <w:rsid w:val="008C1768"/>
    <w:rsid w:val="008C1DAA"/>
    <w:rsid w:val="008C29D7"/>
    <w:rsid w:val="008C4EC5"/>
    <w:rsid w:val="008C54D0"/>
    <w:rsid w:val="008C79D4"/>
    <w:rsid w:val="008D0ED0"/>
    <w:rsid w:val="008D2209"/>
    <w:rsid w:val="008D3262"/>
    <w:rsid w:val="008D3399"/>
    <w:rsid w:val="008D3F57"/>
    <w:rsid w:val="008D40A8"/>
    <w:rsid w:val="008D4ACD"/>
    <w:rsid w:val="008D53E3"/>
    <w:rsid w:val="008D6198"/>
    <w:rsid w:val="008D7DA1"/>
    <w:rsid w:val="008E001B"/>
    <w:rsid w:val="008E42B6"/>
    <w:rsid w:val="008E4CFA"/>
    <w:rsid w:val="008E5637"/>
    <w:rsid w:val="008E56D0"/>
    <w:rsid w:val="008E5713"/>
    <w:rsid w:val="008E69C7"/>
    <w:rsid w:val="008E7E84"/>
    <w:rsid w:val="008F06A2"/>
    <w:rsid w:val="008F3B82"/>
    <w:rsid w:val="008F41B4"/>
    <w:rsid w:val="008F67E8"/>
    <w:rsid w:val="008F73A6"/>
    <w:rsid w:val="00900018"/>
    <w:rsid w:val="00901405"/>
    <w:rsid w:val="00904C39"/>
    <w:rsid w:val="009131BF"/>
    <w:rsid w:val="00914054"/>
    <w:rsid w:val="009149A7"/>
    <w:rsid w:val="009151E1"/>
    <w:rsid w:val="00915254"/>
    <w:rsid w:val="00915DB1"/>
    <w:rsid w:val="00916B65"/>
    <w:rsid w:val="00916BE2"/>
    <w:rsid w:val="00921547"/>
    <w:rsid w:val="0092159B"/>
    <w:rsid w:val="00922414"/>
    <w:rsid w:val="00924630"/>
    <w:rsid w:val="0092481F"/>
    <w:rsid w:val="009250AF"/>
    <w:rsid w:val="009267D9"/>
    <w:rsid w:val="00927E83"/>
    <w:rsid w:val="00930DEA"/>
    <w:rsid w:val="00933C31"/>
    <w:rsid w:val="009348BF"/>
    <w:rsid w:val="00934DD3"/>
    <w:rsid w:val="00936237"/>
    <w:rsid w:val="009367B4"/>
    <w:rsid w:val="009376DF"/>
    <w:rsid w:val="009405B7"/>
    <w:rsid w:val="00941876"/>
    <w:rsid w:val="00942757"/>
    <w:rsid w:val="00943CF0"/>
    <w:rsid w:val="0094481D"/>
    <w:rsid w:val="009462E5"/>
    <w:rsid w:val="00946D05"/>
    <w:rsid w:val="00950ECB"/>
    <w:rsid w:val="00951B61"/>
    <w:rsid w:val="0095288C"/>
    <w:rsid w:val="009533B0"/>
    <w:rsid w:val="00953FA3"/>
    <w:rsid w:val="00954636"/>
    <w:rsid w:val="00954D9A"/>
    <w:rsid w:val="00955A24"/>
    <w:rsid w:val="00955E66"/>
    <w:rsid w:val="009563E0"/>
    <w:rsid w:val="009578D4"/>
    <w:rsid w:val="00961FFB"/>
    <w:rsid w:val="0096233B"/>
    <w:rsid w:val="00962C3B"/>
    <w:rsid w:val="009641EF"/>
    <w:rsid w:val="009647CE"/>
    <w:rsid w:val="00964AD7"/>
    <w:rsid w:val="00964C4D"/>
    <w:rsid w:val="00964E51"/>
    <w:rsid w:val="009650C7"/>
    <w:rsid w:val="009654A4"/>
    <w:rsid w:val="009660A3"/>
    <w:rsid w:val="00970E1A"/>
    <w:rsid w:val="009752F2"/>
    <w:rsid w:val="00975645"/>
    <w:rsid w:val="00977103"/>
    <w:rsid w:val="00980BFE"/>
    <w:rsid w:val="009811CF"/>
    <w:rsid w:val="0098218A"/>
    <w:rsid w:val="009850C0"/>
    <w:rsid w:val="0098763C"/>
    <w:rsid w:val="00990570"/>
    <w:rsid w:val="009932F6"/>
    <w:rsid w:val="00993EEC"/>
    <w:rsid w:val="0099736E"/>
    <w:rsid w:val="009A1791"/>
    <w:rsid w:val="009A1DBF"/>
    <w:rsid w:val="009A296E"/>
    <w:rsid w:val="009A4845"/>
    <w:rsid w:val="009A55BC"/>
    <w:rsid w:val="009A5F30"/>
    <w:rsid w:val="009A5F65"/>
    <w:rsid w:val="009A75CE"/>
    <w:rsid w:val="009B0FF1"/>
    <w:rsid w:val="009B1AC6"/>
    <w:rsid w:val="009B34DA"/>
    <w:rsid w:val="009B3EC6"/>
    <w:rsid w:val="009C07EC"/>
    <w:rsid w:val="009C44DD"/>
    <w:rsid w:val="009C465C"/>
    <w:rsid w:val="009C524B"/>
    <w:rsid w:val="009C667F"/>
    <w:rsid w:val="009C6CD0"/>
    <w:rsid w:val="009C6E2A"/>
    <w:rsid w:val="009D1901"/>
    <w:rsid w:val="009D5829"/>
    <w:rsid w:val="009D5B4E"/>
    <w:rsid w:val="009D5DAE"/>
    <w:rsid w:val="009D73D2"/>
    <w:rsid w:val="009E088E"/>
    <w:rsid w:val="009E0AF9"/>
    <w:rsid w:val="009E2234"/>
    <w:rsid w:val="009E39C0"/>
    <w:rsid w:val="009E3E3D"/>
    <w:rsid w:val="009E4C61"/>
    <w:rsid w:val="009E4E76"/>
    <w:rsid w:val="009E7548"/>
    <w:rsid w:val="009E75C0"/>
    <w:rsid w:val="009F0B17"/>
    <w:rsid w:val="00A002E0"/>
    <w:rsid w:val="00A0055B"/>
    <w:rsid w:val="00A005A3"/>
    <w:rsid w:val="00A03255"/>
    <w:rsid w:val="00A03415"/>
    <w:rsid w:val="00A0403F"/>
    <w:rsid w:val="00A04502"/>
    <w:rsid w:val="00A04F04"/>
    <w:rsid w:val="00A052BE"/>
    <w:rsid w:val="00A062A0"/>
    <w:rsid w:val="00A07E12"/>
    <w:rsid w:val="00A12FC3"/>
    <w:rsid w:val="00A13772"/>
    <w:rsid w:val="00A14755"/>
    <w:rsid w:val="00A1487A"/>
    <w:rsid w:val="00A14ACA"/>
    <w:rsid w:val="00A160CC"/>
    <w:rsid w:val="00A21D2C"/>
    <w:rsid w:val="00A23838"/>
    <w:rsid w:val="00A246FF"/>
    <w:rsid w:val="00A26B99"/>
    <w:rsid w:val="00A30054"/>
    <w:rsid w:val="00A32468"/>
    <w:rsid w:val="00A3443A"/>
    <w:rsid w:val="00A34AD7"/>
    <w:rsid w:val="00A34D3B"/>
    <w:rsid w:val="00A35CD2"/>
    <w:rsid w:val="00A37884"/>
    <w:rsid w:val="00A37CB7"/>
    <w:rsid w:val="00A434A7"/>
    <w:rsid w:val="00A475A7"/>
    <w:rsid w:val="00A47D23"/>
    <w:rsid w:val="00A50620"/>
    <w:rsid w:val="00A539F4"/>
    <w:rsid w:val="00A542D7"/>
    <w:rsid w:val="00A55E7E"/>
    <w:rsid w:val="00A568E7"/>
    <w:rsid w:val="00A56F81"/>
    <w:rsid w:val="00A5783A"/>
    <w:rsid w:val="00A61885"/>
    <w:rsid w:val="00A62391"/>
    <w:rsid w:val="00A62B04"/>
    <w:rsid w:val="00A631EA"/>
    <w:rsid w:val="00A645A5"/>
    <w:rsid w:val="00A6643A"/>
    <w:rsid w:val="00A66D08"/>
    <w:rsid w:val="00A67715"/>
    <w:rsid w:val="00A73744"/>
    <w:rsid w:val="00A741F8"/>
    <w:rsid w:val="00A74E2D"/>
    <w:rsid w:val="00A755B9"/>
    <w:rsid w:val="00A76275"/>
    <w:rsid w:val="00A76825"/>
    <w:rsid w:val="00A815DE"/>
    <w:rsid w:val="00A84ABA"/>
    <w:rsid w:val="00A85061"/>
    <w:rsid w:val="00A85D87"/>
    <w:rsid w:val="00A86181"/>
    <w:rsid w:val="00A869D1"/>
    <w:rsid w:val="00A869DB"/>
    <w:rsid w:val="00A879CC"/>
    <w:rsid w:val="00A90C0C"/>
    <w:rsid w:val="00A9445A"/>
    <w:rsid w:val="00A94684"/>
    <w:rsid w:val="00A9501C"/>
    <w:rsid w:val="00A9700B"/>
    <w:rsid w:val="00A97475"/>
    <w:rsid w:val="00AA3C31"/>
    <w:rsid w:val="00AA3D9A"/>
    <w:rsid w:val="00AA4801"/>
    <w:rsid w:val="00AA6096"/>
    <w:rsid w:val="00AA6C43"/>
    <w:rsid w:val="00AA6CCE"/>
    <w:rsid w:val="00AB1FAE"/>
    <w:rsid w:val="00AB298B"/>
    <w:rsid w:val="00AB4A3A"/>
    <w:rsid w:val="00AB6CEF"/>
    <w:rsid w:val="00AB78E3"/>
    <w:rsid w:val="00AB7DB1"/>
    <w:rsid w:val="00AC20CA"/>
    <w:rsid w:val="00AC3D06"/>
    <w:rsid w:val="00AC3DDD"/>
    <w:rsid w:val="00AC6070"/>
    <w:rsid w:val="00AC695B"/>
    <w:rsid w:val="00AD0896"/>
    <w:rsid w:val="00AD1786"/>
    <w:rsid w:val="00AD1BF9"/>
    <w:rsid w:val="00AD3265"/>
    <w:rsid w:val="00AD3680"/>
    <w:rsid w:val="00AD3F2A"/>
    <w:rsid w:val="00AD4F47"/>
    <w:rsid w:val="00AD5133"/>
    <w:rsid w:val="00AD5FCF"/>
    <w:rsid w:val="00AD693B"/>
    <w:rsid w:val="00AE0324"/>
    <w:rsid w:val="00AE09DA"/>
    <w:rsid w:val="00AE1AD6"/>
    <w:rsid w:val="00AE35CD"/>
    <w:rsid w:val="00AE3E5E"/>
    <w:rsid w:val="00AE447D"/>
    <w:rsid w:val="00AE6162"/>
    <w:rsid w:val="00AE6ECA"/>
    <w:rsid w:val="00AE7010"/>
    <w:rsid w:val="00AF1A5D"/>
    <w:rsid w:val="00AF49A2"/>
    <w:rsid w:val="00AF4B7E"/>
    <w:rsid w:val="00AF4D96"/>
    <w:rsid w:val="00AF60B3"/>
    <w:rsid w:val="00AF721D"/>
    <w:rsid w:val="00B00A35"/>
    <w:rsid w:val="00B02FF9"/>
    <w:rsid w:val="00B05F35"/>
    <w:rsid w:val="00B066BD"/>
    <w:rsid w:val="00B06E6E"/>
    <w:rsid w:val="00B07943"/>
    <w:rsid w:val="00B07BB0"/>
    <w:rsid w:val="00B11053"/>
    <w:rsid w:val="00B11589"/>
    <w:rsid w:val="00B127C1"/>
    <w:rsid w:val="00B12B02"/>
    <w:rsid w:val="00B14600"/>
    <w:rsid w:val="00B165A7"/>
    <w:rsid w:val="00B17CDD"/>
    <w:rsid w:val="00B211FC"/>
    <w:rsid w:val="00B214BF"/>
    <w:rsid w:val="00B21563"/>
    <w:rsid w:val="00B227B8"/>
    <w:rsid w:val="00B228A4"/>
    <w:rsid w:val="00B22C82"/>
    <w:rsid w:val="00B236E5"/>
    <w:rsid w:val="00B275B5"/>
    <w:rsid w:val="00B311C0"/>
    <w:rsid w:val="00B31371"/>
    <w:rsid w:val="00B32649"/>
    <w:rsid w:val="00B338FB"/>
    <w:rsid w:val="00B341C1"/>
    <w:rsid w:val="00B3421E"/>
    <w:rsid w:val="00B353D3"/>
    <w:rsid w:val="00B355AA"/>
    <w:rsid w:val="00B3711E"/>
    <w:rsid w:val="00B40070"/>
    <w:rsid w:val="00B40BCA"/>
    <w:rsid w:val="00B41368"/>
    <w:rsid w:val="00B420E5"/>
    <w:rsid w:val="00B443F4"/>
    <w:rsid w:val="00B45B21"/>
    <w:rsid w:val="00B47414"/>
    <w:rsid w:val="00B5070C"/>
    <w:rsid w:val="00B50B5B"/>
    <w:rsid w:val="00B50F3C"/>
    <w:rsid w:val="00B51590"/>
    <w:rsid w:val="00B518A8"/>
    <w:rsid w:val="00B5214E"/>
    <w:rsid w:val="00B52402"/>
    <w:rsid w:val="00B5442B"/>
    <w:rsid w:val="00B54F78"/>
    <w:rsid w:val="00B55C2A"/>
    <w:rsid w:val="00B5606A"/>
    <w:rsid w:val="00B569A8"/>
    <w:rsid w:val="00B56FB1"/>
    <w:rsid w:val="00B618BD"/>
    <w:rsid w:val="00B619AD"/>
    <w:rsid w:val="00B61E45"/>
    <w:rsid w:val="00B62569"/>
    <w:rsid w:val="00B637D1"/>
    <w:rsid w:val="00B650B0"/>
    <w:rsid w:val="00B651DC"/>
    <w:rsid w:val="00B65586"/>
    <w:rsid w:val="00B656F2"/>
    <w:rsid w:val="00B66080"/>
    <w:rsid w:val="00B67EB8"/>
    <w:rsid w:val="00B70221"/>
    <w:rsid w:val="00B72221"/>
    <w:rsid w:val="00B7238F"/>
    <w:rsid w:val="00B73E7A"/>
    <w:rsid w:val="00B750BD"/>
    <w:rsid w:val="00B75551"/>
    <w:rsid w:val="00B76383"/>
    <w:rsid w:val="00B772B6"/>
    <w:rsid w:val="00B777FE"/>
    <w:rsid w:val="00B7799F"/>
    <w:rsid w:val="00B80632"/>
    <w:rsid w:val="00B8210F"/>
    <w:rsid w:val="00B83B9A"/>
    <w:rsid w:val="00B934B1"/>
    <w:rsid w:val="00B9540A"/>
    <w:rsid w:val="00B95664"/>
    <w:rsid w:val="00B96FDB"/>
    <w:rsid w:val="00B97070"/>
    <w:rsid w:val="00BA00AD"/>
    <w:rsid w:val="00BB02A8"/>
    <w:rsid w:val="00BB65D3"/>
    <w:rsid w:val="00BC07F9"/>
    <w:rsid w:val="00BC0B70"/>
    <w:rsid w:val="00BC11E4"/>
    <w:rsid w:val="00BC3051"/>
    <w:rsid w:val="00BC6697"/>
    <w:rsid w:val="00BC69E8"/>
    <w:rsid w:val="00BC6D6A"/>
    <w:rsid w:val="00BC7B89"/>
    <w:rsid w:val="00BD052A"/>
    <w:rsid w:val="00BD1704"/>
    <w:rsid w:val="00BD1A54"/>
    <w:rsid w:val="00BD2800"/>
    <w:rsid w:val="00BD362E"/>
    <w:rsid w:val="00BD443C"/>
    <w:rsid w:val="00BD5372"/>
    <w:rsid w:val="00BE05FF"/>
    <w:rsid w:val="00BE0CB9"/>
    <w:rsid w:val="00BE0F24"/>
    <w:rsid w:val="00BE1763"/>
    <w:rsid w:val="00BE402A"/>
    <w:rsid w:val="00BE45E5"/>
    <w:rsid w:val="00BE5E4A"/>
    <w:rsid w:val="00BF0DE6"/>
    <w:rsid w:val="00BF1938"/>
    <w:rsid w:val="00BF1B45"/>
    <w:rsid w:val="00BF2588"/>
    <w:rsid w:val="00BF7159"/>
    <w:rsid w:val="00BF74CC"/>
    <w:rsid w:val="00C011B2"/>
    <w:rsid w:val="00C02984"/>
    <w:rsid w:val="00C039B6"/>
    <w:rsid w:val="00C04314"/>
    <w:rsid w:val="00C04722"/>
    <w:rsid w:val="00C11893"/>
    <w:rsid w:val="00C12287"/>
    <w:rsid w:val="00C12C13"/>
    <w:rsid w:val="00C14C6E"/>
    <w:rsid w:val="00C153C8"/>
    <w:rsid w:val="00C1589D"/>
    <w:rsid w:val="00C15AF9"/>
    <w:rsid w:val="00C15C64"/>
    <w:rsid w:val="00C15E81"/>
    <w:rsid w:val="00C15F22"/>
    <w:rsid w:val="00C166CD"/>
    <w:rsid w:val="00C169C8"/>
    <w:rsid w:val="00C23BE9"/>
    <w:rsid w:val="00C2699F"/>
    <w:rsid w:val="00C277C1"/>
    <w:rsid w:val="00C2780D"/>
    <w:rsid w:val="00C279FF"/>
    <w:rsid w:val="00C30D4C"/>
    <w:rsid w:val="00C32A0F"/>
    <w:rsid w:val="00C3424C"/>
    <w:rsid w:val="00C34B9E"/>
    <w:rsid w:val="00C353BA"/>
    <w:rsid w:val="00C358E2"/>
    <w:rsid w:val="00C37EC4"/>
    <w:rsid w:val="00C37EDD"/>
    <w:rsid w:val="00C40E18"/>
    <w:rsid w:val="00C41C75"/>
    <w:rsid w:val="00C46A57"/>
    <w:rsid w:val="00C4768E"/>
    <w:rsid w:val="00C479D7"/>
    <w:rsid w:val="00C5060C"/>
    <w:rsid w:val="00C50915"/>
    <w:rsid w:val="00C50E58"/>
    <w:rsid w:val="00C514AF"/>
    <w:rsid w:val="00C5295C"/>
    <w:rsid w:val="00C54095"/>
    <w:rsid w:val="00C567B8"/>
    <w:rsid w:val="00C6007C"/>
    <w:rsid w:val="00C607C0"/>
    <w:rsid w:val="00C614EA"/>
    <w:rsid w:val="00C62A4B"/>
    <w:rsid w:val="00C62AB3"/>
    <w:rsid w:val="00C64D41"/>
    <w:rsid w:val="00C6585E"/>
    <w:rsid w:val="00C65F63"/>
    <w:rsid w:val="00C666FE"/>
    <w:rsid w:val="00C70F99"/>
    <w:rsid w:val="00C8022E"/>
    <w:rsid w:val="00C80A89"/>
    <w:rsid w:val="00C80F6A"/>
    <w:rsid w:val="00C82307"/>
    <w:rsid w:val="00C82F8E"/>
    <w:rsid w:val="00C83D2B"/>
    <w:rsid w:val="00C87E68"/>
    <w:rsid w:val="00C905CC"/>
    <w:rsid w:val="00C9363D"/>
    <w:rsid w:val="00C93641"/>
    <w:rsid w:val="00C94739"/>
    <w:rsid w:val="00C95354"/>
    <w:rsid w:val="00C95823"/>
    <w:rsid w:val="00C96F8C"/>
    <w:rsid w:val="00CA19DC"/>
    <w:rsid w:val="00CA3743"/>
    <w:rsid w:val="00CA52ED"/>
    <w:rsid w:val="00CA6956"/>
    <w:rsid w:val="00CA6A93"/>
    <w:rsid w:val="00CA7897"/>
    <w:rsid w:val="00CB04A3"/>
    <w:rsid w:val="00CB10BD"/>
    <w:rsid w:val="00CB3320"/>
    <w:rsid w:val="00CB3DB2"/>
    <w:rsid w:val="00CB5042"/>
    <w:rsid w:val="00CC255C"/>
    <w:rsid w:val="00CC2D9A"/>
    <w:rsid w:val="00CC3CB4"/>
    <w:rsid w:val="00CC4B66"/>
    <w:rsid w:val="00CC5EE1"/>
    <w:rsid w:val="00CC7B45"/>
    <w:rsid w:val="00CC7E28"/>
    <w:rsid w:val="00CC7E67"/>
    <w:rsid w:val="00CD06FC"/>
    <w:rsid w:val="00CD0F9A"/>
    <w:rsid w:val="00CD21F7"/>
    <w:rsid w:val="00CD2E24"/>
    <w:rsid w:val="00CD3F36"/>
    <w:rsid w:val="00CD4893"/>
    <w:rsid w:val="00CE06C6"/>
    <w:rsid w:val="00CE111C"/>
    <w:rsid w:val="00CE18BC"/>
    <w:rsid w:val="00CE2288"/>
    <w:rsid w:val="00CE2889"/>
    <w:rsid w:val="00CE2A05"/>
    <w:rsid w:val="00CE59E6"/>
    <w:rsid w:val="00CE6032"/>
    <w:rsid w:val="00CE6340"/>
    <w:rsid w:val="00CE6F12"/>
    <w:rsid w:val="00CE711D"/>
    <w:rsid w:val="00CF01B6"/>
    <w:rsid w:val="00CF1FEC"/>
    <w:rsid w:val="00CF27B8"/>
    <w:rsid w:val="00CF4DE9"/>
    <w:rsid w:val="00CF5949"/>
    <w:rsid w:val="00CF6470"/>
    <w:rsid w:val="00D013A7"/>
    <w:rsid w:val="00D01D65"/>
    <w:rsid w:val="00D035CC"/>
    <w:rsid w:val="00D046A6"/>
    <w:rsid w:val="00D12044"/>
    <w:rsid w:val="00D125CA"/>
    <w:rsid w:val="00D12D47"/>
    <w:rsid w:val="00D141FC"/>
    <w:rsid w:val="00D14D87"/>
    <w:rsid w:val="00D173AD"/>
    <w:rsid w:val="00D212C1"/>
    <w:rsid w:val="00D22D85"/>
    <w:rsid w:val="00D2463E"/>
    <w:rsid w:val="00D2485A"/>
    <w:rsid w:val="00D26E3A"/>
    <w:rsid w:val="00D27014"/>
    <w:rsid w:val="00D27B92"/>
    <w:rsid w:val="00D306C3"/>
    <w:rsid w:val="00D31138"/>
    <w:rsid w:val="00D31B09"/>
    <w:rsid w:val="00D3412B"/>
    <w:rsid w:val="00D3444F"/>
    <w:rsid w:val="00D3591E"/>
    <w:rsid w:val="00D35C39"/>
    <w:rsid w:val="00D35D14"/>
    <w:rsid w:val="00D37788"/>
    <w:rsid w:val="00D40F21"/>
    <w:rsid w:val="00D41A43"/>
    <w:rsid w:val="00D429CB"/>
    <w:rsid w:val="00D42EE6"/>
    <w:rsid w:val="00D446E6"/>
    <w:rsid w:val="00D47218"/>
    <w:rsid w:val="00D47B70"/>
    <w:rsid w:val="00D52D31"/>
    <w:rsid w:val="00D569F8"/>
    <w:rsid w:val="00D60858"/>
    <w:rsid w:val="00D640E3"/>
    <w:rsid w:val="00D64B13"/>
    <w:rsid w:val="00D65C3F"/>
    <w:rsid w:val="00D66496"/>
    <w:rsid w:val="00D66EC4"/>
    <w:rsid w:val="00D729CA"/>
    <w:rsid w:val="00D733A4"/>
    <w:rsid w:val="00D74192"/>
    <w:rsid w:val="00D752A9"/>
    <w:rsid w:val="00D75DD6"/>
    <w:rsid w:val="00D769CD"/>
    <w:rsid w:val="00D80231"/>
    <w:rsid w:val="00D82503"/>
    <w:rsid w:val="00D828F9"/>
    <w:rsid w:val="00D83B3E"/>
    <w:rsid w:val="00D85FE1"/>
    <w:rsid w:val="00D86C93"/>
    <w:rsid w:val="00D90227"/>
    <w:rsid w:val="00D902B0"/>
    <w:rsid w:val="00D903A9"/>
    <w:rsid w:val="00D90F62"/>
    <w:rsid w:val="00D9183A"/>
    <w:rsid w:val="00D91B98"/>
    <w:rsid w:val="00D91C9C"/>
    <w:rsid w:val="00D92672"/>
    <w:rsid w:val="00D9328D"/>
    <w:rsid w:val="00DA1199"/>
    <w:rsid w:val="00DA2351"/>
    <w:rsid w:val="00DA2BB2"/>
    <w:rsid w:val="00DA3E52"/>
    <w:rsid w:val="00DA45C8"/>
    <w:rsid w:val="00DA50F2"/>
    <w:rsid w:val="00DA5192"/>
    <w:rsid w:val="00DA5358"/>
    <w:rsid w:val="00DA7C70"/>
    <w:rsid w:val="00DA7D54"/>
    <w:rsid w:val="00DA7D5A"/>
    <w:rsid w:val="00DB0428"/>
    <w:rsid w:val="00DB3921"/>
    <w:rsid w:val="00DB4C4B"/>
    <w:rsid w:val="00DB7F1D"/>
    <w:rsid w:val="00DC0859"/>
    <w:rsid w:val="00DC2F61"/>
    <w:rsid w:val="00DC3A53"/>
    <w:rsid w:val="00DC42FF"/>
    <w:rsid w:val="00DC4EB4"/>
    <w:rsid w:val="00DC60F6"/>
    <w:rsid w:val="00DC64D4"/>
    <w:rsid w:val="00DC752D"/>
    <w:rsid w:val="00DC7835"/>
    <w:rsid w:val="00DD1554"/>
    <w:rsid w:val="00DD2B3B"/>
    <w:rsid w:val="00DD3296"/>
    <w:rsid w:val="00DD637C"/>
    <w:rsid w:val="00DD6888"/>
    <w:rsid w:val="00DD7A77"/>
    <w:rsid w:val="00DD7CBE"/>
    <w:rsid w:val="00DE1F9D"/>
    <w:rsid w:val="00DE227C"/>
    <w:rsid w:val="00DE2A0D"/>
    <w:rsid w:val="00DE3F09"/>
    <w:rsid w:val="00DE43F4"/>
    <w:rsid w:val="00DE4BE0"/>
    <w:rsid w:val="00DE4C55"/>
    <w:rsid w:val="00DE5C99"/>
    <w:rsid w:val="00DE6990"/>
    <w:rsid w:val="00DF2802"/>
    <w:rsid w:val="00DF327E"/>
    <w:rsid w:val="00DF4161"/>
    <w:rsid w:val="00DF44DD"/>
    <w:rsid w:val="00DF4DDD"/>
    <w:rsid w:val="00DF56A3"/>
    <w:rsid w:val="00DF6A11"/>
    <w:rsid w:val="00E00F60"/>
    <w:rsid w:val="00E01154"/>
    <w:rsid w:val="00E02781"/>
    <w:rsid w:val="00E02B71"/>
    <w:rsid w:val="00E02F8D"/>
    <w:rsid w:val="00E0439E"/>
    <w:rsid w:val="00E04E01"/>
    <w:rsid w:val="00E06CC2"/>
    <w:rsid w:val="00E06E0B"/>
    <w:rsid w:val="00E0759E"/>
    <w:rsid w:val="00E10C1C"/>
    <w:rsid w:val="00E1139F"/>
    <w:rsid w:val="00E114B8"/>
    <w:rsid w:val="00E1166F"/>
    <w:rsid w:val="00E11F1B"/>
    <w:rsid w:val="00E13C85"/>
    <w:rsid w:val="00E1416B"/>
    <w:rsid w:val="00E14DCB"/>
    <w:rsid w:val="00E15076"/>
    <w:rsid w:val="00E154E3"/>
    <w:rsid w:val="00E15FA2"/>
    <w:rsid w:val="00E16C5C"/>
    <w:rsid w:val="00E17FE8"/>
    <w:rsid w:val="00E20497"/>
    <w:rsid w:val="00E212C3"/>
    <w:rsid w:val="00E224AD"/>
    <w:rsid w:val="00E23EC1"/>
    <w:rsid w:val="00E25F14"/>
    <w:rsid w:val="00E266FB"/>
    <w:rsid w:val="00E26C5A"/>
    <w:rsid w:val="00E30606"/>
    <w:rsid w:val="00E30752"/>
    <w:rsid w:val="00E30B89"/>
    <w:rsid w:val="00E30BD9"/>
    <w:rsid w:val="00E322A7"/>
    <w:rsid w:val="00E32313"/>
    <w:rsid w:val="00E32AE4"/>
    <w:rsid w:val="00E35637"/>
    <w:rsid w:val="00E411D0"/>
    <w:rsid w:val="00E41718"/>
    <w:rsid w:val="00E4260B"/>
    <w:rsid w:val="00E4470D"/>
    <w:rsid w:val="00E45256"/>
    <w:rsid w:val="00E453DA"/>
    <w:rsid w:val="00E459F9"/>
    <w:rsid w:val="00E5174B"/>
    <w:rsid w:val="00E52300"/>
    <w:rsid w:val="00E5327D"/>
    <w:rsid w:val="00E54557"/>
    <w:rsid w:val="00E54E73"/>
    <w:rsid w:val="00E561DA"/>
    <w:rsid w:val="00E56440"/>
    <w:rsid w:val="00E61C96"/>
    <w:rsid w:val="00E6213E"/>
    <w:rsid w:val="00E62D77"/>
    <w:rsid w:val="00E64C02"/>
    <w:rsid w:val="00E650C7"/>
    <w:rsid w:val="00E660E1"/>
    <w:rsid w:val="00E66EDE"/>
    <w:rsid w:val="00E72AC4"/>
    <w:rsid w:val="00E732E3"/>
    <w:rsid w:val="00E74AEB"/>
    <w:rsid w:val="00E74B96"/>
    <w:rsid w:val="00E75376"/>
    <w:rsid w:val="00E75732"/>
    <w:rsid w:val="00E757B0"/>
    <w:rsid w:val="00E76EE5"/>
    <w:rsid w:val="00E7773B"/>
    <w:rsid w:val="00E77883"/>
    <w:rsid w:val="00E8121B"/>
    <w:rsid w:val="00E830F1"/>
    <w:rsid w:val="00E85C20"/>
    <w:rsid w:val="00E87566"/>
    <w:rsid w:val="00E901ED"/>
    <w:rsid w:val="00E90E58"/>
    <w:rsid w:val="00E91743"/>
    <w:rsid w:val="00E91F40"/>
    <w:rsid w:val="00E925C4"/>
    <w:rsid w:val="00E945BA"/>
    <w:rsid w:val="00E945E6"/>
    <w:rsid w:val="00E963EE"/>
    <w:rsid w:val="00EA1699"/>
    <w:rsid w:val="00EA1FE5"/>
    <w:rsid w:val="00EA2221"/>
    <w:rsid w:val="00EA3E9F"/>
    <w:rsid w:val="00EA54D3"/>
    <w:rsid w:val="00EB213D"/>
    <w:rsid w:val="00EB2AEA"/>
    <w:rsid w:val="00EB3F28"/>
    <w:rsid w:val="00EB4DC0"/>
    <w:rsid w:val="00EC00AE"/>
    <w:rsid w:val="00EC04FF"/>
    <w:rsid w:val="00EC065E"/>
    <w:rsid w:val="00EC4344"/>
    <w:rsid w:val="00EC5324"/>
    <w:rsid w:val="00EC740E"/>
    <w:rsid w:val="00EC7EA9"/>
    <w:rsid w:val="00ED0D65"/>
    <w:rsid w:val="00ED2F00"/>
    <w:rsid w:val="00ED36EA"/>
    <w:rsid w:val="00ED5750"/>
    <w:rsid w:val="00ED780F"/>
    <w:rsid w:val="00EE112A"/>
    <w:rsid w:val="00EE3155"/>
    <w:rsid w:val="00EE3430"/>
    <w:rsid w:val="00EE5B91"/>
    <w:rsid w:val="00EF01DB"/>
    <w:rsid w:val="00EF5C13"/>
    <w:rsid w:val="00F0046E"/>
    <w:rsid w:val="00F00D53"/>
    <w:rsid w:val="00F03045"/>
    <w:rsid w:val="00F04B5A"/>
    <w:rsid w:val="00F060BA"/>
    <w:rsid w:val="00F0748D"/>
    <w:rsid w:val="00F07CA1"/>
    <w:rsid w:val="00F1033F"/>
    <w:rsid w:val="00F105B2"/>
    <w:rsid w:val="00F114B9"/>
    <w:rsid w:val="00F13061"/>
    <w:rsid w:val="00F13C72"/>
    <w:rsid w:val="00F13E4E"/>
    <w:rsid w:val="00F1484B"/>
    <w:rsid w:val="00F15935"/>
    <w:rsid w:val="00F1637B"/>
    <w:rsid w:val="00F17A5F"/>
    <w:rsid w:val="00F17C09"/>
    <w:rsid w:val="00F209D4"/>
    <w:rsid w:val="00F2164B"/>
    <w:rsid w:val="00F218C7"/>
    <w:rsid w:val="00F22143"/>
    <w:rsid w:val="00F2442A"/>
    <w:rsid w:val="00F25760"/>
    <w:rsid w:val="00F30053"/>
    <w:rsid w:val="00F30E84"/>
    <w:rsid w:val="00F315BC"/>
    <w:rsid w:val="00F31DAF"/>
    <w:rsid w:val="00F31DB0"/>
    <w:rsid w:val="00F35AF8"/>
    <w:rsid w:val="00F37AB0"/>
    <w:rsid w:val="00F41024"/>
    <w:rsid w:val="00F43069"/>
    <w:rsid w:val="00F45660"/>
    <w:rsid w:val="00F47020"/>
    <w:rsid w:val="00F472F2"/>
    <w:rsid w:val="00F474E9"/>
    <w:rsid w:val="00F51F7C"/>
    <w:rsid w:val="00F52F4E"/>
    <w:rsid w:val="00F52F8F"/>
    <w:rsid w:val="00F53222"/>
    <w:rsid w:val="00F541A1"/>
    <w:rsid w:val="00F5599E"/>
    <w:rsid w:val="00F56E07"/>
    <w:rsid w:val="00F57092"/>
    <w:rsid w:val="00F57241"/>
    <w:rsid w:val="00F646BF"/>
    <w:rsid w:val="00F6603E"/>
    <w:rsid w:val="00F66510"/>
    <w:rsid w:val="00F675EB"/>
    <w:rsid w:val="00F67837"/>
    <w:rsid w:val="00F67971"/>
    <w:rsid w:val="00F71046"/>
    <w:rsid w:val="00F71904"/>
    <w:rsid w:val="00F764B6"/>
    <w:rsid w:val="00F77BFD"/>
    <w:rsid w:val="00F80E3D"/>
    <w:rsid w:val="00F80FB7"/>
    <w:rsid w:val="00F82D43"/>
    <w:rsid w:val="00F82E20"/>
    <w:rsid w:val="00F83173"/>
    <w:rsid w:val="00F838F3"/>
    <w:rsid w:val="00F84851"/>
    <w:rsid w:val="00F84C85"/>
    <w:rsid w:val="00F8506D"/>
    <w:rsid w:val="00F85490"/>
    <w:rsid w:val="00F855E2"/>
    <w:rsid w:val="00F8771E"/>
    <w:rsid w:val="00F905E2"/>
    <w:rsid w:val="00F94E37"/>
    <w:rsid w:val="00F95B69"/>
    <w:rsid w:val="00F96665"/>
    <w:rsid w:val="00F96B0D"/>
    <w:rsid w:val="00FA0981"/>
    <w:rsid w:val="00FA1E2F"/>
    <w:rsid w:val="00FA60C2"/>
    <w:rsid w:val="00FA7723"/>
    <w:rsid w:val="00FA7ACC"/>
    <w:rsid w:val="00FB2081"/>
    <w:rsid w:val="00FB4610"/>
    <w:rsid w:val="00FB4C6E"/>
    <w:rsid w:val="00FB7EE5"/>
    <w:rsid w:val="00FC033E"/>
    <w:rsid w:val="00FC25FF"/>
    <w:rsid w:val="00FC29AF"/>
    <w:rsid w:val="00FC43E2"/>
    <w:rsid w:val="00FD1513"/>
    <w:rsid w:val="00FD1957"/>
    <w:rsid w:val="00FD19DD"/>
    <w:rsid w:val="00FD3096"/>
    <w:rsid w:val="00FD497D"/>
    <w:rsid w:val="00FD7F17"/>
    <w:rsid w:val="00FE0ECC"/>
    <w:rsid w:val="00FE1CA7"/>
    <w:rsid w:val="00FE410C"/>
    <w:rsid w:val="00FE4A18"/>
    <w:rsid w:val="00FE5715"/>
    <w:rsid w:val="00FE5CAB"/>
    <w:rsid w:val="00FE63E1"/>
    <w:rsid w:val="00FE767D"/>
    <w:rsid w:val="00FF0C07"/>
    <w:rsid w:val="00FF107A"/>
    <w:rsid w:val="00FF38BF"/>
    <w:rsid w:val="00FF3E9E"/>
    <w:rsid w:val="00FF5F3F"/>
    <w:rsid w:val="00FF678B"/>
    <w:rsid w:val="01FEC0AA"/>
    <w:rsid w:val="0541D2F3"/>
    <w:rsid w:val="07FD40DF"/>
    <w:rsid w:val="117A4162"/>
    <w:rsid w:val="22DBC809"/>
    <w:rsid w:val="23237C59"/>
    <w:rsid w:val="39CF1AB7"/>
    <w:rsid w:val="406B1DA8"/>
    <w:rsid w:val="4176649D"/>
    <w:rsid w:val="4365E984"/>
    <w:rsid w:val="451B96E6"/>
    <w:rsid w:val="45712D6F"/>
    <w:rsid w:val="474DFE88"/>
    <w:rsid w:val="4808B113"/>
    <w:rsid w:val="4AC8A48D"/>
    <w:rsid w:val="4C09C03D"/>
    <w:rsid w:val="4E665EA5"/>
    <w:rsid w:val="564AF246"/>
    <w:rsid w:val="58879F78"/>
    <w:rsid w:val="5CF27BAC"/>
    <w:rsid w:val="6757F192"/>
    <w:rsid w:val="6C34789E"/>
    <w:rsid w:val="6CD8451A"/>
    <w:rsid w:val="6E168DA7"/>
    <w:rsid w:val="77F6849F"/>
    <w:rsid w:val="7DE1DBE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1A21A4E5-4A45-4B63-8089-1972C9B0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styleId="NormalWeb">
    <w:name w:val="Normal (Web)"/>
    <w:basedOn w:val="Normal"/>
    <w:uiPriority w:val="99"/>
    <w:unhideWhenUsed/>
    <w:rsid w:val="005B594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E32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3296">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344865938">
      <w:bodyDiv w:val="1"/>
      <w:marLeft w:val="0"/>
      <w:marRight w:val="0"/>
      <w:marTop w:val="0"/>
      <w:marBottom w:val="0"/>
      <w:divBdr>
        <w:top w:val="none" w:sz="0" w:space="0" w:color="auto"/>
        <w:left w:val="none" w:sz="0" w:space="0" w:color="auto"/>
        <w:bottom w:val="none" w:sz="0" w:space="0" w:color="auto"/>
        <w:right w:val="none" w:sz="0" w:space="0" w:color="auto"/>
      </w:divBdr>
    </w:div>
    <w:div w:id="456528825">
      <w:bodyDiv w:val="1"/>
      <w:marLeft w:val="0"/>
      <w:marRight w:val="0"/>
      <w:marTop w:val="0"/>
      <w:marBottom w:val="0"/>
      <w:divBdr>
        <w:top w:val="none" w:sz="0" w:space="0" w:color="auto"/>
        <w:left w:val="none" w:sz="0" w:space="0" w:color="auto"/>
        <w:bottom w:val="none" w:sz="0" w:space="0" w:color="auto"/>
        <w:right w:val="none" w:sz="0" w:space="0" w:color="auto"/>
      </w:divBdr>
    </w:div>
    <w:div w:id="477965440">
      <w:bodyDiv w:val="1"/>
      <w:marLeft w:val="0"/>
      <w:marRight w:val="0"/>
      <w:marTop w:val="0"/>
      <w:marBottom w:val="0"/>
      <w:divBdr>
        <w:top w:val="none" w:sz="0" w:space="0" w:color="auto"/>
        <w:left w:val="none" w:sz="0" w:space="0" w:color="auto"/>
        <w:bottom w:val="none" w:sz="0" w:space="0" w:color="auto"/>
        <w:right w:val="none" w:sz="0" w:space="0" w:color="auto"/>
      </w:divBdr>
    </w:div>
    <w:div w:id="523448026">
      <w:bodyDiv w:val="1"/>
      <w:marLeft w:val="0"/>
      <w:marRight w:val="0"/>
      <w:marTop w:val="0"/>
      <w:marBottom w:val="0"/>
      <w:divBdr>
        <w:top w:val="none" w:sz="0" w:space="0" w:color="auto"/>
        <w:left w:val="none" w:sz="0" w:space="0" w:color="auto"/>
        <w:bottom w:val="none" w:sz="0" w:space="0" w:color="auto"/>
        <w:right w:val="none" w:sz="0" w:space="0" w:color="auto"/>
      </w:divBdr>
    </w:div>
    <w:div w:id="542325420">
      <w:bodyDiv w:val="1"/>
      <w:marLeft w:val="0"/>
      <w:marRight w:val="0"/>
      <w:marTop w:val="0"/>
      <w:marBottom w:val="0"/>
      <w:divBdr>
        <w:top w:val="none" w:sz="0" w:space="0" w:color="auto"/>
        <w:left w:val="none" w:sz="0" w:space="0" w:color="auto"/>
        <w:bottom w:val="none" w:sz="0" w:space="0" w:color="auto"/>
        <w:right w:val="none" w:sz="0" w:space="0" w:color="auto"/>
      </w:divBdr>
    </w:div>
    <w:div w:id="639041560">
      <w:bodyDiv w:val="1"/>
      <w:marLeft w:val="0"/>
      <w:marRight w:val="0"/>
      <w:marTop w:val="0"/>
      <w:marBottom w:val="0"/>
      <w:divBdr>
        <w:top w:val="none" w:sz="0" w:space="0" w:color="auto"/>
        <w:left w:val="none" w:sz="0" w:space="0" w:color="auto"/>
        <w:bottom w:val="none" w:sz="0" w:space="0" w:color="auto"/>
        <w:right w:val="none" w:sz="0" w:space="0" w:color="auto"/>
      </w:divBdr>
    </w:div>
    <w:div w:id="647441934">
      <w:bodyDiv w:val="1"/>
      <w:marLeft w:val="0"/>
      <w:marRight w:val="0"/>
      <w:marTop w:val="0"/>
      <w:marBottom w:val="0"/>
      <w:divBdr>
        <w:top w:val="none" w:sz="0" w:space="0" w:color="auto"/>
        <w:left w:val="none" w:sz="0" w:space="0" w:color="auto"/>
        <w:bottom w:val="none" w:sz="0" w:space="0" w:color="auto"/>
        <w:right w:val="none" w:sz="0" w:space="0" w:color="auto"/>
      </w:divBdr>
    </w:div>
    <w:div w:id="720904863">
      <w:bodyDiv w:val="1"/>
      <w:marLeft w:val="0"/>
      <w:marRight w:val="0"/>
      <w:marTop w:val="0"/>
      <w:marBottom w:val="0"/>
      <w:divBdr>
        <w:top w:val="none" w:sz="0" w:space="0" w:color="auto"/>
        <w:left w:val="none" w:sz="0" w:space="0" w:color="auto"/>
        <w:bottom w:val="none" w:sz="0" w:space="0" w:color="auto"/>
        <w:right w:val="none" w:sz="0" w:space="0" w:color="auto"/>
      </w:divBdr>
    </w:div>
    <w:div w:id="788820194">
      <w:bodyDiv w:val="1"/>
      <w:marLeft w:val="0"/>
      <w:marRight w:val="0"/>
      <w:marTop w:val="0"/>
      <w:marBottom w:val="0"/>
      <w:divBdr>
        <w:top w:val="none" w:sz="0" w:space="0" w:color="auto"/>
        <w:left w:val="none" w:sz="0" w:space="0" w:color="auto"/>
        <w:bottom w:val="none" w:sz="0" w:space="0" w:color="auto"/>
        <w:right w:val="none" w:sz="0" w:space="0" w:color="auto"/>
      </w:divBdr>
    </w:div>
    <w:div w:id="908425492">
      <w:bodyDiv w:val="1"/>
      <w:marLeft w:val="0"/>
      <w:marRight w:val="0"/>
      <w:marTop w:val="0"/>
      <w:marBottom w:val="0"/>
      <w:divBdr>
        <w:top w:val="none" w:sz="0" w:space="0" w:color="auto"/>
        <w:left w:val="none" w:sz="0" w:space="0" w:color="auto"/>
        <w:bottom w:val="none" w:sz="0" w:space="0" w:color="auto"/>
        <w:right w:val="none" w:sz="0" w:space="0" w:color="auto"/>
      </w:divBdr>
    </w:div>
    <w:div w:id="941567530">
      <w:bodyDiv w:val="1"/>
      <w:marLeft w:val="0"/>
      <w:marRight w:val="0"/>
      <w:marTop w:val="0"/>
      <w:marBottom w:val="0"/>
      <w:divBdr>
        <w:top w:val="none" w:sz="0" w:space="0" w:color="auto"/>
        <w:left w:val="none" w:sz="0" w:space="0" w:color="auto"/>
        <w:bottom w:val="none" w:sz="0" w:space="0" w:color="auto"/>
        <w:right w:val="none" w:sz="0" w:space="0" w:color="auto"/>
      </w:divBdr>
    </w:div>
    <w:div w:id="951474622">
      <w:bodyDiv w:val="1"/>
      <w:marLeft w:val="0"/>
      <w:marRight w:val="0"/>
      <w:marTop w:val="0"/>
      <w:marBottom w:val="0"/>
      <w:divBdr>
        <w:top w:val="none" w:sz="0" w:space="0" w:color="auto"/>
        <w:left w:val="none" w:sz="0" w:space="0" w:color="auto"/>
        <w:bottom w:val="none" w:sz="0" w:space="0" w:color="auto"/>
        <w:right w:val="none" w:sz="0" w:space="0" w:color="auto"/>
      </w:divBdr>
    </w:div>
    <w:div w:id="1010570644">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19638902">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58947665">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418595398">
      <w:bodyDiv w:val="1"/>
      <w:marLeft w:val="0"/>
      <w:marRight w:val="0"/>
      <w:marTop w:val="0"/>
      <w:marBottom w:val="0"/>
      <w:divBdr>
        <w:top w:val="none" w:sz="0" w:space="0" w:color="auto"/>
        <w:left w:val="none" w:sz="0" w:space="0" w:color="auto"/>
        <w:bottom w:val="none" w:sz="0" w:space="0" w:color="auto"/>
        <w:right w:val="none" w:sz="0" w:space="0" w:color="auto"/>
      </w:divBdr>
    </w:div>
    <w:div w:id="1424379311">
      <w:bodyDiv w:val="1"/>
      <w:marLeft w:val="0"/>
      <w:marRight w:val="0"/>
      <w:marTop w:val="0"/>
      <w:marBottom w:val="0"/>
      <w:divBdr>
        <w:top w:val="none" w:sz="0" w:space="0" w:color="auto"/>
        <w:left w:val="none" w:sz="0" w:space="0" w:color="auto"/>
        <w:bottom w:val="none" w:sz="0" w:space="0" w:color="auto"/>
        <w:right w:val="none" w:sz="0" w:space="0" w:color="auto"/>
      </w:divBdr>
    </w:div>
    <w:div w:id="1430541921">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781994697">
      <w:bodyDiv w:val="1"/>
      <w:marLeft w:val="0"/>
      <w:marRight w:val="0"/>
      <w:marTop w:val="0"/>
      <w:marBottom w:val="0"/>
      <w:divBdr>
        <w:top w:val="none" w:sz="0" w:space="0" w:color="auto"/>
        <w:left w:val="none" w:sz="0" w:space="0" w:color="auto"/>
        <w:bottom w:val="none" w:sz="0" w:space="0" w:color="auto"/>
        <w:right w:val="none" w:sz="0" w:space="0" w:color="auto"/>
      </w:divBdr>
    </w:div>
    <w:div w:id="1788084591">
      <w:bodyDiv w:val="1"/>
      <w:marLeft w:val="0"/>
      <w:marRight w:val="0"/>
      <w:marTop w:val="0"/>
      <w:marBottom w:val="0"/>
      <w:divBdr>
        <w:top w:val="none" w:sz="0" w:space="0" w:color="auto"/>
        <w:left w:val="none" w:sz="0" w:space="0" w:color="auto"/>
        <w:bottom w:val="none" w:sz="0" w:space="0" w:color="auto"/>
        <w:right w:val="none" w:sz="0" w:space="0" w:color="auto"/>
      </w:divBdr>
    </w:div>
    <w:div w:id="1982273187">
      <w:bodyDiv w:val="1"/>
      <w:marLeft w:val="0"/>
      <w:marRight w:val="0"/>
      <w:marTop w:val="0"/>
      <w:marBottom w:val="0"/>
      <w:divBdr>
        <w:top w:val="none" w:sz="0" w:space="0" w:color="auto"/>
        <w:left w:val="none" w:sz="0" w:space="0" w:color="auto"/>
        <w:bottom w:val="none" w:sz="0" w:space="0" w:color="auto"/>
        <w:right w:val="none" w:sz="0" w:space="0" w:color="auto"/>
      </w:divBdr>
    </w:div>
    <w:div w:id="21281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fontTable" Target="fontTable.xml"/><Relationship Id="rId29" Type="http://schemas.openxmlformats.org/officeDocument/2006/relationships/image" Target="media/image12.jpg"/><Relationship Id="rId30" Type="http://schemas.openxmlformats.org/officeDocument/2006/relationships/image" Target="media/image13.jpg"/><Relationship Id="rId31" Type="http://schemas.openxmlformats.org/officeDocument/2006/relationships/image" Target="media/image14.jp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logistica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custLinFactNeighborX="127">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logistica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customXml/itemProps2.xml><?xml version="1.0" encoding="utf-8"?>
<ds:datastoreItem xmlns:ds="http://schemas.openxmlformats.org/officeDocument/2006/customXml" ds:itemID="{EB8B1C6C-0F5F-492F-A3AA-CD2449848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E9CC3-C1B1-4015-81D2-6E6637A8095D}">
  <ds:schemaRefs>
    <ds:schemaRef ds:uri="http://schemas.microsoft.com/sharepoint/v3/contenttype/forms"/>
  </ds:schemaRefs>
</ds:datastoreItem>
</file>

<file path=customXml/itemProps4.xml><?xml version="1.0" encoding="utf-8"?>
<ds:datastoreItem xmlns:ds="http://schemas.openxmlformats.org/officeDocument/2006/customXml" ds:itemID="{CDA2F06F-728B-4B5A-A708-8C38B22F8D8E}">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docProps/app.xml><?xml version="1.0" encoding="utf-8"?>
<Properties xmlns="http://schemas.openxmlformats.org/officeDocument/2006/extended-properties" xmlns:vt="http://schemas.openxmlformats.org/officeDocument/2006/docPropsVTypes">
  <Template>Normal.dotm</Template>
  <TotalTime>7405</TotalTime>
  <Pages>15</Pages>
  <Words>3368</Words>
  <Characters>18191</Characters>
  <Application>Microsoft Office Word</Application>
  <DocSecurity>0</DocSecurity>
  <Lines>1010</Lines>
  <Paragraphs>615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1487</cp:revision>
  <cp:lastPrinted>2025-05-19T16:20:00Z</cp:lastPrinted>
  <dcterms:created xsi:type="dcterms:W3CDTF">2023-10-02T21:32:00Z</dcterms:created>
  <dcterms:modified xsi:type="dcterms:W3CDTF">2025-10-03T17:18:00Z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