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Preguntas para Evaluar el Traspaso de una Cafetería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Estado financiero del negocio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¿Cuáles son los ingresos mensuales promedio? 10/12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¿Cuáles son los costos fijos (alquiler, sueldos, servicios, impuestos)? 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¿Cuál es el margen de ganancia promedi.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¿Tienen registros contables detallados de los últimos 3 años?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¿Hay deudas o pasivos pendientes asociados al negocio? 1800€/650€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Clientela y ubicación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¿Qué tipo de clientela tienen? (Local, turistas, estudiantes,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¿Cuántos clientes en promedio reciben al día?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¿Hay contratos o acuerdos con empresas cercanas para ofrecer servicio?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¿Cómo es la competencia en la zona?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¿Por qué está vendiendo la cafetería?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Estado del local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¿El local tiene todas las licencias y permisos al día? (higiene, venta de alcohol, ocupación, etc.)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¿Quién es el propietario del local y cuáles son las condiciones del contrato de alquiler?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¿Qué incluye el traspaso? (mobiliario, maquinaria, stock, branding,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¿El equipamiento está en buen estado y cuenta con mantenimiento reciente?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4. Proveedores y relaciones comerciales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¿Quiénes son sus proveedores actuales? ¿Hay contratos exclusivos?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¿Qué márgenes de negociación tienen con ellos?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¿Tienen deudas pendientes con proveedores?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5. Marca y presencia digital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¿El traspaso incluye derechos sobre la marca o nombre comercial? Nombre se cambia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¿La cafetería tiene redes sociales activas o página web?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¿Qué reputación tienen en plataformas de reseñas como Google o TripAdvisor?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6. Historial laboral y equipo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¿Cuántos empleados tienen actualmente? ¿Qué roles desempeñan?  No se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¿Qué antigüedad tienen los empleados y cuál es su situación contractual?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¿Hay problemas laborales o despidos recientes?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7. Potencial de crecimiento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¿Han explorado nuevas líneas de ingresos como delivery, eventos o ventas al por mayor?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¿Qué estrategias de marketing utilizan actualmente?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¿Qué oportunidades de mejora o crecimiento ven en el negocio?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8. Precio del traspaso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¿Cómo se calculó el precio del traspaso? ¿Qué incluye exactamente?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¿Está dispuesto a negociar? ¿Ofrece facilidades de pago?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OIBMSvwdQjrfp0TyUorR3VPjA==">CgMxLjA4AHIhMTVIdUVQbjdCeTVQbXhldVhybmFXYnVNQ3dFenFrb083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