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F1" w:rsidRPr="00ED5DF1" w:rsidRDefault="002243C2" w:rsidP="00ED5DF1">
      <w:pPr>
        <w:spacing w:after="0" w:line="240" w:lineRule="auto"/>
        <w:rPr>
          <w:sz w:val="20"/>
          <w:szCs w:val="20"/>
        </w:rPr>
      </w:pPr>
      <w:r w:rsidRPr="00ED5DF1">
        <w:rPr>
          <w:sz w:val="20"/>
          <w:szCs w:val="20"/>
        </w:rPr>
        <w:t>SGBD: es una aplicación que permite a un usuario definir, crear, mantener y controlar una base de datos. Su objetivo principal es proporcionar una forma de almacenar y recuperar información de manera práctica y eficiente.</w:t>
      </w:r>
    </w:p>
    <w:p w:rsidR="002243C2" w:rsidRPr="00ED5DF1" w:rsidRDefault="002243C2" w:rsidP="00ED5DF1">
      <w:pPr>
        <w:spacing w:after="0" w:line="240" w:lineRule="auto"/>
        <w:rPr>
          <w:sz w:val="20"/>
          <w:szCs w:val="20"/>
        </w:rPr>
      </w:pPr>
      <w:proofErr w:type="spellStart"/>
      <w:r w:rsidRPr="00ED5DF1">
        <w:rPr>
          <w:sz w:val="20"/>
          <w:szCs w:val="20"/>
        </w:rPr>
        <w:t>DDl</w:t>
      </w:r>
      <w:proofErr w:type="spellEnd"/>
      <w:r w:rsidRPr="00ED5DF1">
        <w:rPr>
          <w:sz w:val="20"/>
          <w:szCs w:val="20"/>
        </w:rPr>
        <w:t>: definición de la de la base de datos mediante el lenguaje de definición de base de datos.</w:t>
      </w:r>
    </w:p>
    <w:p w:rsidR="00ED5DF1" w:rsidRPr="00ED5DF1" w:rsidRDefault="002243C2" w:rsidP="00ED5DF1">
      <w:pPr>
        <w:spacing w:after="0" w:line="240" w:lineRule="auto"/>
        <w:rPr>
          <w:sz w:val="20"/>
          <w:szCs w:val="20"/>
        </w:rPr>
      </w:pPr>
      <w:r w:rsidRPr="00ED5DF1">
        <w:rPr>
          <w:sz w:val="20"/>
          <w:szCs w:val="20"/>
        </w:rPr>
        <w:t>DML: permite la inserción, actualización, eliminación, y consulta de datos mediante el lenguaje de manejo de datos.</w:t>
      </w:r>
    </w:p>
    <w:p w:rsidR="00ED5DF1" w:rsidRDefault="00ED5DF1" w:rsidP="00ED5DF1">
      <w:pPr>
        <w:spacing w:after="0" w:line="240" w:lineRule="auto"/>
        <w:rPr>
          <w:sz w:val="20"/>
          <w:szCs w:val="20"/>
        </w:rPr>
      </w:pPr>
      <w:proofErr w:type="spellStart"/>
      <w:r w:rsidRPr="00ED5DF1">
        <w:rPr>
          <w:sz w:val="20"/>
          <w:szCs w:val="20"/>
        </w:rPr>
        <w:t>Caracteristicas</w:t>
      </w:r>
      <w:proofErr w:type="spellEnd"/>
      <w:r w:rsidRPr="00ED5DF1">
        <w:rPr>
          <w:sz w:val="20"/>
          <w:szCs w:val="20"/>
        </w:rPr>
        <w:t>:</w:t>
      </w:r>
    </w:p>
    <w:p w:rsidR="00ED5DF1" w:rsidRDefault="00ED5DF1" w:rsidP="00ED5D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Escalabilidad: capacidad de mejorar con el incremento de recursos</w:t>
      </w:r>
    </w:p>
    <w:p w:rsidR="00ED5DF1" w:rsidRDefault="00ED5DF1" w:rsidP="00ED5D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Portabilidad: </w:t>
      </w:r>
      <w:proofErr w:type="spellStart"/>
      <w:r>
        <w:rPr>
          <w:sz w:val="20"/>
          <w:szCs w:val="20"/>
        </w:rPr>
        <w:t>multiples</w:t>
      </w:r>
      <w:proofErr w:type="spellEnd"/>
      <w:r>
        <w:rPr>
          <w:sz w:val="20"/>
          <w:szCs w:val="20"/>
        </w:rPr>
        <w:t xml:space="preserve"> plataformas</w:t>
      </w:r>
    </w:p>
    <w:p w:rsidR="00ED5DF1" w:rsidRDefault="00ED5DF1" w:rsidP="00ED5D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Rendimiento: recuperación, actualización de manera eficiente</w:t>
      </w:r>
    </w:p>
    <w:p w:rsidR="00ED5DF1" w:rsidRDefault="00ED5DF1" w:rsidP="00ED5D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Universalidad: </w:t>
      </w:r>
      <w:proofErr w:type="spellStart"/>
      <w:r>
        <w:rPr>
          <w:sz w:val="20"/>
          <w:szCs w:val="20"/>
        </w:rPr>
        <w:t>Multiples</w:t>
      </w:r>
      <w:proofErr w:type="spellEnd"/>
      <w:r>
        <w:rPr>
          <w:sz w:val="20"/>
          <w:szCs w:val="20"/>
        </w:rPr>
        <w:t xml:space="preserve"> tipos de datos y disponibilidad 24/7</w:t>
      </w:r>
    </w:p>
    <w:p w:rsidR="007F6B07" w:rsidRDefault="007F6B07" w:rsidP="00ED5DF1">
      <w:pPr>
        <w:spacing w:after="0" w:line="240" w:lineRule="auto"/>
        <w:rPr>
          <w:sz w:val="20"/>
          <w:szCs w:val="20"/>
        </w:rPr>
      </w:pPr>
    </w:p>
    <w:p w:rsidR="007F6B07" w:rsidRDefault="007F6B07" w:rsidP="00ED5D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Usuarios: </w:t>
      </w:r>
    </w:p>
    <w:p w:rsidR="007F6B07" w:rsidRDefault="007F6B07" w:rsidP="00ED5DF1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admin</w:t>
      </w:r>
      <w:proofErr w:type="spellEnd"/>
      <w:proofErr w:type="gramEnd"/>
      <w:r>
        <w:rPr>
          <w:sz w:val="20"/>
          <w:szCs w:val="20"/>
        </w:rPr>
        <w:t xml:space="preserve">: define esquema, modificación de la </w:t>
      </w:r>
      <w:proofErr w:type="spellStart"/>
      <w:r>
        <w:rPr>
          <w:sz w:val="20"/>
          <w:szCs w:val="20"/>
        </w:rPr>
        <w:t>org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Fisica</w:t>
      </w:r>
      <w:proofErr w:type="spellEnd"/>
      <w:r>
        <w:rPr>
          <w:sz w:val="20"/>
          <w:szCs w:val="20"/>
        </w:rPr>
        <w:t>, concesión de la autorización del acceso a los datos, especifica las restricciones de integridad.</w:t>
      </w:r>
    </w:p>
    <w:p w:rsidR="007F6B07" w:rsidRDefault="007F6B07" w:rsidP="00ED5D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Programadores de aplicaciones.</w:t>
      </w:r>
    </w:p>
    <w:p w:rsidR="007F6B07" w:rsidRDefault="007F6B07" w:rsidP="00ED5D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Usuarios finales.</w:t>
      </w:r>
    </w:p>
    <w:p w:rsidR="002243C2" w:rsidRDefault="002243C2" w:rsidP="00ED5DF1">
      <w:pPr>
        <w:spacing w:after="0" w:line="240" w:lineRule="auto"/>
        <w:rPr>
          <w:sz w:val="20"/>
          <w:szCs w:val="20"/>
        </w:rPr>
      </w:pPr>
    </w:p>
    <w:p w:rsidR="007F6B07" w:rsidRDefault="007F6B07" w:rsidP="00ED5D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ACID:</w:t>
      </w:r>
    </w:p>
    <w:p w:rsidR="007F6B07" w:rsidRDefault="007F6B07" w:rsidP="00ED5DF1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Atomicity</w:t>
      </w:r>
      <w:proofErr w:type="spellEnd"/>
      <w:r>
        <w:rPr>
          <w:sz w:val="20"/>
          <w:szCs w:val="20"/>
        </w:rPr>
        <w:t>: se hace todo o no se hace nada</w:t>
      </w:r>
    </w:p>
    <w:p w:rsidR="007F6B07" w:rsidRDefault="007F6B07" w:rsidP="00ED5DF1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Consistency</w:t>
      </w:r>
      <w:proofErr w:type="spellEnd"/>
      <w:r>
        <w:rPr>
          <w:sz w:val="20"/>
          <w:szCs w:val="20"/>
        </w:rPr>
        <w:t xml:space="preserve">: el estado de la BD es consistente antes y después de cada transacción </w:t>
      </w:r>
    </w:p>
    <w:p w:rsidR="007F6B07" w:rsidRDefault="007F6B07" w:rsidP="00ED5DF1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Isolation</w:t>
      </w:r>
      <w:proofErr w:type="spellEnd"/>
      <w:r>
        <w:rPr>
          <w:sz w:val="20"/>
          <w:szCs w:val="20"/>
        </w:rPr>
        <w:t>: cada transacción se ejecuta como si no se ejecutara otra al mismo tiempo (secuencial)</w:t>
      </w:r>
    </w:p>
    <w:p w:rsidR="0009021F" w:rsidRDefault="007F6B07" w:rsidP="00C06A70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Durability</w:t>
      </w:r>
      <w:proofErr w:type="spellEnd"/>
      <w:r>
        <w:rPr>
          <w:sz w:val="20"/>
          <w:szCs w:val="20"/>
        </w:rPr>
        <w:t>: una vez realizada la transacción, los cambios perduran en el tiempo</w:t>
      </w:r>
    </w:p>
    <w:p w:rsidR="00C06A70" w:rsidRDefault="00C06A70" w:rsidP="00C06A70">
      <w:pPr>
        <w:spacing w:after="0" w:line="240" w:lineRule="auto"/>
        <w:rPr>
          <w:sz w:val="20"/>
          <w:szCs w:val="20"/>
        </w:rPr>
      </w:pPr>
    </w:p>
    <w:p w:rsidR="00A329C7" w:rsidRDefault="00C06A70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Modelo de datos: una notación para escribir datos o información, consta de:</w:t>
      </w:r>
    </w:p>
    <w:p w:rsidR="00C06A70" w:rsidRDefault="00C06A70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Estructuras de datos</w:t>
      </w:r>
    </w:p>
    <w:p w:rsidR="00C06A70" w:rsidRDefault="00C06A70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Operaciones de los datos</w:t>
      </w:r>
    </w:p>
    <w:p w:rsidR="00C06A70" w:rsidRDefault="00C06A70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Reglas de integridad: definen los estados de la BD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Un buen modelo de datos: 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Completo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Sin redundancia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Reglas de negocio: refleja y refuerza las reglas del negocio.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Reuso</w:t>
      </w:r>
      <w:proofErr w:type="spellEnd"/>
      <w:r>
        <w:rPr>
          <w:sz w:val="20"/>
          <w:szCs w:val="20"/>
        </w:rPr>
        <w:t>: los datos pueden ser usados para otros propósitos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Estabilidad y flexibilidad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Elegancia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Soporta la comunicación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MER: 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se</w:t>
      </w:r>
      <w:proofErr w:type="gramEnd"/>
      <w:r>
        <w:rPr>
          <w:sz w:val="20"/>
          <w:szCs w:val="20"/>
        </w:rPr>
        <w:t xml:space="preserve"> describe el mundo real a través de entidades y relaciones 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se</w:t>
      </w:r>
      <w:proofErr w:type="gramEnd"/>
      <w:r>
        <w:rPr>
          <w:sz w:val="20"/>
          <w:szCs w:val="20"/>
        </w:rPr>
        <w:t xml:space="preserve"> basa en teoría de conjuntos y relaciones</w:t>
      </w: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notación</w:t>
      </w:r>
      <w:proofErr w:type="gramEnd"/>
      <w:r>
        <w:rPr>
          <w:sz w:val="20"/>
          <w:szCs w:val="20"/>
        </w:rPr>
        <w:t xml:space="preserve"> esquemática: el diagrama </w:t>
      </w:r>
      <w:proofErr w:type="spellStart"/>
      <w:r>
        <w:rPr>
          <w:sz w:val="20"/>
          <w:szCs w:val="20"/>
        </w:rPr>
        <w:t>ent-relacion</w:t>
      </w:r>
      <w:proofErr w:type="spellEnd"/>
    </w:p>
    <w:p w:rsidR="001142FF" w:rsidRDefault="001142FF" w:rsidP="00C06A70">
      <w:pPr>
        <w:spacing w:after="0" w:line="240" w:lineRule="auto"/>
        <w:rPr>
          <w:sz w:val="20"/>
          <w:szCs w:val="20"/>
        </w:rPr>
      </w:pPr>
    </w:p>
    <w:p w:rsidR="001142FF" w:rsidRDefault="001142FF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Entidad: es una cosa u objeto en el mundo real que puede ser claramente ide</w:t>
      </w:r>
      <w:r w:rsidR="00621827">
        <w:rPr>
          <w:sz w:val="20"/>
          <w:szCs w:val="20"/>
        </w:rPr>
        <w:t>ntificada</w:t>
      </w:r>
    </w:p>
    <w:p w:rsidR="00621827" w:rsidRDefault="00621827" w:rsidP="00C06A70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Relacion</w:t>
      </w:r>
      <w:proofErr w:type="spellEnd"/>
      <w:r>
        <w:rPr>
          <w:sz w:val="20"/>
          <w:szCs w:val="20"/>
        </w:rPr>
        <w:t>: una asociación entre entidades</w:t>
      </w:r>
    </w:p>
    <w:p w:rsidR="00621827" w:rsidRPr="00C06A70" w:rsidRDefault="00621827" w:rsidP="00C06A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Atributo: propiedades de una entidad o relación: tienen valores 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</w:t>
      </w:r>
      <w:bookmarkStart w:id="0" w:name="_GoBack"/>
      <w:bookmarkEnd w:id="0"/>
    </w:p>
    <w:sectPr w:rsidR="00621827" w:rsidRPr="00C06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C2"/>
    <w:rsid w:val="0009021F"/>
    <w:rsid w:val="001142FF"/>
    <w:rsid w:val="002243C2"/>
    <w:rsid w:val="00621827"/>
    <w:rsid w:val="0069459F"/>
    <w:rsid w:val="006E3333"/>
    <w:rsid w:val="007F6B07"/>
    <w:rsid w:val="00A329C7"/>
    <w:rsid w:val="00C06A70"/>
    <w:rsid w:val="00E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2013-02-08T02:47:00Z</dcterms:created>
  <dcterms:modified xsi:type="dcterms:W3CDTF">2013-02-13T01:17:00Z</dcterms:modified>
</cp:coreProperties>
</file>