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79F6B" w14:textId="56A8BC80" w:rsidR="00625551" w:rsidRDefault="00CD11FF">
      <w:pPr>
        <w:rPr>
          <w:b/>
          <w:bCs/>
          <w:sz w:val="28"/>
          <w:szCs w:val="28"/>
          <w:lang w:val="en-US"/>
        </w:rPr>
      </w:pPr>
      <w:r>
        <w:rPr>
          <w:b/>
          <w:bCs/>
          <w:sz w:val="28"/>
          <w:szCs w:val="28"/>
          <w:lang w:val="en-US"/>
        </w:rPr>
        <w:t>Exercises week 2 (1</w:t>
      </w:r>
      <w:r w:rsidR="00674E8C">
        <w:rPr>
          <w:b/>
          <w:bCs/>
          <w:sz w:val="28"/>
          <w:szCs w:val="28"/>
          <w:lang w:val="en-US"/>
        </w:rPr>
        <w:t>6</w:t>
      </w:r>
      <w:r>
        <w:rPr>
          <w:b/>
          <w:bCs/>
          <w:sz w:val="28"/>
          <w:szCs w:val="28"/>
          <w:lang w:val="en-US"/>
        </w:rPr>
        <w:t>-</w:t>
      </w:r>
      <w:r w:rsidR="009C2893">
        <w:rPr>
          <w:b/>
          <w:bCs/>
          <w:sz w:val="28"/>
          <w:szCs w:val="28"/>
          <w:lang w:val="en-US"/>
        </w:rPr>
        <w:t>1</w:t>
      </w:r>
      <w:r w:rsidR="00A73C4B">
        <w:rPr>
          <w:b/>
          <w:bCs/>
          <w:sz w:val="28"/>
          <w:szCs w:val="28"/>
          <w:lang w:val="en-US"/>
        </w:rPr>
        <w:t>9</w:t>
      </w:r>
      <w:r>
        <w:rPr>
          <w:b/>
          <w:bCs/>
          <w:sz w:val="28"/>
          <w:szCs w:val="28"/>
          <w:lang w:val="en-US"/>
        </w:rPr>
        <w:t xml:space="preserve"> January) </w:t>
      </w:r>
    </w:p>
    <w:p w14:paraId="4E4BA303" w14:textId="77777777" w:rsidR="00625551" w:rsidRDefault="00CD11FF">
      <w:pPr>
        <w:rPr>
          <w:sz w:val="24"/>
          <w:szCs w:val="24"/>
          <w:lang w:val="en-US"/>
        </w:rPr>
      </w:pPr>
      <w:r>
        <w:rPr>
          <w:b/>
          <w:bCs/>
          <w:sz w:val="24"/>
          <w:szCs w:val="24"/>
          <w:lang w:val="en-US"/>
        </w:rPr>
        <w:t>Name:</w:t>
      </w:r>
      <w:r>
        <w:rPr>
          <w:sz w:val="24"/>
          <w:szCs w:val="24"/>
          <w:lang w:val="en-US"/>
        </w:rPr>
        <w:t xml:space="preserve"> _________________________</w:t>
      </w:r>
    </w:p>
    <w:p w14:paraId="577422B5" w14:textId="4BC4B77F" w:rsidR="00625551" w:rsidRDefault="00CD11FF" w:rsidP="00467ECC">
      <w:pPr>
        <w:jc w:val="both"/>
        <w:rPr>
          <w:lang w:val="en-US"/>
        </w:rPr>
      </w:pPr>
      <w:r>
        <w:rPr>
          <w:lang w:val="en-GB"/>
        </w:rPr>
        <w:t xml:space="preserve">During last week’s exercises we investigated </w:t>
      </w:r>
      <w:r w:rsidR="00644C99">
        <w:rPr>
          <w:lang w:val="en-GB"/>
        </w:rPr>
        <w:t>fish</w:t>
      </w:r>
      <w:bookmarkStart w:id="0" w:name="_GoBack"/>
      <w:bookmarkEnd w:id="0"/>
      <w:r>
        <w:rPr>
          <w:lang w:val="en-GB"/>
        </w:rPr>
        <w:t xml:space="preserve"> that had a common goal. This week we will look at a scenario where people </w:t>
      </w:r>
      <w:r w:rsidR="001F210A">
        <w:rPr>
          <w:lang w:val="en-GB"/>
        </w:rPr>
        <w:t xml:space="preserve">(pedestrians and </w:t>
      </w:r>
      <w:r>
        <w:rPr>
          <w:lang w:val="en-GB"/>
        </w:rPr>
        <w:t xml:space="preserve">cars) have their own goals or preferences and are tasked to follow </w:t>
      </w:r>
      <w:r w:rsidR="00F006C6">
        <w:rPr>
          <w:lang w:val="en-GB"/>
        </w:rPr>
        <w:t>a</w:t>
      </w:r>
      <w:r>
        <w:rPr>
          <w:lang w:val="en-GB"/>
        </w:rPr>
        <w:t xml:space="preserve"> </w:t>
      </w:r>
      <w:r w:rsidR="00F006C6">
        <w:rPr>
          <w:lang w:val="en-GB"/>
        </w:rPr>
        <w:t>social system</w:t>
      </w:r>
      <w:r>
        <w:rPr>
          <w:lang w:val="en-GB"/>
        </w:rPr>
        <w:t xml:space="preserve"> to regulate the junction of two roads. </w:t>
      </w:r>
      <w:r>
        <w:rPr>
          <w:lang w:val="en-US"/>
        </w:rPr>
        <w:t xml:space="preserve">Read carefully and report your results in a concise manner </w:t>
      </w:r>
      <w:r w:rsidR="00DC7848">
        <w:rPr>
          <w:lang w:val="en-US"/>
        </w:rPr>
        <w:t>as requested in the exercise below</w:t>
      </w:r>
      <w:r>
        <w:rPr>
          <w:lang w:val="en-US"/>
        </w:rPr>
        <w:t xml:space="preserve">. Submit this document and all additional files to canvas before </w:t>
      </w:r>
      <w:r>
        <w:rPr>
          <w:b/>
          <w:bCs/>
          <w:lang w:val="en-US"/>
        </w:rPr>
        <w:t xml:space="preserve">January </w:t>
      </w:r>
      <w:r w:rsidR="009C2893">
        <w:rPr>
          <w:b/>
          <w:bCs/>
          <w:lang w:val="en-US"/>
        </w:rPr>
        <w:t>1</w:t>
      </w:r>
      <w:r w:rsidR="00A73C4B">
        <w:rPr>
          <w:b/>
          <w:bCs/>
          <w:lang w:val="en-US"/>
        </w:rPr>
        <w:t>9</w:t>
      </w:r>
      <w:r w:rsidR="00674E8C">
        <w:rPr>
          <w:b/>
          <w:bCs/>
          <w:vertAlign w:val="superscript"/>
          <w:lang w:val="en-US"/>
        </w:rPr>
        <w:t>th</w:t>
      </w:r>
      <w:r>
        <w:rPr>
          <w:b/>
          <w:bCs/>
          <w:lang w:val="en-US"/>
        </w:rPr>
        <w:t xml:space="preserve"> </w:t>
      </w:r>
      <w:r w:rsidR="00A73C4B">
        <w:rPr>
          <w:b/>
          <w:bCs/>
          <w:lang w:val="en-US"/>
        </w:rPr>
        <w:t>12</w:t>
      </w:r>
      <w:r>
        <w:rPr>
          <w:b/>
          <w:bCs/>
          <w:lang w:val="en-US"/>
        </w:rPr>
        <w:t>:</w:t>
      </w:r>
      <w:r w:rsidR="00A73C4B">
        <w:rPr>
          <w:b/>
          <w:bCs/>
          <w:lang w:val="en-US"/>
        </w:rPr>
        <w:t>00</w:t>
      </w:r>
      <w:r>
        <w:rPr>
          <w:lang w:val="en-US"/>
        </w:rPr>
        <w:t xml:space="preserve">. </w:t>
      </w:r>
    </w:p>
    <w:p w14:paraId="662F53FF" w14:textId="77777777" w:rsidR="00D975E8" w:rsidRDefault="00D975E8" w:rsidP="00D975E8">
      <w:pPr>
        <w:pStyle w:val="Caption"/>
        <w:framePr w:w="3986" w:h="4571" w:hRule="exact" w:hSpace="141" w:wrap="around" w:vAnchor="text" w:hAnchor="page" w:x="6553" w:y="78"/>
        <w:spacing w:line="240" w:lineRule="auto"/>
        <w:rPr>
          <w:b/>
          <w:bCs/>
          <w:lang w:val="en-GB"/>
        </w:rPr>
      </w:pPr>
      <w:r>
        <w:rPr>
          <w:noProof/>
          <w:lang w:val="en-GB" w:eastAsia="en-GB"/>
        </w:rPr>
        <w:drawing>
          <wp:inline distT="0" distB="0" distL="0" distR="0" wp14:anchorId="3EFFBA01" wp14:editId="2DE40930">
            <wp:extent cx="2564476" cy="256447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564476" cy="2564476"/>
                    </a:xfrm>
                    <a:prstGeom prst="rect">
                      <a:avLst/>
                    </a:prstGeom>
                    <a:noFill/>
                    <a:ln>
                      <a:noFill/>
                    </a:ln>
                  </pic:spPr>
                </pic:pic>
              </a:graphicData>
            </a:graphic>
          </wp:inline>
        </w:drawing>
      </w:r>
    </w:p>
    <w:p w14:paraId="40B65A2B" w14:textId="44E255EA" w:rsidR="00D975E8" w:rsidRPr="00D544FA" w:rsidRDefault="00D975E8" w:rsidP="00D975E8">
      <w:pPr>
        <w:pStyle w:val="Caption"/>
        <w:framePr w:w="3986" w:h="4571" w:hRule="exact" w:hSpace="141" w:wrap="around" w:vAnchor="text" w:hAnchor="page" w:x="6553" w:y="78"/>
        <w:spacing w:line="240" w:lineRule="auto"/>
        <w:rPr>
          <w:lang w:val="en-GB"/>
        </w:rPr>
      </w:pPr>
      <w:r w:rsidRPr="00877B56">
        <w:rPr>
          <w:b/>
          <w:bCs/>
          <w:lang w:val="en-GB"/>
        </w:rPr>
        <w:t xml:space="preserve">Fig. </w:t>
      </w:r>
      <w:r w:rsidRPr="00877B56">
        <w:rPr>
          <w:b/>
          <w:bCs/>
        </w:rPr>
        <w:fldChar w:fldCharType="begin"/>
      </w:r>
      <w:r w:rsidRPr="00877B56">
        <w:rPr>
          <w:b/>
          <w:bCs/>
          <w:lang w:val="en-GB"/>
        </w:rPr>
        <w:instrText xml:space="preserve"> SEQ Fig. \* ARABIC </w:instrText>
      </w:r>
      <w:r w:rsidRPr="00877B56">
        <w:rPr>
          <w:b/>
          <w:bCs/>
        </w:rPr>
        <w:fldChar w:fldCharType="separate"/>
      </w:r>
      <w:r w:rsidR="00533D86">
        <w:rPr>
          <w:b/>
          <w:bCs/>
          <w:noProof/>
          <w:lang w:val="en-GB"/>
        </w:rPr>
        <w:t>1</w:t>
      </w:r>
      <w:r w:rsidRPr="00877B56">
        <w:rPr>
          <w:b/>
          <w:bCs/>
        </w:rPr>
        <w:fldChar w:fldCharType="end"/>
      </w:r>
      <w:r w:rsidRPr="00D544FA">
        <w:rPr>
          <w:lang w:val="en-GB"/>
        </w:rPr>
        <w:t xml:space="preserve"> The base model</w:t>
      </w:r>
      <w:r>
        <w:rPr>
          <w:lang w:val="en-GB"/>
        </w:rPr>
        <w:t xml:space="preserve"> without traffic regulation.</w:t>
      </w:r>
    </w:p>
    <w:p w14:paraId="5786D46C" w14:textId="6F8F8046" w:rsidR="00D544FA" w:rsidRPr="00CA4681" w:rsidRDefault="00CD11FF" w:rsidP="00D975E8">
      <w:pPr>
        <w:pStyle w:val="Heading1"/>
        <w:rPr>
          <w:color w:val="3B3838" w:themeColor="background2" w:themeShade="40"/>
          <w:lang w:val="en-GB"/>
        </w:rPr>
      </w:pPr>
      <w:r w:rsidRPr="00D975E8">
        <w:rPr>
          <w:color w:val="3B3838" w:themeColor="background2" w:themeShade="40"/>
          <w:lang w:val="en-GB"/>
        </w:rPr>
        <w:t>Traffic regulation</w:t>
      </w:r>
    </w:p>
    <w:p w14:paraId="2EE48900" w14:textId="176C2C7F" w:rsidR="00625551" w:rsidRDefault="00CD11FF" w:rsidP="00467ECC">
      <w:pPr>
        <w:jc w:val="both"/>
        <w:rPr>
          <w:lang w:val="en-GB"/>
        </w:rPr>
      </w:pPr>
      <w:r>
        <w:rPr>
          <w:lang w:val="en-GB"/>
        </w:rPr>
        <w:t xml:space="preserve">Travelling in a city is inherently a </w:t>
      </w:r>
      <w:r w:rsidR="00467ECC">
        <w:rPr>
          <w:lang w:val="en-GB"/>
        </w:rPr>
        <w:t xml:space="preserve">complex and </w:t>
      </w:r>
      <w:r>
        <w:rPr>
          <w:lang w:val="en-GB"/>
        </w:rPr>
        <w:t xml:space="preserve">social activity. To avoid accidents and enable everyone to reach their goal within a reasonable time, requires </w:t>
      </w:r>
      <w:r w:rsidR="00B360B8">
        <w:rPr>
          <w:lang w:val="en-GB"/>
        </w:rPr>
        <w:t xml:space="preserve">people to adapt their behaviour via </w:t>
      </w:r>
      <w:r>
        <w:rPr>
          <w:lang w:val="en-GB"/>
        </w:rPr>
        <w:t>attention to the behaviour of others, communication, and adherence to social rules</w:t>
      </w:r>
      <w:r w:rsidR="00467ECC">
        <w:rPr>
          <w:lang w:val="en-GB"/>
        </w:rPr>
        <w:t xml:space="preserve">. </w:t>
      </w:r>
      <w:r w:rsidR="00CA4681">
        <w:rPr>
          <w:lang w:val="en-GB"/>
        </w:rPr>
        <w:t>To practice with many of the skills necessary to perform the final project, i</w:t>
      </w:r>
      <w:r w:rsidR="00467ECC">
        <w:rPr>
          <w:lang w:val="en-GB"/>
        </w:rPr>
        <w:t xml:space="preserve">n this exercise </w:t>
      </w:r>
      <w:r w:rsidR="00CA4681">
        <w:rPr>
          <w:lang w:val="en-GB"/>
        </w:rPr>
        <w:t>you</w:t>
      </w:r>
      <w:r w:rsidR="00467ECC">
        <w:rPr>
          <w:lang w:val="en-GB"/>
        </w:rPr>
        <w:t xml:space="preserve"> will study a highly simplified scenario where pedestrians and cars try to cross an intersection.</w:t>
      </w:r>
      <w:r w:rsidR="00FF72E1">
        <w:rPr>
          <w:lang w:val="en-GB"/>
        </w:rPr>
        <w:t xml:space="preserve"> For this, imagine a municipality </w:t>
      </w:r>
      <w:r w:rsidR="009C2893">
        <w:rPr>
          <w:lang w:val="en-GB"/>
        </w:rPr>
        <w:t>that maintains</w:t>
      </w:r>
      <w:r w:rsidR="00FF72E1">
        <w:rPr>
          <w:lang w:val="en-GB"/>
        </w:rPr>
        <w:t xml:space="preserve"> </w:t>
      </w:r>
      <w:r w:rsidR="009C2893">
        <w:rPr>
          <w:lang w:val="en-GB"/>
        </w:rPr>
        <w:t>an</w:t>
      </w:r>
      <w:r w:rsidR="00FF72E1">
        <w:rPr>
          <w:lang w:val="en-GB"/>
        </w:rPr>
        <w:t xml:space="preserve"> intersection </w:t>
      </w:r>
      <w:r w:rsidR="009C2893">
        <w:rPr>
          <w:lang w:val="en-GB"/>
        </w:rPr>
        <w:t>for which it</w:t>
      </w:r>
      <w:r w:rsidR="00FF72E1">
        <w:rPr>
          <w:lang w:val="en-GB"/>
        </w:rPr>
        <w:t xml:space="preserve"> has decided to place traffic lights</w:t>
      </w:r>
      <w:r w:rsidR="00B90BE7">
        <w:rPr>
          <w:lang w:val="en-GB"/>
        </w:rPr>
        <w:t>,</w:t>
      </w:r>
      <w:r w:rsidR="00FF72E1">
        <w:rPr>
          <w:lang w:val="en-GB"/>
        </w:rPr>
        <w:t xml:space="preserve"> because </w:t>
      </w:r>
      <w:r w:rsidR="00CA4681">
        <w:rPr>
          <w:lang w:val="en-GB"/>
        </w:rPr>
        <w:t xml:space="preserve">the </w:t>
      </w:r>
      <w:r w:rsidR="00FF72E1">
        <w:rPr>
          <w:lang w:val="en-GB"/>
        </w:rPr>
        <w:t>current</w:t>
      </w:r>
      <w:r w:rsidR="009C2893">
        <w:rPr>
          <w:lang w:val="en-GB"/>
        </w:rPr>
        <w:t xml:space="preserve"> </w:t>
      </w:r>
      <w:r w:rsidR="00FF72E1">
        <w:rPr>
          <w:lang w:val="en-GB"/>
        </w:rPr>
        <w:t xml:space="preserve">situation </w:t>
      </w:r>
      <w:r w:rsidR="000F7ACF">
        <w:rPr>
          <w:lang w:val="en-GB"/>
        </w:rPr>
        <w:t>frequently</w:t>
      </w:r>
      <w:r w:rsidR="00FF72E1">
        <w:rPr>
          <w:lang w:val="en-GB"/>
        </w:rPr>
        <w:t xml:space="preserve"> leads to </w:t>
      </w:r>
      <w:r w:rsidR="000F7ACF">
        <w:rPr>
          <w:lang w:val="en-GB"/>
        </w:rPr>
        <w:t xml:space="preserve">large </w:t>
      </w:r>
      <w:r w:rsidR="00FF72E1">
        <w:rPr>
          <w:lang w:val="en-GB"/>
        </w:rPr>
        <w:t xml:space="preserve">traffic jams. </w:t>
      </w:r>
      <w:r w:rsidR="000F7ACF">
        <w:rPr>
          <w:lang w:val="en-GB"/>
        </w:rPr>
        <w:t xml:space="preserve">Since traffic lights can be </w:t>
      </w:r>
      <w:r w:rsidR="009C2893">
        <w:rPr>
          <w:lang w:val="en-GB"/>
        </w:rPr>
        <w:t>switched</w:t>
      </w:r>
      <w:r w:rsidR="000F7ACF">
        <w:rPr>
          <w:lang w:val="en-GB"/>
        </w:rPr>
        <w:t xml:space="preserve"> on and off, t</w:t>
      </w:r>
      <w:r w:rsidR="00FF72E1">
        <w:rPr>
          <w:lang w:val="en-GB"/>
        </w:rPr>
        <w:t xml:space="preserve">heir question for you is </w:t>
      </w:r>
      <w:r w:rsidR="000F7ACF">
        <w:rPr>
          <w:lang w:val="en-GB"/>
        </w:rPr>
        <w:t>at what levels of traffic the lights</w:t>
      </w:r>
      <w:r w:rsidR="009C2893">
        <w:rPr>
          <w:lang w:val="en-GB"/>
        </w:rPr>
        <w:t xml:space="preserve"> should</w:t>
      </w:r>
      <w:r w:rsidR="000F7ACF">
        <w:rPr>
          <w:lang w:val="en-GB"/>
        </w:rPr>
        <w:t xml:space="preserve"> be </w:t>
      </w:r>
      <w:r w:rsidR="00B90BE7">
        <w:rPr>
          <w:lang w:val="en-GB"/>
        </w:rPr>
        <w:t>activated to produce the best traffic flow for all travellers</w:t>
      </w:r>
      <w:r w:rsidR="000F7ACF">
        <w:rPr>
          <w:lang w:val="en-GB"/>
        </w:rPr>
        <w:t>?</w:t>
      </w:r>
    </w:p>
    <w:p w14:paraId="10689DDE" w14:textId="5F140CC1" w:rsidR="00625551" w:rsidRDefault="00CD11FF" w:rsidP="00467ECC">
      <w:pPr>
        <w:jc w:val="both"/>
        <w:rPr>
          <w:lang w:val="en-GB"/>
        </w:rPr>
      </w:pPr>
      <w:r>
        <w:rPr>
          <w:lang w:val="en-GB"/>
        </w:rPr>
        <w:t>Start by downloading the bas</w:t>
      </w:r>
      <w:r w:rsidR="00904A06">
        <w:rPr>
          <w:lang w:val="en-GB"/>
        </w:rPr>
        <w:t>e</w:t>
      </w:r>
      <w:r>
        <w:rPr>
          <w:lang w:val="en-GB"/>
        </w:rPr>
        <w:t xml:space="preserve"> model, </w:t>
      </w:r>
      <w:proofErr w:type="spellStart"/>
      <w:r>
        <w:rPr>
          <w:i/>
          <w:iCs/>
          <w:lang w:val="en-GB"/>
        </w:rPr>
        <w:t>traffic_basic.nlogo</w:t>
      </w:r>
      <w:proofErr w:type="spellEnd"/>
      <w:r w:rsidR="008A4E28">
        <w:rPr>
          <w:lang w:val="en-GB"/>
        </w:rPr>
        <w:t>, from Canvas</w:t>
      </w:r>
      <w:r>
        <w:rPr>
          <w:lang w:val="en-GB"/>
        </w:rPr>
        <w:t xml:space="preserve">. In this model </w:t>
      </w:r>
      <w:r w:rsidR="00467ECC">
        <w:rPr>
          <w:lang w:val="en-GB"/>
        </w:rPr>
        <w:t>pedestrians walk toward an intersection and use the crosswalk to pass.</w:t>
      </w:r>
      <w:r w:rsidR="00FA3A11">
        <w:rPr>
          <w:lang w:val="en-GB"/>
        </w:rPr>
        <w:t xml:space="preserve"> To keep the model simple,</w:t>
      </w:r>
      <w:r w:rsidR="00467ECC">
        <w:rPr>
          <w:lang w:val="en-GB"/>
        </w:rPr>
        <w:t xml:space="preserve"> </w:t>
      </w:r>
      <w:r w:rsidR="00B360B8">
        <w:rPr>
          <w:lang w:val="en-GB"/>
        </w:rPr>
        <w:t>pedestrians</w:t>
      </w:r>
      <w:r w:rsidR="00467ECC">
        <w:rPr>
          <w:lang w:val="en-GB"/>
        </w:rPr>
        <w:t xml:space="preserve"> do not change direction. At the same time c</w:t>
      </w:r>
      <w:r>
        <w:rPr>
          <w:lang w:val="en-GB"/>
        </w:rPr>
        <w:t xml:space="preserve">ars drive toward </w:t>
      </w:r>
      <w:r w:rsidR="00B360B8">
        <w:rPr>
          <w:lang w:val="en-GB"/>
        </w:rPr>
        <w:t>the</w:t>
      </w:r>
      <w:r>
        <w:rPr>
          <w:lang w:val="en-GB"/>
        </w:rPr>
        <w:t xml:space="preserve"> intersection and</w:t>
      </w:r>
      <w:r w:rsidR="00467ECC">
        <w:rPr>
          <w:lang w:val="en-GB"/>
        </w:rPr>
        <w:t xml:space="preserve"> would like to</w:t>
      </w:r>
      <w:r>
        <w:rPr>
          <w:lang w:val="en-GB"/>
        </w:rPr>
        <w:t xml:space="preserve"> cross it </w:t>
      </w:r>
      <w:r w:rsidR="00B360B8">
        <w:rPr>
          <w:lang w:val="en-GB"/>
        </w:rPr>
        <w:t>with</w:t>
      </w:r>
      <w:r>
        <w:rPr>
          <w:lang w:val="en-GB"/>
        </w:rPr>
        <w:t xml:space="preserve"> </w:t>
      </w:r>
      <w:r w:rsidR="00FA3A11">
        <w:rPr>
          <w:lang w:val="en-GB"/>
        </w:rPr>
        <w:t>a</w:t>
      </w:r>
      <w:r>
        <w:rPr>
          <w:lang w:val="en-GB"/>
        </w:rPr>
        <w:t xml:space="preserve"> preferred direction</w:t>
      </w:r>
      <w:r w:rsidR="00FA3A11">
        <w:rPr>
          <w:lang w:val="en-GB"/>
        </w:rPr>
        <w:t xml:space="preserve"> (left, straight, right)</w:t>
      </w:r>
      <w:r>
        <w:rPr>
          <w:lang w:val="en-GB"/>
        </w:rPr>
        <w:t xml:space="preserve">. The movement of the cars </w:t>
      </w:r>
      <w:r w:rsidR="00FA3A11">
        <w:rPr>
          <w:lang w:val="en-GB"/>
        </w:rPr>
        <w:t xml:space="preserve">and pedestrians </w:t>
      </w:r>
      <w:r>
        <w:rPr>
          <w:lang w:val="en-GB"/>
        </w:rPr>
        <w:t>is simple</w:t>
      </w:r>
      <w:r w:rsidR="00B360B8">
        <w:rPr>
          <w:lang w:val="en-GB"/>
        </w:rPr>
        <w:t>;</w:t>
      </w:r>
      <w:r>
        <w:rPr>
          <w:lang w:val="en-GB"/>
        </w:rPr>
        <w:t xml:space="preserve"> if the patch before them is free they will advance one patch, otherwise they will stop completely. In other words, acceleration and </w:t>
      </w:r>
      <w:r w:rsidR="00441867">
        <w:rPr>
          <w:lang w:val="en-GB"/>
        </w:rPr>
        <w:t>variation</w:t>
      </w:r>
      <w:r>
        <w:rPr>
          <w:lang w:val="en-GB"/>
        </w:rPr>
        <w:t xml:space="preserve"> in speed are not considered in this model. And, aside from always avoiding collisions, there are no traffic rules either. Make sure to play with the model and study the code to understand what is happening.</w:t>
      </w:r>
    </w:p>
    <w:p w14:paraId="1C0084D7" w14:textId="25FD4C49" w:rsidR="00FA3A11" w:rsidRDefault="00FA3A11" w:rsidP="00FA3A11">
      <w:pPr>
        <w:jc w:val="both"/>
        <w:rPr>
          <w:lang w:val="en-GB"/>
        </w:rPr>
      </w:pPr>
      <w:r>
        <w:rPr>
          <w:lang w:val="en-GB"/>
        </w:rPr>
        <w:t xml:space="preserve">Your task is to perform an experiment by 1) implementing regulation in the form of traffic lights, 2) implementing </w:t>
      </w:r>
      <w:r w:rsidR="00F45B1C">
        <w:rPr>
          <w:lang w:val="en-GB"/>
        </w:rPr>
        <w:t>a</w:t>
      </w:r>
      <w:r>
        <w:rPr>
          <w:lang w:val="en-GB"/>
        </w:rPr>
        <w:t xml:space="preserve"> way to measure the traffic flow, and 3) use behaviour space and RStudio to collect data with and without the traffic lights </w:t>
      </w:r>
      <w:r w:rsidR="00CA5B19">
        <w:rPr>
          <w:lang w:val="en-GB"/>
        </w:rPr>
        <w:t xml:space="preserve">for different amounts of traffic </w:t>
      </w:r>
      <w:r>
        <w:rPr>
          <w:lang w:val="en-GB"/>
        </w:rPr>
        <w:t>and analyse the impact on traffic flow. Below are some pointers per step.</w:t>
      </w:r>
    </w:p>
    <w:p w14:paraId="5D48AA6E" w14:textId="3E213C62" w:rsidR="00FA3A11" w:rsidRDefault="00835D7E" w:rsidP="00FA3A11">
      <w:pPr>
        <w:jc w:val="both"/>
        <w:rPr>
          <w:lang w:val="en-GB"/>
        </w:rPr>
      </w:pPr>
      <w:r>
        <w:rPr>
          <w:lang w:val="en-GB"/>
        </w:rPr>
        <w:t xml:space="preserve">There are </w:t>
      </w:r>
      <w:r w:rsidR="00960111">
        <w:rPr>
          <w:lang w:val="en-GB"/>
        </w:rPr>
        <w:t>many</w:t>
      </w:r>
      <w:r>
        <w:rPr>
          <w:lang w:val="en-GB"/>
        </w:rPr>
        <w:t xml:space="preserve"> ways </w:t>
      </w:r>
      <w:r w:rsidR="00CA4681">
        <w:rPr>
          <w:lang w:val="en-GB"/>
        </w:rPr>
        <w:t>traffic lights could be</w:t>
      </w:r>
      <w:r>
        <w:rPr>
          <w:lang w:val="en-GB"/>
        </w:rPr>
        <w:t xml:space="preserve"> implement</w:t>
      </w:r>
      <w:r w:rsidR="00CA4681">
        <w:rPr>
          <w:lang w:val="en-GB"/>
        </w:rPr>
        <w:t>ed</w:t>
      </w:r>
      <w:r>
        <w:rPr>
          <w:lang w:val="en-GB"/>
        </w:rPr>
        <w:t xml:space="preserve"> (e.g. via global parameters, patch properties or as turtles)</w:t>
      </w:r>
      <w:r w:rsidR="00960111">
        <w:rPr>
          <w:lang w:val="en-GB"/>
        </w:rPr>
        <w:t xml:space="preserve">. To practice your computational problem solving, it is up to you to </w:t>
      </w:r>
      <w:r w:rsidR="00B360B8">
        <w:rPr>
          <w:lang w:val="en-GB"/>
        </w:rPr>
        <w:t>decide</w:t>
      </w:r>
      <w:r w:rsidR="00960111">
        <w:rPr>
          <w:lang w:val="en-GB"/>
        </w:rPr>
        <w:t xml:space="preserve"> how to do this</w:t>
      </w:r>
      <w:r>
        <w:rPr>
          <w:lang w:val="en-GB"/>
        </w:rPr>
        <w:t>. What is key is that traffic stop</w:t>
      </w:r>
      <w:r w:rsidR="00960111">
        <w:rPr>
          <w:lang w:val="en-GB"/>
        </w:rPr>
        <w:t>s</w:t>
      </w:r>
      <w:r>
        <w:rPr>
          <w:lang w:val="en-GB"/>
        </w:rPr>
        <w:t xml:space="preserve"> before </w:t>
      </w:r>
      <w:r w:rsidR="00B360B8">
        <w:rPr>
          <w:lang w:val="en-GB"/>
        </w:rPr>
        <w:t>a</w:t>
      </w:r>
      <w:r>
        <w:rPr>
          <w:lang w:val="en-GB"/>
        </w:rPr>
        <w:t xml:space="preserve"> light if it is red</w:t>
      </w:r>
      <w:r w:rsidR="00960111">
        <w:rPr>
          <w:lang w:val="en-GB"/>
        </w:rPr>
        <w:t>,</w:t>
      </w:r>
      <w:r>
        <w:rPr>
          <w:lang w:val="en-GB"/>
        </w:rPr>
        <w:t xml:space="preserve"> and move across it when it is green. For this exercise you should implement a 5-step circulation scheme for the green light (one per car direction and one for all pedestrians)</w:t>
      </w:r>
      <w:r w:rsidR="00960111">
        <w:rPr>
          <w:lang w:val="en-GB"/>
        </w:rPr>
        <w:t>. The lights should change</w:t>
      </w:r>
      <w:r>
        <w:rPr>
          <w:lang w:val="en-GB"/>
        </w:rPr>
        <w:t xml:space="preserve"> over with</w:t>
      </w:r>
      <w:r w:rsidR="0078359C">
        <w:rPr>
          <w:lang w:val="en-GB"/>
        </w:rPr>
        <w:t xml:space="preserve"> a</w:t>
      </w:r>
      <w:r>
        <w:rPr>
          <w:lang w:val="en-GB"/>
        </w:rPr>
        <w:t xml:space="preserve"> fixed </w:t>
      </w:r>
      <w:r w:rsidR="0078359C">
        <w:rPr>
          <w:lang w:val="en-GB"/>
        </w:rPr>
        <w:t>duration</w:t>
      </w:r>
      <w:r w:rsidR="00960111">
        <w:rPr>
          <w:lang w:val="en-GB"/>
        </w:rPr>
        <w:t>,</w:t>
      </w:r>
      <w:r>
        <w:rPr>
          <w:lang w:val="en-GB"/>
        </w:rPr>
        <w:t xml:space="preserve"> </w:t>
      </w:r>
      <w:r w:rsidR="00960111">
        <w:rPr>
          <w:lang w:val="en-GB"/>
        </w:rPr>
        <w:t xml:space="preserve">that is </w:t>
      </w:r>
      <w:r>
        <w:rPr>
          <w:lang w:val="en-GB"/>
        </w:rPr>
        <w:t xml:space="preserve">set using a slider. </w:t>
      </w:r>
      <w:r w:rsidR="00CA5B19">
        <w:rPr>
          <w:lang w:val="en-GB"/>
        </w:rPr>
        <w:t>Add a switch that can turn the lights on and off, so we can compare the added regulation to the original model</w:t>
      </w:r>
      <w:r w:rsidR="00B360B8">
        <w:rPr>
          <w:lang w:val="en-GB"/>
        </w:rPr>
        <w:t xml:space="preserve"> later</w:t>
      </w:r>
      <w:r w:rsidR="00CA5B19">
        <w:rPr>
          <w:lang w:val="en-GB"/>
        </w:rPr>
        <w:t>.</w:t>
      </w:r>
    </w:p>
    <w:p w14:paraId="77F9603F" w14:textId="77777777" w:rsidR="00C20D22" w:rsidRDefault="00C20D22" w:rsidP="00C20D22">
      <w:pPr>
        <w:pStyle w:val="Caption"/>
        <w:framePr w:w="4026" w:h="4621" w:hRule="exact" w:hSpace="142" w:wrap="around" w:vAnchor="text" w:hAnchor="page" w:x="6436" w:y="1502"/>
        <w:rPr>
          <w:b/>
          <w:bCs/>
          <w:lang w:val="en-GB"/>
        </w:rPr>
      </w:pPr>
      <w:r>
        <w:rPr>
          <w:noProof/>
          <w:lang w:val="en-GB" w:eastAsia="en-GB"/>
        </w:rPr>
        <w:lastRenderedPageBreak/>
        <w:drawing>
          <wp:inline distT="0" distB="0" distL="0" distR="0" wp14:anchorId="76ABEFE0" wp14:editId="0452A9BD">
            <wp:extent cx="2595943" cy="2481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2595943" cy="2481721"/>
                    </a:xfrm>
                    <a:prstGeom prst="rect">
                      <a:avLst/>
                    </a:prstGeom>
                    <a:noFill/>
                    <a:ln>
                      <a:noFill/>
                    </a:ln>
                  </pic:spPr>
                </pic:pic>
              </a:graphicData>
            </a:graphic>
          </wp:inline>
        </w:drawing>
      </w:r>
    </w:p>
    <w:p w14:paraId="34EE51EA" w14:textId="4D2BE41C" w:rsidR="00C20D22" w:rsidRPr="00D544FA" w:rsidRDefault="00C20D22" w:rsidP="00C20D22">
      <w:pPr>
        <w:pStyle w:val="Caption"/>
        <w:framePr w:w="4026" w:h="4621" w:hRule="exact" w:hSpace="142" w:wrap="around" w:vAnchor="text" w:hAnchor="page" w:x="6436" w:y="1502"/>
        <w:rPr>
          <w:lang w:val="en-GB"/>
        </w:rPr>
      </w:pPr>
      <w:r w:rsidRPr="00877B56">
        <w:rPr>
          <w:b/>
          <w:bCs/>
          <w:lang w:val="en-GB"/>
        </w:rPr>
        <w:t xml:space="preserve">Fig. </w:t>
      </w:r>
      <w:r w:rsidRPr="00877B56">
        <w:rPr>
          <w:b/>
          <w:bCs/>
        </w:rPr>
        <w:fldChar w:fldCharType="begin"/>
      </w:r>
      <w:r w:rsidRPr="00877B56">
        <w:rPr>
          <w:b/>
          <w:bCs/>
          <w:lang w:val="en-GB"/>
        </w:rPr>
        <w:instrText xml:space="preserve"> SEQ Fig. \* ARABIC </w:instrText>
      </w:r>
      <w:r w:rsidRPr="00877B56">
        <w:rPr>
          <w:b/>
          <w:bCs/>
        </w:rPr>
        <w:fldChar w:fldCharType="separate"/>
      </w:r>
      <w:r w:rsidR="00533D86">
        <w:rPr>
          <w:b/>
          <w:bCs/>
          <w:noProof/>
          <w:lang w:val="en-GB"/>
        </w:rPr>
        <w:t>2</w:t>
      </w:r>
      <w:r w:rsidRPr="00877B56">
        <w:rPr>
          <w:b/>
          <w:bCs/>
        </w:rPr>
        <w:fldChar w:fldCharType="end"/>
      </w:r>
      <w:r w:rsidRPr="00D544FA">
        <w:rPr>
          <w:lang w:val="en-GB"/>
        </w:rPr>
        <w:t xml:space="preserve"> Examp</w:t>
      </w:r>
      <w:r>
        <w:rPr>
          <w:lang w:val="en-GB"/>
        </w:rPr>
        <w:t xml:space="preserve">le of figure generated using ggplot2. </w:t>
      </w:r>
    </w:p>
    <w:p w14:paraId="6EA1D8E3" w14:textId="3FE63310" w:rsidR="00960111" w:rsidRDefault="00960111" w:rsidP="00960111">
      <w:pPr>
        <w:jc w:val="both"/>
        <w:rPr>
          <w:lang w:val="en-GB"/>
        </w:rPr>
      </w:pPr>
      <w:r>
        <w:rPr>
          <w:lang w:val="en-GB"/>
        </w:rPr>
        <w:t xml:space="preserve">Next, to measure the </w:t>
      </w:r>
      <w:r w:rsidR="00F45B1C">
        <w:rPr>
          <w:lang w:val="en-GB"/>
        </w:rPr>
        <w:t>“</w:t>
      </w:r>
      <w:r w:rsidR="00CD11FF">
        <w:rPr>
          <w:lang w:val="en-GB"/>
        </w:rPr>
        <w:t xml:space="preserve">effectiveness” </w:t>
      </w:r>
      <w:r>
        <w:rPr>
          <w:lang w:val="en-GB"/>
        </w:rPr>
        <w:t>of the new traffic lights</w:t>
      </w:r>
      <w:r w:rsidR="00CD11FF">
        <w:rPr>
          <w:lang w:val="en-GB"/>
        </w:rPr>
        <w:t xml:space="preserve">, </w:t>
      </w:r>
      <w:r>
        <w:rPr>
          <w:lang w:val="en-GB"/>
        </w:rPr>
        <w:t xml:space="preserve">we would like to know the average time an agent has to wait (not move) before it passes the intersection. Keep track of the waiting time </w:t>
      </w:r>
      <w:r w:rsidR="00E622B1">
        <w:rPr>
          <w:lang w:val="en-GB"/>
        </w:rPr>
        <w:t xml:space="preserve">per traveller </w:t>
      </w:r>
      <w:r>
        <w:rPr>
          <w:lang w:val="en-GB"/>
        </w:rPr>
        <w:t xml:space="preserve">and implement two </w:t>
      </w:r>
      <w:r w:rsidRPr="00960111">
        <w:rPr>
          <w:i/>
          <w:iCs/>
          <w:lang w:val="en-GB"/>
        </w:rPr>
        <w:t>to-report</w:t>
      </w:r>
      <w:r>
        <w:rPr>
          <w:lang w:val="en-GB"/>
        </w:rPr>
        <w:t xml:space="preserve"> functions (one for cars and one for pedestrians) that return the average waiting time. Also include a plot in de Net</w:t>
      </w:r>
      <w:r w:rsidR="009C2893">
        <w:rPr>
          <w:lang w:val="en-GB"/>
        </w:rPr>
        <w:t>L</w:t>
      </w:r>
      <w:r>
        <w:rPr>
          <w:lang w:val="en-GB"/>
        </w:rPr>
        <w:t>ogo model that shows the waiting time for cars and pedestrians</w:t>
      </w:r>
      <w:r w:rsidR="001F1485">
        <w:rPr>
          <w:lang w:val="en-GB"/>
        </w:rPr>
        <w:t xml:space="preserve"> separately</w:t>
      </w:r>
      <w:r>
        <w:rPr>
          <w:lang w:val="en-GB"/>
        </w:rPr>
        <w:t>.</w:t>
      </w:r>
    </w:p>
    <w:p w14:paraId="2A466755" w14:textId="1C8C6BC2" w:rsidR="00960111" w:rsidRDefault="00CA5B19" w:rsidP="00960111">
      <w:pPr>
        <w:jc w:val="both"/>
        <w:rPr>
          <w:lang w:val="en-GB"/>
        </w:rPr>
      </w:pPr>
      <w:r>
        <w:rPr>
          <w:lang w:val="en-GB"/>
        </w:rPr>
        <w:t>For the last step,</w:t>
      </w:r>
      <w:r w:rsidR="00960111">
        <w:rPr>
          <w:lang w:val="en-GB"/>
        </w:rPr>
        <w:t xml:space="preserve"> </w:t>
      </w:r>
      <w:r>
        <w:rPr>
          <w:lang w:val="en-GB"/>
        </w:rPr>
        <w:t>collect data using behaviour space.</w:t>
      </w:r>
      <w:r w:rsidR="00EC61FE">
        <w:rPr>
          <w:lang w:val="en-GB"/>
        </w:rPr>
        <w:t xml:space="preserve"> </w:t>
      </w:r>
      <w:r w:rsidR="0078359C">
        <w:rPr>
          <w:lang w:val="en-GB"/>
        </w:rPr>
        <w:t xml:space="preserve">Measure </w:t>
      </w:r>
      <w:r w:rsidR="00EC61FE">
        <w:rPr>
          <w:lang w:val="en-GB"/>
        </w:rPr>
        <w:t>at the end of a run of 1000 ticks.</w:t>
      </w:r>
      <w:r>
        <w:rPr>
          <w:lang w:val="en-GB"/>
        </w:rPr>
        <w:t xml:space="preserve"> Vary three parameters in the experiment: 1) lights turned on/off, 2) 25/50/75 pedestrians, 3) 10</w:t>
      </w:r>
      <w:r w:rsidR="00443246">
        <w:rPr>
          <w:lang w:val="en-GB"/>
        </w:rPr>
        <w:t>/</w:t>
      </w:r>
      <w:r>
        <w:rPr>
          <w:lang w:val="en-GB"/>
        </w:rPr>
        <w:t>30</w:t>
      </w:r>
      <w:r w:rsidR="00443246">
        <w:rPr>
          <w:lang w:val="en-GB"/>
        </w:rPr>
        <w:t>/</w:t>
      </w:r>
      <w:r>
        <w:rPr>
          <w:lang w:val="en-GB"/>
        </w:rPr>
        <w:t xml:space="preserve">50 cars. Run 10 repetitions per condition. Next, analyse the collected data in RStudio. </w:t>
      </w:r>
      <w:r w:rsidR="0078359C">
        <w:rPr>
          <w:lang w:val="en-GB"/>
        </w:rPr>
        <w:t>M</w:t>
      </w:r>
      <w:r>
        <w:rPr>
          <w:lang w:val="en-GB"/>
        </w:rPr>
        <w:t xml:space="preserve">ake </w:t>
      </w:r>
      <w:r w:rsidR="0078359C">
        <w:rPr>
          <w:lang w:val="en-GB"/>
        </w:rPr>
        <w:t>two</w:t>
      </w:r>
      <w:r>
        <w:rPr>
          <w:lang w:val="en-GB"/>
        </w:rPr>
        <w:t xml:space="preserve"> plots that show</w:t>
      </w:r>
      <w:r w:rsidR="00FC0F6E">
        <w:rPr>
          <w:lang w:val="en-GB"/>
        </w:rPr>
        <w:t xml:space="preserve"> the mean</w:t>
      </w:r>
      <w:r w:rsidR="0078359C">
        <w:rPr>
          <w:lang w:val="en-GB"/>
        </w:rPr>
        <w:t>/median</w:t>
      </w:r>
      <w:r w:rsidR="00FC0F6E">
        <w:rPr>
          <w:lang w:val="en-GB"/>
        </w:rPr>
        <w:t xml:space="preserve"> and </w:t>
      </w:r>
      <w:r w:rsidR="0078359C">
        <w:rPr>
          <w:lang w:val="en-GB"/>
        </w:rPr>
        <w:t xml:space="preserve">the </w:t>
      </w:r>
      <w:r w:rsidR="00FC0F6E">
        <w:rPr>
          <w:lang w:val="en-GB"/>
        </w:rPr>
        <w:t xml:space="preserve">variation </w:t>
      </w:r>
      <w:r w:rsidR="00DC7848">
        <w:rPr>
          <w:lang w:val="en-GB"/>
        </w:rPr>
        <w:t>of</w:t>
      </w:r>
      <w:r>
        <w:rPr>
          <w:lang w:val="en-GB"/>
        </w:rPr>
        <w:t xml:space="preserve"> the </w:t>
      </w:r>
      <w:r w:rsidR="00FC0F6E">
        <w:rPr>
          <w:lang w:val="en-GB"/>
        </w:rPr>
        <w:t xml:space="preserve">effect of turning on the traffic lights on the average waiting time for different combinations of pedestrians and car traffic. We recommend using the package </w:t>
      </w:r>
      <w:r w:rsidR="00FC0F6E" w:rsidRPr="00FC0F6E">
        <w:rPr>
          <w:i/>
          <w:iCs/>
          <w:lang w:val="en-GB"/>
        </w:rPr>
        <w:t>ggplot2</w:t>
      </w:r>
      <w:r w:rsidR="00FC0F6E">
        <w:rPr>
          <w:lang w:val="en-GB"/>
        </w:rPr>
        <w:t xml:space="preserve"> for this. </w:t>
      </w:r>
      <w:hyperlink r:id="rId9" w:history="1">
        <w:r w:rsidR="00FC0F6E" w:rsidRPr="00820390">
          <w:rPr>
            <w:rStyle w:val="Hyperlink"/>
            <w:b/>
            <w:bCs/>
            <w:lang w:val="en-GB"/>
          </w:rPr>
          <w:t>Here</w:t>
        </w:r>
      </w:hyperlink>
      <w:r w:rsidR="00FC0F6E" w:rsidRPr="00820390">
        <w:rPr>
          <w:lang w:val="en-GB"/>
        </w:rPr>
        <w:t xml:space="preserve"> </w:t>
      </w:r>
      <w:r w:rsidR="00D544FA" w:rsidRPr="00820390">
        <w:rPr>
          <w:lang w:val="en-GB"/>
        </w:rPr>
        <w:t xml:space="preserve">you </w:t>
      </w:r>
      <w:r w:rsidR="009C2893">
        <w:rPr>
          <w:lang w:val="en-GB"/>
        </w:rPr>
        <w:t xml:space="preserve">can </w:t>
      </w:r>
      <w:r w:rsidR="00D544FA" w:rsidRPr="00820390">
        <w:rPr>
          <w:lang w:val="en-GB"/>
        </w:rPr>
        <w:t>find</w:t>
      </w:r>
      <w:r w:rsidR="00FC0F6E" w:rsidRPr="00820390">
        <w:rPr>
          <w:lang w:val="en-GB"/>
        </w:rPr>
        <w:t xml:space="preserve"> a tutorial</w:t>
      </w:r>
      <w:r w:rsidR="00FC0F6E">
        <w:rPr>
          <w:lang w:val="en-GB"/>
        </w:rPr>
        <w:t xml:space="preserve"> for </w:t>
      </w:r>
      <w:r w:rsidR="00820390">
        <w:rPr>
          <w:lang w:val="en-GB"/>
        </w:rPr>
        <w:t xml:space="preserve">summarizing the data </w:t>
      </w:r>
      <w:r w:rsidR="008A4E28">
        <w:rPr>
          <w:lang w:val="en-GB"/>
        </w:rPr>
        <w:t>in the form of</w:t>
      </w:r>
      <w:r w:rsidR="00FC0F6E">
        <w:rPr>
          <w:lang w:val="en-GB"/>
        </w:rPr>
        <w:t xml:space="preserve"> </w:t>
      </w:r>
      <w:r w:rsidR="00FC0F6E" w:rsidRPr="00FC0F6E">
        <w:rPr>
          <w:i/>
          <w:iCs/>
          <w:lang w:val="en-GB"/>
        </w:rPr>
        <w:t>boxplots</w:t>
      </w:r>
      <w:r w:rsidR="00DC7848">
        <w:rPr>
          <w:lang w:val="en-GB"/>
        </w:rPr>
        <w:t xml:space="preserve">, </w:t>
      </w:r>
      <w:r w:rsidR="00FC0F6E">
        <w:rPr>
          <w:lang w:val="en-GB"/>
        </w:rPr>
        <w:t xml:space="preserve">and </w:t>
      </w:r>
      <w:hyperlink r:id="rId10" w:history="1">
        <w:r w:rsidR="00820390" w:rsidRPr="00820390">
          <w:rPr>
            <w:rStyle w:val="Hyperlink"/>
            <w:b/>
            <w:bCs/>
            <w:lang w:val="en-GB"/>
          </w:rPr>
          <w:t>here</w:t>
        </w:r>
      </w:hyperlink>
      <w:r w:rsidR="00820390">
        <w:rPr>
          <w:lang w:val="en-GB"/>
        </w:rPr>
        <w:t xml:space="preserve"> is </w:t>
      </w:r>
      <w:r w:rsidR="00FC0F6E" w:rsidRPr="00820390">
        <w:rPr>
          <w:lang w:val="en-GB"/>
        </w:rPr>
        <w:t>a tutorial</w:t>
      </w:r>
      <w:r w:rsidR="00FC0F6E">
        <w:rPr>
          <w:lang w:val="en-GB"/>
        </w:rPr>
        <w:t xml:space="preserve"> </w:t>
      </w:r>
      <w:r w:rsidR="00820390">
        <w:rPr>
          <w:lang w:val="en-GB"/>
        </w:rPr>
        <w:t>on</w:t>
      </w:r>
      <w:r w:rsidR="00FC0F6E">
        <w:rPr>
          <w:lang w:val="en-GB"/>
        </w:rPr>
        <w:t xml:space="preserve"> using </w:t>
      </w:r>
      <w:proofErr w:type="spellStart"/>
      <w:r w:rsidR="00FC0F6E" w:rsidRPr="00FC0F6E">
        <w:rPr>
          <w:i/>
          <w:iCs/>
          <w:lang w:val="en-GB"/>
        </w:rPr>
        <w:t>facet_</w:t>
      </w:r>
      <w:r w:rsidR="006966FA">
        <w:rPr>
          <w:i/>
          <w:iCs/>
          <w:lang w:val="en-GB"/>
        </w:rPr>
        <w:t>grid</w:t>
      </w:r>
      <w:proofErr w:type="spellEnd"/>
      <w:r w:rsidR="00FC0F6E">
        <w:rPr>
          <w:lang w:val="en-GB"/>
        </w:rPr>
        <w:t xml:space="preserve"> to</w:t>
      </w:r>
      <w:r w:rsidR="00820390">
        <w:rPr>
          <w:lang w:val="en-GB"/>
        </w:rPr>
        <w:t xml:space="preserve"> easily</w:t>
      </w:r>
      <w:r w:rsidR="00FC0F6E">
        <w:rPr>
          <w:lang w:val="en-GB"/>
        </w:rPr>
        <w:t xml:space="preserve"> generate a </w:t>
      </w:r>
      <w:r w:rsidR="0005774F">
        <w:rPr>
          <w:lang w:val="en-GB"/>
        </w:rPr>
        <w:t xml:space="preserve">grid of </w:t>
      </w:r>
      <w:r w:rsidR="00FC0F6E">
        <w:rPr>
          <w:lang w:val="en-GB"/>
        </w:rPr>
        <w:t>subplot</w:t>
      </w:r>
      <w:r w:rsidR="0005774F">
        <w:rPr>
          <w:lang w:val="en-GB"/>
        </w:rPr>
        <w:t>s</w:t>
      </w:r>
      <w:r w:rsidR="00FC0F6E">
        <w:rPr>
          <w:lang w:val="en-GB"/>
        </w:rPr>
        <w:t xml:space="preserve"> </w:t>
      </w:r>
      <w:r w:rsidR="0005774F">
        <w:rPr>
          <w:lang w:val="en-GB"/>
        </w:rPr>
        <w:t>for each</w:t>
      </w:r>
      <w:r w:rsidR="00FC0F6E">
        <w:rPr>
          <w:lang w:val="en-GB"/>
        </w:rPr>
        <w:t xml:space="preserve"> combination of pedestrian and car traffic flow. This should give </w:t>
      </w:r>
      <w:r w:rsidR="00877B56">
        <w:rPr>
          <w:lang w:val="en-GB"/>
        </w:rPr>
        <w:t>you figure</w:t>
      </w:r>
      <w:r w:rsidR="006966FA">
        <w:rPr>
          <w:lang w:val="en-GB"/>
        </w:rPr>
        <w:t>s</w:t>
      </w:r>
      <w:r w:rsidR="00FC0F6E">
        <w:rPr>
          <w:lang w:val="en-GB"/>
        </w:rPr>
        <w:t xml:space="preserve"> similar to Fig</w:t>
      </w:r>
      <w:r w:rsidR="008A4E28">
        <w:rPr>
          <w:lang w:val="en-GB"/>
        </w:rPr>
        <w:t>.</w:t>
      </w:r>
      <w:r w:rsidR="00FC0F6E">
        <w:rPr>
          <w:lang w:val="en-GB"/>
        </w:rPr>
        <w:t xml:space="preserve"> 2</w:t>
      </w:r>
      <w:r w:rsidR="00820390">
        <w:rPr>
          <w:lang w:val="en-GB"/>
        </w:rPr>
        <w:t>.</w:t>
      </w:r>
      <w:r w:rsidR="0078359C">
        <w:rPr>
          <w:lang w:val="en-GB"/>
        </w:rPr>
        <w:t xml:space="preserve"> </w:t>
      </w:r>
      <w:r w:rsidR="00820390">
        <w:rPr>
          <w:lang w:val="en-GB"/>
        </w:rPr>
        <w:t>O</w:t>
      </w:r>
      <w:r w:rsidR="0078359C">
        <w:rPr>
          <w:lang w:val="en-GB"/>
        </w:rPr>
        <w:t>ther</w:t>
      </w:r>
      <w:r w:rsidR="00820390">
        <w:rPr>
          <w:lang w:val="en-GB"/>
        </w:rPr>
        <w:t xml:space="preserve"> graph</w:t>
      </w:r>
      <w:r w:rsidR="0078359C">
        <w:rPr>
          <w:lang w:val="en-GB"/>
        </w:rPr>
        <w:t xml:space="preserve"> types</w:t>
      </w:r>
      <w:r w:rsidR="00820390">
        <w:rPr>
          <w:lang w:val="en-GB"/>
        </w:rPr>
        <w:t xml:space="preserve">, </w:t>
      </w:r>
      <w:r w:rsidR="0078359C">
        <w:rPr>
          <w:lang w:val="en-GB"/>
        </w:rPr>
        <w:t>like</w:t>
      </w:r>
      <w:r w:rsidR="00820390">
        <w:rPr>
          <w:lang w:val="en-GB"/>
        </w:rPr>
        <w:t xml:space="preserve"> violin plots or</w:t>
      </w:r>
      <w:r w:rsidR="0078359C">
        <w:rPr>
          <w:lang w:val="en-GB"/>
        </w:rPr>
        <w:t xml:space="preserve"> dots </w:t>
      </w:r>
      <w:r w:rsidR="0035427C">
        <w:rPr>
          <w:lang w:val="en-GB"/>
        </w:rPr>
        <w:t>with</w:t>
      </w:r>
      <w:r w:rsidR="0078359C">
        <w:rPr>
          <w:lang w:val="en-GB"/>
        </w:rPr>
        <w:t xml:space="preserve"> error bars, are </w:t>
      </w:r>
      <w:r w:rsidR="00820390">
        <w:rPr>
          <w:lang w:val="en-GB"/>
        </w:rPr>
        <w:t>allowed</w:t>
      </w:r>
      <w:r w:rsidR="0035427C">
        <w:rPr>
          <w:lang w:val="en-GB"/>
        </w:rPr>
        <w:t xml:space="preserve"> as well, as long as they give clear insight</w:t>
      </w:r>
      <w:r w:rsidR="004115B3">
        <w:rPr>
          <w:lang w:val="en-GB"/>
        </w:rPr>
        <w:t>s</w:t>
      </w:r>
      <w:r w:rsidR="0035427C">
        <w:rPr>
          <w:lang w:val="en-GB"/>
        </w:rPr>
        <w:t xml:space="preserve"> in the mean differences between conditions and variation within a condition</w:t>
      </w:r>
      <w:r w:rsidR="0078359C">
        <w:rPr>
          <w:lang w:val="en-GB"/>
        </w:rPr>
        <w:t>.</w:t>
      </w:r>
    </w:p>
    <w:p w14:paraId="11139E1B" w14:textId="229E6995" w:rsidR="00625551" w:rsidRDefault="00CF56DB" w:rsidP="00FA3A11">
      <w:pPr>
        <w:jc w:val="both"/>
        <w:rPr>
          <w:b/>
          <w:bCs/>
          <w:lang w:val="en-GB"/>
        </w:rPr>
      </w:pPr>
      <w:r>
        <w:rPr>
          <w:lang w:val="en-GB"/>
        </w:rPr>
        <w:t>D</w:t>
      </w:r>
      <w:r w:rsidR="00FA3A11">
        <w:rPr>
          <w:lang w:val="en-GB"/>
        </w:rPr>
        <w:t xml:space="preserve">iscuss your findings </w:t>
      </w:r>
      <w:r>
        <w:rPr>
          <w:lang w:val="en-GB"/>
        </w:rPr>
        <w:t xml:space="preserve">and formulate an advice </w:t>
      </w:r>
      <w:r w:rsidR="00203375">
        <w:rPr>
          <w:lang w:val="en-GB"/>
        </w:rPr>
        <w:t xml:space="preserve">for the municipality </w:t>
      </w:r>
      <w:r w:rsidR="00FA3A11">
        <w:rPr>
          <w:lang w:val="en-GB"/>
        </w:rPr>
        <w:t xml:space="preserve">in this document using </w:t>
      </w:r>
      <w:r w:rsidR="00FC0F6E">
        <w:rPr>
          <w:lang w:val="en-GB"/>
        </w:rPr>
        <w:t>the</w:t>
      </w:r>
      <w:r w:rsidR="00FA3A11">
        <w:rPr>
          <w:lang w:val="en-GB"/>
        </w:rPr>
        <w:t xml:space="preserve"> figure</w:t>
      </w:r>
      <w:r w:rsidR="00FC0F6E">
        <w:rPr>
          <w:lang w:val="en-GB"/>
        </w:rPr>
        <w:t>s made with RStudio to support your conclusions</w:t>
      </w:r>
      <w:r w:rsidR="00FA3A11">
        <w:rPr>
          <w:lang w:val="en-GB"/>
        </w:rPr>
        <w:t xml:space="preserve">. </w:t>
      </w:r>
      <w:r w:rsidR="00F45B1C">
        <w:rPr>
          <w:lang w:val="en-GB"/>
        </w:rPr>
        <w:t>Besides th</w:t>
      </w:r>
      <w:r w:rsidR="009C2893">
        <w:rPr>
          <w:lang w:val="en-GB"/>
        </w:rPr>
        <w:t>is</w:t>
      </w:r>
      <w:r w:rsidR="00F45B1C">
        <w:rPr>
          <w:lang w:val="en-GB"/>
        </w:rPr>
        <w:t xml:space="preserve"> </w:t>
      </w:r>
      <w:r w:rsidR="009C2893">
        <w:rPr>
          <w:lang w:val="en-GB"/>
        </w:rPr>
        <w:t xml:space="preserve">document with your </w:t>
      </w:r>
      <w:r w:rsidR="00F45B1C">
        <w:rPr>
          <w:lang w:val="en-GB"/>
        </w:rPr>
        <w:t>answer, u</w:t>
      </w:r>
      <w:r w:rsidR="00CD11FF">
        <w:rPr>
          <w:lang w:val="en-GB"/>
        </w:rPr>
        <w:t>pload your Net</w:t>
      </w:r>
      <w:r w:rsidR="009C2893">
        <w:rPr>
          <w:lang w:val="en-GB"/>
        </w:rPr>
        <w:t>L</w:t>
      </w:r>
      <w:r w:rsidR="00CD11FF">
        <w:rPr>
          <w:lang w:val="en-GB"/>
        </w:rPr>
        <w:t>ogo model provided with clear comments</w:t>
      </w:r>
      <w:r w:rsidR="00FA3A11">
        <w:rPr>
          <w:lang w:val="en-GB"/>
        </w:rPr>
        <w:t xml:space="preserve">, any collected data (.csv) and R scripts (.r) </w:t>
      </w:r>
      <w:r w:rsidR="00CD11FF">
        <w:rPr>
          <w:lang w:val="en-GB"/>
        </w:rPr>
        <w:t>used in the analysis to Canvas</w:t>
      </w:r>
      <w:r w:rsidR="00FA3A11">
        <w:rPr>
          <w:lang w:val="en-GB"/>
        </w:rPr>
        <w:t xml:space="preserve"> as a compressed file (.zip)</w:t>
      </w:r>
      <w:r w:rsidR="00CD11FF">
        <w:rPr>
          <w:lang w:val="en-GB"/>
        </w:rPr>
        <w:t>.</w:t>
      </w:r>
    </w:p>
    <w:p w14:paraId="38A53B2A" w14:textId="6E47CC61" w:rsidR="00625551" w:rsidRDefault="00CD11FF">
      <w:pPr>
        <w:shd w:val="clear" w:color="auto" w:fill="DEEAF6" w:themeFill="accent5" w:themeFillTint="33"/>
        <w:rPr>
          <w:rFonts w:ascii="Segoe UI Light" w:hAnsi="Segoe UI Light" w:cs="Segoe UI Light"/>
          <w:szCs w:val="20"/>
          <w:lang w:val="en-GB"/>
        </w:rPr>
      </w:pPr>
      <w:r>
        <w:rPr>
          <w:rFonts w:ascii="Segoe UI Light" w:hAnsi="Segoe UI Light" w:cs="Segoe UI Light"/>
          <w:szCs w:val="20"/>
          <w:lang w:val="en-GB"/>
        </w:rPr>
        <w:t>&lt;</w:t>
      </w:r>
      <w:r w:rsidR="00D61624">
        <w:rPr>
          <w:rFonts w:ascii="Segoe UI Light" w:hAnsi="Segoe UI Light" w:cs="Segoe UI Light"/>
          <w:szCs w:val="20"/>
          <w:lang w:val="en-GB"/>
        </w:rPr>
        <w:t>type</w:t>
      </w:r>
      <w:r>
        <w:rPr>
          <w:rFonts w:ascii="Segoe UI Light" w:hAnsi="Segoe UI Light" w:cs="Segoe UI Light"/>
          <w:szCs w:val="20"/>
          <w:lang w:val="en-GB"/>
        </w:rPr>
        <w:t xml:space="preserve"> your answer here&gt;</w:t>
      </w:r>
    </w:p>
    <w:p w14:paraId="35DB8D6E" w14:textId="77777777" w:rsidR="00625551" w:rsidRDefault="00625551">
      <w:pPr>
        <w:shd w:val="clear" w:color="auto" w:fill="DEEAF6" w:themeFill="accent5" w:themeFillTint="33"/>
        <w:rPr>
          <w:rFonts w:ascii="Segoe UI Light" w:hAnsi="Segoe UI Light" w:cs="Segoe UI Light"/>
          <w:b/>
          <w:bCs/>
          <w:szCs w:val="20"/>
          <w:lang w:val="en-GB"/>
        </w:rPr>
      </w:pPr>
    </w:p>
    <w:p w14:paraId="42CD8044" w14:textId="77777777" w:rsidR="00625551" w:rsidRDefault="00625551">
      <w:pPr>
        <w:shd w:val="clear" w:color="auto" w:fill="DEEAF6" w:themeFill="accent5" w:themeFillTint="33"/>
        <w:rPr>
          <w:rFonts w:ascii="Segoe UI Light" w:hAnsi="Segoe UI Light" w:cs="Segoe UI Light"/>
          <w:b/>
          <w:bCs/>
          <w:szCs w:val="20"/>
          <w:lang w:val="en-GB"/>
        </w:rPr>
      </w:pPr>
    </w:p>
    <w:p w14:paraId="60BE793B" w14:textId="77777777" w:rsidR="00625551" w:rsidRDefault="00625551">
      <w:pPr>
        <w:shd w:val="clear" w:color="auto" w:fill="DEEAF6" w:themeFill="accent5" w:themeFillTint="33"/>
        <w:rPr>
          <w:rFonts w:ascii="Segoe UI Light" w:hAnsi="Segoe UI Light" w:cs="Segoe UI Light"/>
          <w:b/>
          <w:bCs/>
          <w:szCs w:val="20"/>
          <w:lang w:val="en-GB"/>
        </w:rPr>
      </w:pPr>
    </w:p>
    <w:p w14:paraId="063DC60C" w14:textId="77777777" w:rsidR="00625551" w:rsidRDefault="00625551">
      <w:pPr>
        <w:shd w:val="clear" w:color="auto" w:fill="DEEAF6" w:themeFill="accent5" w:themeFillTint="33"/>
        <w:rPr>
          <w:rFonts w:ascii="Segoe UI Light" w:hAnsi="Segoe UI Light" w:cs="Segoe UI Light"/>
          <w:b/>
          <w:bCs/>
          <w:szCs w:val="20"/>
          <w:lang w:val="en-GB"/>
        </w:rPr>
      </w:pPr>
    </w:p>
    <w:p w14:paraId="0AE36645" w14:textId="77777777" w:rsidR="00625551" w:rsidRDefault="00625551">
      <w:pPr>
        <w:shd w:val="clear" w:color="auto" w:fill="DEEAF6" w:themeFill="accent5" w:themeFillTint="33"/>
        <w:rPr>
          <w:rFonts w:ascii="Segoe UI Light" w:hAnsi="Segoe UI Light" w:cs="Segoe UI Light"/>
          <w:b/>
          <w:bCs/>
          <w:szCs w:val="20"/>
          <w:lang w:val="en-GB"/>
        </w:rPr>
      </w:pPr>
    </w:p>
    <w:p w14:paraId="7FC7E1CD" w14:textId="77777777" w:rsidR="00625551" w:rsidRDefault="00625551">
      <w:pPr>
        <w:shd w:val="clear" w:color="auto" w:fill="DEEAF6" w:themeFill="accent5" w:themeFillTint="33"/>
        <w:rPr>
          <w:rFonts w:ascii="Segoe UI Light" w:hAnsi="Segoe UI Light" w:cs="Segoe UI Light"/>
          <w:b/>
          <w:bCs/>
          <w:szCs w:val="20"/>
          <w:lang w:val="en-GB"/>
        </w:rPr>
      </w:pPr>
    </w:p>
    <w:sectPr w:rsidR="00625551">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0"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8085DB" w14:textId="77777777" w:rsidR="007137AA" w:rsidRDefault="007137AA">
      <w:pPr>
        <w:spacing w:after="0" w:line="240" w:lineRule="auto"/>
      </w:pPr>
      <w:r>
        <w:separator/>
      </w:r>
    </w:p>
  </w:endnote>
  <w:endnote w:type="continuationSeparator" w:id="0">
    <w:p w14:paraId="38BC2E6E" w14:textId="77777777" w:rsidR="007137AA" w:rsidRDefault="00713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1"/>
    <w:family w:val="roman"/>
    <w:pitch w:val="variable"/>
  </w:font>
  <w:font w:name="Noto Sans SC Regular">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E281D" w14:textId="77777777" w:rsidR="00877B56" w:rsidRDefault="00877B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901A3" w14:textId="77777777" w:rsidR="00877B56" w:rsidRDefault="00877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5EE53" w14:textId="77777777" w:rsidR="00877B56" w:rsidRDefault="00877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46C4F" w14:textId="77777777" w:rsidR="007137AA" w:rsidRDefault="007137AA">
      <w:pPr>
        <w:spacing w:after="0" w:line="240" w:lineRule="auto"/>
      </w:pPr>
      <w:r>
        <w:separator/>
      </w:r>
    </w:p>
  </w:footnote>
  <w:footnote w:type="continuationSeparator" w:id="0">
    <w:p w14:paraId="18321470" w14:textId="77777777" w:rsidR="007137AA" w:rsidRDefault="00713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2B483" w14:textId="77777777" w:rsidR="00877B56" w:rsidRDefault="00877B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D4498" w14:textId="2E1FC25C" w:rsidR="00625551" w:rsidRDefault="00CD11FF">
    <w:pPr>
      <w:pBdr>
        <w:bottom w:val="single" w:sz="4" w:space="1" w:color="000000"/>
      </w:pBdr>
      <w:rPr>
        <w:i/>
        <w:iCs/>
        <w:sz w:val="24"/>
        <w:szCs w:val="24"/>
        <w:lang w:val="en-US"/>
      </w:rPr>
    </w:pPr>
    <w:r>
      <w:rPr>
        <w:i/>
        <w:iCs/>
        <w:sz w:val="24"/>
        <w:szCs w:val="24"/>
        <w:lang w:val="en-US"/>
      </w:rPr>
      <w:t>Project Socially Aware Computing (202</w:t>
    </w:r>
    <w:r w:rsidR="00877B56">
      <w:rPr>
        <w:i/>
        <w:iCs/>
        <w:sz w:val="24"/>
        <w:szCs w:val="24"/>
        <w:lang w:val="en-US"/>
      </w:rPr>
      <w:t>3</w:t>
    </w:r>
    <w:r>
      <w:rPr>
        <w:i/>
        <w:iCs/>
        <w:sz w:val="24"/>
        <w:szCs w:val="24"/>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8C72E" w14:textId="77777777" w:rsidR="00877B56" w:rsidRDefault="00877B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51"/>
    <w:rsid w:val="0005774F"/>
    <w:rsid w:val="00072BF3"/>
    <w:rsid w:val="000F7ACF"/>
    <w:rsid w:val="0012768D"/>
    <w:rsid w:val="001628FA"/>
    <w:rsid w:val="001F1485"/>
    <w:rsid w:val="001F210A"/>
    <w:rsid w:val="00203375"/>
    <w:rsid w:val="00205CA9"/>
    <w:rsid w:val="0035427C"/>
    <w:rsid w:val="00386A96"/>
    <w:rsid w:val="003B7414"/>
    <w:rsid w:val="004115B3"/>
    <w:rsid w:val="00441867"/>
    <w:rsid w:val="00443246"/>
    <w:rsid w:val="00467ECC"/>
    <w:rsid w:val="004F1F1D"/>
    <w:rsid w:val="00533D86"/>
    <w:rsid w:val="005A730A"/>
    <w:rsid w:val="00625551"/>
    <w:rsid w:val="00644C99"/>
    <w:rsid w:val="00674E8C"/>
    <w:rsid w:val="006966FA"/>
    <w:rsid w:val="007137AA"/>
    <w:rsid w:val="0078359C"/>
    <w:rsid w:val="00820390"/>
    <w:rsid w:val="00835D7E"/>
    <w:rsid w:val="008667FC"/>
    <w:rsid w:val="00874D5F"/>
    <w:rsid w:val="00877B56"/>
    <w:rsid w:val="00887E99"/>
    <w:rsid w:val="00895369"/>
    <w:rsid w:val="008A4E28"/>
    <w:rsid w:val="00904A06"/>
    <w:rsid w:val="00960111"/>
    <w:rsid w:val="009C2893"/>
    <w:rsid w:val="00A73C4B"/>
    <w:rsid w:val="00B360B8"/>
    <w:rsid w:val="00B50C7B"/>
    <w:rsid w:val="00B55B19"/>
    <w:rsid w:val="00B601B5"/>
    <w:rsid w:val="00B90BE7"/>
    <w:rsid w:val="00BC074F"/>
    <w:rsid w:val="00C20D22"/>
    <w:rsid w:val="00C74981"/>
    <w:rsid w:val="00CA4681"/>
    <w:rsid w:val="00CA5B19"/>
    <w:rsid w:val="00CD11FF"/>
    <w:rsid w:val="00CF56DB"/>
    <w:rsid w:val="00D544FA"/>
    <w:rsid w:val="00D61624"/>
    <w:rsid w:val="00D975E8"/>
    <w:rsid w:val="00DA20FB"/>
    <w:rsid w:val="00DC7848"/>
    <w:rsid w:val="00E548E6"/>
    <w:rsid w:val="00E622B1"/>
    <w:rsid w:val="00E865FF"/>
    <w:rsid w:val="00EC61FE"/>
    <w:rsid w:val="00ED68D8"/>
    <w:rsid w:val="00F006C6"/>
    <w:rsid w:val="00F45B1C"/>
    <w:rsid w:val="00F611F1"/>
    <w:rsid w:val="00FA3A11"/>
    <w:rsid w:val="00FC0F6E"/>
    <w:rsid w:val="00FF72E1"/>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9755B"/>
  <w14:defaultImageDpi w14:val="32767"/>
  <w15:docId w15:val="{A33D354D-B0F8-4CFE-8BCB-2D9C9BB0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5E8"/>
    <w:pPr>
      <w:spacing w:after="160" w:line="259" w:lineRule="auto"/>
    </w:pPr>
    <w:rPr>
      <w:rFonts w:ascii="Palatino Linotype" w:hAnsi="Palatino Linotype"/>
      <w:sz w:val="20"/>
    </w:rPr>
  </w:style>
  <w:style w:type="paragraph" w:styleId="Heading1">
    <w:name w:val="heading 1"/>
    <w:basedOn w:val="Normal"/>
    <w:next w:val="Normal"/>
    <w:link w:val="Heading1Char"/>
    <w:uiPriority w:val="9"/>
    <w:qFormat/>
    <w:rsid w:val="00917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17E5E"/>
  </w:style>
  <w:style w:type="character" w:customStyle="1" w:styleId="FooterChar">
    <w:name w:val="Footer Char"/>
    <w:basedOn w:val="DefaultParagraphFont"/>
    <w:link w:val="Footer"/>
    <w:uiPriority w:val="99"/>
    <w:qFormat/>
    <w:rsid w:val="00917E5E"/>
  </w:style>
  <w:style w:type="character" w:customStyle="1" w:styleId="Heading1Char">
    <w:name w:val="Heading 1 Char"/>
    <w:basedOn w:val="DefaultParagraphFont"/>
    <w:link w:val="Heading1"/>
    <w:uiPriority w:val="9"/>
    <w:qFormat/>
    <w:rsid w:val="00917E5E"/>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804B3"/>
    <w:rPr>
      <w:rFonts w:ascii="Segoe UI" w:hAnsi="Segoe UI" w:cs="Segoe UI"/>
      <w:sz w:val="18"/>
      <w:szCs w:val="18"/>
    </w:rPr>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rsid w:val="00D544FA"/>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17E5E"/>
    <w:pPr>
      <w:tabs>
        <w:tab w:val="center" w:pos="4536"/>
        <w:tab w:val="right" w:pos="9072"/>
      </w:tabs>
      <w:spacing w:after="0" w:line="240" w:lineRule="auto"/>
    </w:pPr>
  </w:style>
  <w:style w:type="paragraph" w:styleId="Footer">
    <w:name w:val="footer"/>
    <w:basedOn w:val="Normal"/>
    <w:link w:val="FooterChar"/>
    <w:uiPriority w:val="99"/>
    <w:unhideWhenUsed/>
    <w:rsid w:val="00917E5E"/>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E804B3"/>
    <w:pPr>
      <w:spacing w:after="0" w:line="240" w:lineRule="auto"/>
    </w:pPr>
    <w:rPr>
      <w:rFonts w:ascii="Segoe UI" w:hAnsi="Segoe UI" w:cs="Segoe UI"/>
      <w:sz w:val="18"/>
      <w:szCs w:val="18"/>
    </w:rPr>
  </w:style>
  <w:style w:type="paragraph" w:styleId="NoSpacing">
    <w:name w:val="No Spacing"/>
    <w:uiPriority w:val="1"/>
    <w:qFormat/>
    <w:rsid w:val="007C4CCF"/>
  </w:style>
  <w:style w:type="character" w:styleId="CommentReference">
    <w:name w:val="annotation reference"/>
    <w:basedOn w:val="DefaultParagraphFont"/>
    <w:uiPriority w:val="99"/>
    <w:semiHidden/>
    <w:unhideWhenUsed/>
    <w:rsid w:val="00DC7848"/>
    <w:rPr>
      <w:sz w:val="16"/>
      <w:szCs w:val="16"/>
    </w:rPr>
  </w:style>
  <w:style w:type="paragraph" w:styleId="CommentText">
    <w:name w:val="annotation text"/>
    <w:basedOn w:val="Normal"/>
    <w:link w:val="CommentTextChar"/>
    <w:uiPriority w:val="99"/>
    <w:semiHidden/>
    <w:unhideWhenUsed/>
    <w:rsid w:val="00DC7848"/>
    <w:pPr>
      <w:spacing w:line="240" w:lineRule="auto"/>
    </w:pPr>
    <w:rPr>
      <w:szCs w:val="20"/>
    </w:rPr>
  </w:style>
  <w:style w:type="character" w:customStyle="1" w:styleId="CommentTextChar">
    <w:name w:val="Comment Text Char"/>
    <w:basedOn w:val="DefaultParagraphFont"/>
    <w:link w:val="CommentText"/>
    <w:uiPriority w:val="99"/>
    <w:semiHidden/>
    <w:rsid w:val="00DC7848"/>
    <w:rPr>
      <w:sz w:val="20"/>
      <w:szCs w:val="20"/>
    </w:rPr>
  </w:style>
  <w:style w:type="paragraph" w:styleId="CommentSubject">
    <w:name w:val="annotation subject"/>
    <w:basedOn w:val="CommentText"/>
    <w:next w:val="CommentText"/>
    <w:link w:val="CommentSubjectChar"/>
    <w:uiPriority w:val="99"/>
    <w:semiHidden/>
    <w:unhideWhenUsed/>
    <w:rsid w:val="00DC7848"/>
    <w:rPr>
      <w:b/>
      <w:bCs/>
    </w:rPr>
  </w:style>
  <w:style w:type="character" w:customStyle="1" w:styleId="CommentSubjectChar">
    <w:name w:val="Comment Subject Char"/>
    <w:basedOn w:val="CommentTextChar"/>
    <w:link w:val="CommentSubject"/>
    <w:uiPriority w:val="99"/>
    <w:semiHidden/>
    <w:rsid w:val="00DC7848"/>
    <w:rPr>
      <w:b/>
      <w:bCs/>
      <w:sz w:val="20"/>
      <w:szCs w:val="20"/>
    </w:rPr>
  </w:style>
  <w:style w:type="character" w:styleId="Hyperlink">
    <w:name w:val="Hyperlink"/>
    <w:basedOn w:val="DefaultParagraphFont"/>
    <w:uiPriority w:val="99"/>
    <w:unhideWhenUsed/>
    <w:rsid w:val="00820390"/>
    <w:rPr>
      <w:color w:val="0563C1" w:themeColor="hyperlink"/>
      <w:u w:val="single"/>
    </w:rPr>
  </w:style>
  <w:style w:type="character" w:customStyle="1" w:styleId="UnresolvedMention">
    <w:name w:val="Unresolved Mention"/>
    <w:basedOn w:val="DefaultParagraphFont"/>
    <w:uiPriority w:val="99"/>
    <w:semiHidden/>
    <w:unhideWhenUsed/>
    <w:rsid w:val="00820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sthda.com/english/articles/32-r-graphics-essentials/127-ggplot-facet-quick-reference" TargetMode="External"/><Relationship Id="rId4" Type="http://schemas.openxmlformats.org/officeDocument/2006/relationships/webSettings" Target="webSettings.xml"/><Relationship Id="rId9" Type="http://schemas.openxmlformats.org/officeDocument/2006/relationships/hyperlink" Target="http://www.sthda.com/english/wiki/ggplot2-box-plot-quick-start-guide-r-software-and-data-visualizati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1BE91-3D34-4BD7-B5A8-423CFEFA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van Haeringen</dc:creator>
  <dc:description/>
  <cp:lastModifiedBy>EHN399</cp:lastModifiedBy>
  <cp:revision>5</cp:revision>
  <cp:lastPrinted>2022-12-14T10:06:00Z</cp:lastPrinted>
  <dcterms:created xsi:type="dcterms:W3CDTF">2022-11-18T14:56:00Z</dcterms:created>
  <dcterms:modified xsi:type="dcterms:W3CDTF">2022-12-14T10:06:00Z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