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CE86" w14:textId="77777777" w:rsidR="000059F3" w:rsidRDefault="000059F3" w:rsidP="000059F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059F3">
        <w:rPr>
          <w:rFonts w:ascii="Arial" w:hAnsi="Arial" w:cs="Arial"/>
          <w:b/>
          <w:bCs/>
          <w:sz w:val="24"/>
          <w:szCs w:val="24"/>
        </w:rPr>
        <w:t>PROYECTO EDYA</w:t>
      </w:r>
      <w:r w:rsidRPr="000059F3">
        <w:rPr>
          <w:rFonts w:ascii="Arial" w:hAnsi="Arial" w:cs="Arial"/>
          <w:b/>
          <w:bCs/>
          <w:sz w:val="24"/>
          <w:szCs w:val="24"/>
        </w:rPr>
        <w:cr/>
      </w:r>
    </w:p>
    <w:p w14:paraId="5FB2E572" w14:textId="77777777" w:rsidR="000059F3" w:rsidRDefault="000059F3" w:rsidP="000059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CB8EB1" w14:textId="77777777" w:rsidR="000059F3" w:rsidRPr="000059F3" w:rsidRDefault="000059F3" w:rsidP="000059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557C8" w14:textId="77777777" w:rsidR="000059F3" w:rsidRPr="000059F3" w:rsidRDefault="000059F3" w:rsidP="000059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D2EF1A" w14:textId="2A47B49A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  <w:r w:rsidRPr="000059F3">
        <w:rPr>
          <w:rFonts w:ascii="Arial" w:hAnsi="Arial" w:cs="Arial"/>
          <w:b/>
          <w:bCs/>
        </w:rPr>
        <w:t>Andrés Ramírez Legarda 2190418</w:t>
      </w:r>
      <w:r w:rsidRPr="000059F3">
        <w:rPr>
          <w:rFonts w:ascii="Arial" w:hAnsi="Arial" w:cs="Arial"/>
          <w:b/>
          <w:bCs/>
        </w:rPr>
        <w:cr/>
        <w:t>Andrés José Urbano Rodríguez</w:t>
      </w:r>
      <w:r w:rsidR="00574702">
        <w:rPr>
          <w:rFonts w:ascii="Arial" w:hAnsi="Arial" w:cs="Arial"/>
          <w:b/>
          <w:bCs/>
        </w:rPr>
        <w:t xml:space="preserve"> </w:t>
      </w:r>
      <w:r w:rsidR="00574702" w:rsidRPr="000059F3">
        <w:rPr>
          <w:rFonts w:ascii="Arial" w:hAnsi="Arial" w:cs="Arial"/>
          <w:b/>
          <w:bCs/>
        </w:rPr>
        <w:t>2186294</w:t>
      </w:r>
      <w:r w:rsidRPr="000059F3">
        <w:rPr>
          <w:rFonts w:ascii="Arial" w:hAnsi="Arial" w:cs="Arial"/>
          <w:b/>
          <w:bCs/>
        </w:rPr>
        <w:cr/>
        <w:t>Valeria Moreno Vivas 219025</w:t>
      </w:r>
      <w:r w:rsidRPr="000059F3">
        <w:rPr>
          <w:rFonts w:ascii="Arial" w:hAnsi="Arial" w:cs="Arial"/>
          <w:b/>
          <w:bCs/>
        </w:rPr>
        <w:cr/>
      </w:r>
    </w:p>
    <w:p w14:paraId="6DB2020C" w14:textId="71557F7A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  <w:r w:rsidRPr="000059F3">
        <w:rPr>
          <w:rFonts w:ascii="Arial" w:hAnsi="Arial" w:cs="Arial"/>
          <w:b/>
          <w:bCs/>
        </w:rPr>
        <w:t>Grupo 4</w:t>
      </w:r>
    </w:p>
    <w:p w14:paraId="780853D8" w14:textId="72856E4A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</w:p>
    <w:p w14:paraId="03E51196" w14:textId="05E04EFC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</w:p>
    <w:p w14:paraId="0942C276" w14:textId="77777777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</w:p>
    <w:p w14:paraId="4556A200" w14:textId="77777777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  <w:r w:rsidRPr="000059F3">
        <w:rPr>
          <w:rFonts w:ascii="Arial" w:hAnsi="Arial" w:cs="Arial"/>
          <w:b/>
          <w:bCs/>
        </w:rPr>
        <w:t>Orlando Arboleda</w:t>
      </w:r>
      <w:r w:rsidRPr="000059F3">
        <w:rPr>
          <w:rFonts w:ascii="Arial" w:hAnsi="Arial" w:cs="Arial"/>
          <w:b/>
          <w:bCs/>
        </w:rPr>
        <w:cr/>
        <w:t>Estructuras de datos y algoritmos 1 G1</w:t>
      </w:r>
      <w:r w:rsidRPr="000059F3">
        <w:rPr>
          <w:rFonts w:ascii="Arial" w:hAnsi="Arial" w:cs="Arial"/>
          <w:b/>
          <w:bCs/>
        </w:rPr>
        <w:cr/>
      </w:r>
    </w:p>
    <w:p w14:paraId="1D847B92" w14:textId="77777777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</w:p>
    <w:p w14:paraId="18239A2C" w14:textId="7E8551BF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  <w:r w:rsidRPr="000059F3">
        <w:rPr>
          <w:rFonts w:ascii="Arial" w:hAnsi="Arial" w:cs="Arial"/>
          <w:b/>
          <w:bCs/>
        </w:rPr>
        <w:t>Universidad Autónoma De Occidente</w:t>
      </w:r>
      <w:r w:rsidRPr="000059F3">
        <w:rPr>
          <w:rFonts w:ascii="Arial" w:hAnsi="Arial" w:cs="Arial"/>
          <w:b/>
          <w:bCs/>
        </w:rPr>
        <w:cr/>
      </w:r>
    </w:p>
    <w:p w14:paraId="7463C172" w14:textId="77777777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</w:p>
    <w:p w14:paraId="7133BDD6" w14:textId="77777777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</w:p>
    <w:p w14:paraId="3E8CF249" w14:textId="77777777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</w:p>
    <w:p w14:paraId="324BB366" w14:textId="77777777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</w:p>
    <w:p w14:paraId="0E327191" w14:textId="77777777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</w:p>
    <w:p w14:paraId="6BF4FDA7" w14:textId="77777777" w:rsidR="000059F3" w:rsidRPr="000059F3" w:rsidRDefault="000059F3" w:rsidP="000059F3">
      <w:pPr>
        <w:rPr>
          <w:rFonts w:ascii="Arial" w:hAnsi="Arial" w:cs="Arial"/>
          <w:b/>
          <w:bCs/>
        </w:rPr>
      </w:pPr>
    </w:p>
    <w:p w14:paraId="7D8B2348" w14:textId="77777777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</w:p>
    <w:p w14:paraId="5738E2F7" w14:textId="3C68019C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</w:p>
    <w:p w14:paraId="5CE71CB2" w14:textId="77777777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</w:p>
    <w:p w14:paraId="4F829759" w14:textId="77777777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</w:p>
    <w:p w14:paraId="6FFCBFF0" w14:textId="2CCD0CD8" w:rsidR="000059F3" w:rsidRPr="000059F3" w:rsidRDefault="000059F3" w:rsidP="000059F3">
      <w:pPr>
        <w:jc w:val="center"/>
        <w:rPr>
          <w:rFonts w:ascii="Arial" w:hAnsi="Arial" w:cs="Arial"/>
          <w:b/>
          <w:bCs/>
        </w:rPr>
      </w:pPr>
      <w:r w:rsidRPr="000059F3">
        <w:rPr>
          <w:rFonts w:ascii="Arial" w:hAnsi="Arial" w:cs="Arial"/>
          <w:b/>
          <w:bCs/>
        </w:rPr>
        <w:t>Facultad de Ingeniería</w:t>
      </w:r>
      <w:r w:rsidRPr="000059F3">
        <w:rPr>
          <w:rFonts w:ascii="Arial" w:hAnsi="Arial" w:cs="Arial"/>
          <w:b/>
          <w:bCs/>
        </w:rPr>
        <w:cr/>
        <w:t>Programa de Ingeniería Informática</w:t>
      </w:r>
      <w:r w:rsidRPr="000059F3">
        <w:rPr>
          <w:rFonts w:ascii="Arial" w:hAnsi="Arial" w:cs="Arial"/>
          <w:b/>
          <w:bCs/>
        </w:rPr>
        <w:cr/>
        <w:t>Santiago De Cali</w:t>
      </w:r>
      <w:r w:rsidRPr="000059F3">
        <w:rPr>
          <w:rFonts w:ascii="Arial" w:hAnsi="Arial" w:cs="Arial"/>
          <w:b/>
          <w:bCs/>
        </w:rPr>
        <w:cr/>
        <w:t>202</w:t>
      </w:r>
      <w:r>
        <w:rPr>
          <w:rFonts w:ascii="Arial" w:hAnsi="Arial" w:cs="Arial"/>
          <w:b/>
          <w:bCs/>
        </w:rPr>
        <w:t>1</w:t>
      </w:r>
    </w:p>
    <w:p w14:paraId="7B92ECA3" w14:textId="0FE87C98" w:rsidR="009A5032" w:rsidRDefault="000059F3" w:rsidP="000059F3">
      <w:pPr>
        <w:jc w:val="both"/>
        <w:rPr>
          <w:rFonts w:ascii="Arial" w:hAnsi="Arial" w:cs="Arial"/>
        </w:rPr>
      </w:pPr>
      <w:r w:rsidRPr="000059F3">
        <w:rPr>
          <w:rFonts w:ascii="Arial" w:hAnsi="Arial" w:cs="Arial"/>
        </w:rPr>
        <w:lastRenderedPageBreak/>
        <w:t>En el régimen contributivo de salud en Colombia tiene tanto pacientes que pueden ser donantes como beneficiarios. Los servicios de salud que se ofrecen habitualmente incluyen consulta general, consulta especialista, cirugía y hospitalización. Su salario se calcula en función de su salario mensual y esto sirve como base para determinar la cuota moderadora o el copago. La información que necesitan los cotizantes es: Número de registro el cual es creado por el aplicativo, número de identificación, nombre, salario y número de teléfono celular. Por otro lado, la información requerida del beneficiario es el número de registro, el número de identificación y el nombre del tipo de identificación. Para cada servicio médico se registra el tipo, la fecha de vigencia y el costo total.</w:t>
      </w:r>
    </w:p>
    <w:p w14:paraId="4400D38A" w14:textId="07C51B9C" w:rsidR="000059F3" w:rsidRDefault="000059F3" w:rsidP="000059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continuación, se presenta el diagrama de clases correspondiente:</w:t>
      </w:r>
    </w:p>
    <w:p w14:paraId="34264712" w14:textId="40572D2B" w:rsidR="000059F3" w:rsidRPr="000059F3" w:rsidRDefault="00574702" w:rsidP="000059F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9BA3DE" wp14:editId="6B6CB35E">
            <wp:extent cx="5605780" cy="34588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9F3" w:rsidRPr="00005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F3"/>
    <w:rsid w:val="000059F3"/>
    <w:rsid w:val="00064F24"/>
    <w:rsid w:val="00574702"/>
    <w:rsid w:val="009A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A5A5"/>
  <w15:chartTrackingRefBased/>
  <w15:docId w15:val="{2697C25E-7771-4EB0-BB2F-CF8D6503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RAMIREZ LEGARDA</dc:creator>
  <cp:keywords/>
  <dc:description/>
  <cp:lastModifiedBy>ANDRES RAMIREZ LEGARDA</cp:lastModifiedBy>
  <cp:revision>4</cp:revision>
  <dcterms:created xsi:type="dcterms:W3CDTF">2021-05-23T23:40:00Z</dcterms:created>
  <dcterms:modified xsi:type="dcterms:W3CDTF">2021-05-30T03:00:00Z</dcterms:modified>
</cp:coreProperties>
</file>