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F089" w14:textId="77777777" w:rsidR="006A0F8B" w:rsidRDefault="00E66F91" w:rsidP="005152D8">
      <w:pPr>
        <w:pStyle w:val="Sinespaciado"/>
        <w:rPr>
          <w:rFonts w:ascii="Roboto" w:hAnsi="Roboto"/>
          <w:b/>
          <w:color w:val="F86464"/>
          <w:sz w:val="36"/>
          <w:szCs w:val="36"/>
        </w:rPr>
      </w:pPr>
      <w:r w:rsidRPr="00E66F91">
        <w:rPr>
          <w:rFonts w:ascii="Roboto" w:hAnsi="Roboto"/>
          <w:b/>
          <w:noProof/>
          <w:color w:val="F86464"/>
          <w:sz w:val="28"/>
          <w:szCs w:val="28"/>
          <w:lang w:eastAsia="es-CO"/>
        </w:rPr>
        <w:drawing>
          <wp:anchor distT="0" distB="0" distL="114300" distR="114300" simplePos="0" relativeHeight="251658240" behindDoc="1" locked="0" layoutInCell="1" allowOverlap="1" wp14:anchorId="12BA8F1E" wp14:editId="07777777">
            <wp:simplePos x="0" y="0"/>
            <wp:positionH relativeFrom="column">
              <wp:posOffset>-547370</wp:posOffset>
            </wp:positionH>
            <wp:positionV relativeFrom="paragraph">
              <wp:posOffset>328930</wp:posOffset>
            </wp:positionV>
            <wp:extent cx="333375" cy="333375"/>
            <wp:effectExtent l="0" t="0" r="9525" b="9525"/>
            <wp:wrapTight wrapText="bothSides">
              <wp:wrapPolygon edited="0">
                <wp:start x="10491" y="21600"/>
                <wp:lineTo x="21600" y="20366"/>
                <wp:lineTo x="21600" y="15429"/>
                <wp:lineTo x="16663" y="1851"/>
                <wp:lineTo x="16663" y="617"/>
                <wp:lineTo x="617" y="617"/>
                <wp:lineTo x="617" y="19131"/>
                <wp:lineTo x="3086" y="21600"/>
                <wp:lineTo x="10491" y="21600"/>
              </wp:wrapPolygon>
            </wp:wrapTight>
            <wp:docPr id="1" name="Imagen 1" descr="C:\Users\a.avalo\Downloads\clipboard-with-pe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valo\Downloads\clipboard-with-penci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V="1">
                      <a:off x="0" y="0"/>
                      <a:ext cx="333375" cy="333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391899" w14:textId="1EAC5368" w:rsidR="005152D8" w:rsidRPr="005152D8" w:rsidRDefault="005152D8" w:rsidP="34ECA763">
      <w:pPr>
        <w:pStyle w:val="Sinespaciado"/>
        <w:rPr>
          <w:rFonts w:ascii="Roboto" w:hAnsi="Roboto"/>
          <w:b/>
          <w:bCs/>
          <w:color w:val="F86464"/>
          <w:sz w:val="36"/>
          <w:szCs w:val="36"/>
        </w:rPr>
      </w:pPr>
      <w:r w:rsidRPr="34ECA763">
        <w:rPr>
          <w:rFonts w:ascii="Roboto" w:hAnsi="Roboto"/>
          <w:b/>
          <w:bCs/>
          <w:color w:val="F86464"/>
          <w:sz w:val="36"/>
          <w:szCs w:val="36"/>
        </w:rPr>
        <w:t>Ciclo 1</w:t>
      </w:r>
      <w:r w:rsidR="64920819" w:rsidRPr="34ECA763">
        <w:rPr>
          <w:rFonts w:ascii="Roboto" w:hAnsi="Roboto"/>
          <w:b/>
          <w:bCs/>
          <w:color w:val="F86464"/>
          <w:sz w:val="36"/>
          <w:szCs w:val="36"/>
        </w:rPr>
        <w:t xml:space="preserve"> - Iteración 2</w:t>
      </w:r>
    </w:p>
    <w:p w14:paraId="672A6659" w14:textId="6EFCBFDD" w:rsidR="00E66F91" w:rsidRDefault="009504FD" w:rsidP="3BE54B86">
      <w:pPr>
        <w:pStyle w:val="Sinespaciado"/>
        <w:rPr>
          <w:rFonts w:ascii="Roboto" w:hAnsi="Roboto"/>
          <w:b/>
          <w:bCs/>
          <w:color w:val="F86464"/>
          <w:sz w:val="28"/>
          <w:szCs w:val="28"/>
        </w:rPr>
      </w:pPr>
      <w:r w:rsidRPr="34ECA763">
        <w:rPr>
          <w:rFonts w:ascii="Roboto" w:hAnsi="Roboto"/>
          <w:b/>
          <w:bCs/>
          <w:color w:val="F86464"/>
          <w:sz w:val="28"/>
          <w:szCs w:val="28"/>
        </w:rPr>
        <w:t>Actividad</w:t>
      </w:r>
      <w:r w:rsidR="5BD73ECA" w:rsidRPr="34ECA763">
        <w:rPr>
          <w:rFonts w:ascii="Roboto" w:hAnsi="Roboto"/>
          <w:b/>
          <w:bCs/>
          <w:color w:val="F86464"/>
          <w:sz w:val="28"/>
          <w:szCs w:val="28"/>
        </w:rPr>
        <w:t>:</w:t>
      </w:r>
      <w:r w:rsidR="51F8CE94" w:rsidRPr="34ECA763">
        <w:rPr>
          <w:rFonts w:ascii="Roboto" w:hAnsi="Roboto"/>
          <w:b/>
          <w:bCs/>
          <w:color w:val="F86464"/>
          <w:sz w:val="28"/>
          <w:szCs w:val="28"/>
        </w:rPr>
        <w:t xml:space="preserve"> </w:t>
      </w:r>
      <w:r w:rsidR="3BE54B86" w:rsidRPr="34ECA763">
        <w:rPr>
          <w:rFonts w:ascii="Roboto" w:hAnsi="Roboto"/>
          <w:b/>
          <w:bCs/>
          <w:color w:val="F86464"/>
          <w:sz w:val="28"/>
          <w:szCs w:val="28"/>
        </w:rPr>
        <w:t>Estrella de mar</w:t>
      </w:r>
      <w:r w:rsidR="00562625" w:rsidRPr="34ECA763">
        <w:rPr>
          <w:rFonts w:ascii="Roboto" w:hAnsi="Roboto"/>
          <w:b/>
          <w:bCs/>
          <w:color w:val="F86464"/>
          <w:sz w:val="28"/>
          <w:szCs w:val="28"/>
        </w:rPr>
        <w:t xml:space="preserve"> equipo</w:t>
      </w:r>
    </w:p>
    <w:p w14:paraId="5DAB6C7B" w14:textId="77777777" w:rsidR="00E66F91" w:rsidRDefault="00E66F91" w:rsidP="005152D8">
      <w:pPr>
        <w:pStyle w:val="Sinespaciado"/>
        <w:rPr>
          <w:rFonts w:ascii="Roboto" w:hAnsi="Roboto"/>
          <w:b/>
          <w:color w:val="F86464"/>
          <w:sz w:val="28"/>
          <w:szCs w:val="28"/>
        </w:rPr>
      </w:pPr>
    </w:p>
    <w:p w14:paraId="02EB378F" w14:textId="77777777" w:rsidR="004B2CA1" w:rsidRDefault="004B2CA1" w:rsidP="005152D8">
      <w:pPr>
        <w:pStyle w:val="Sinespaciado"/>
        <w:rPr>
          <w:rFonts w:ascii="Roboto" w:hAnsi="Roboto"/>
          <w:b/>
          <w:color w:val="F86464"/>
          <w:sz w:val="28"/>
          <w:szCs w:val="28"/>
        </w:rPr>
      </w:pPr>
    </w:p>
    <w:p w14:paraId="0FA29CB0" w14:textId="1113BADF" w:rsidR="00E66F91" w:rsidRPr="002D441D" w:rsidRDefault="5BD73ECA" w:rsidP="5BD73ECA">
      <w:pPr>
        <w:pStyle w:val="Sinespaciado"/>
        <w:shd w:val="clear" w:color="auto" w:fill="A6A6A6" w:themeFill="background1" w:themeFillShade="A6"/>
        <w:rPr>
          <w:rFonts w:ascii="Roboto" w:hAnsi="Roboto"/>
          <w:b/>
          <w:bCs/>
          <w:color w:val="FFFFFF" w:themeColor="background1"/>
          <w:sz w:val="28"/>
          <w:szCs w:val="28"/>
        </w:rPr>
      </w:pPr>
      <w:r w:rsidRPr="5BD73ECA">
        <w:rPr>
          <w:rFonts w:ascii="Roboto" w:hAnsi="Roboto"/>
          <w:b/>
          <w:bCs/>
          <w:color w:val="FFFFFF" w:themeColor="background1"/>
          <w:sz w:val="28"/>
          <w:szCs w:val="28"/>
        </w:rPr>
        <w:t>Objetivo</w:t>
      </w:r>
    </w:p>
    <w:p w14:paraId="6A05A809" w14:textId="77777777" w:rsidR="00E66F91" w:rsidRDefault="00E66F91" w:rsidP="00E66F91">
      <w:pPr>
        <w:pStyle w:val="Sinespaciado"/>
        <w:rPr>
          <w:rFonts w:ascii="Roboto" w:hAnsi="Roboto"/>
          <w:b/>
          <w:color w:val="FFFFFF" w:themeColor="background1"/>
          <w:sz w:val="24"/>
          <w:szCs w:val="24"/>
        </w:rPr>
      </w:pPr>
    </w:p>
    <w:p w14:paraId="0196CE0B" w14:textId="1C897510" w:rsidR="009504FD" w:rsidRDefault="7B45970B" w:rsidP="12221D03">
      <w:pPr>
        <w:pStyle w:val="Sinespaciado"/>
        <w:rPr>
          <w:rFonts w:ascii="Roboto" w:hAnsi="Roboto"/>
          <w:color w:val="595959" w:themeColor="text1" w:themeTint="A6"/>
          <w:sz w:val="24"/>
          <w:szCs w:val="24"/>
        </w:rPr>
      </w:pPr>
      <w:r w:rsidRPr="12221D03">
        <w:rPr>
          <w:rFonts w:ascii="Roboto" w:hAnsi="Roboto"/>
          <w:sz w:val="24"/>
          <w:szCs w:val="24"/>
        </w:rPr>
        <w:t xml:space="preserve">El objetivo de esta actividad es realizar una reflexión sobre el proceso que ha seguido el equipo para el desarrollo del proyecto.  </w:t>
      </w:r>
    </w:p>
    <w:p w14:paraId="23061120" w14:textId="39055DF6" w:rsidR="5BD73ECA" w:rsidRDefault="5BD73ECA" w:rsidP="5BD73ECA">
      <w:pPr>
        <w:pStyle w:val="Sinespaciado"/>
        <w:rPr>
          <w:rFonts w:ascii="Roboto" w:hAnsi="Roboto"/>
          <w:color w:val="595959" w:themeColor="text1" w:themeTint="A6"/>
          <w:sz w:val="24"/>
          <w:szCs w:val="24"/>
        </w:rPr>
      </w:pPr>
    </w:p>
    <w:p w14:paraId="6EED8A03" w14:textId="459B5A67" w:rsidR="5BD73ECA" w:rsidRDefault="6BBE9065" w:rsidP="6BBE9065">
      <w:pPr>
        <w:pStyle w:val="Sinespaciado"/>
        <w:shd w:val="clear" w:color="auto" w:fill="A6A6A6" w:themeFill="background1" w:themeFillShade="A6"/>
        <w:rPr>
          <w:rFonts w:ascii="Roboto" w:hAnsi="Roboto"/>
          <w:b/>
          <w:bCs/>
          <w:color w:val="FFFFFF" w:themeColor="background1"/>
          <w:sz w:val="28"/>
          <w:szCs w:val="28"/>
        </w:rPr>
      </w:pPr>
      <w:r w:rsidRPr="6BBE9065">
        <w:rPr>
          <w:rFonts w:ascii="Roboto" w:hAnsi="Roboto"/>
          <w:b/>
          <w:bCs/>
          <w:color w:val="FFFFFF" w:themeColor="background1"/>
          <w:sz w:val="28"/>
          <w:szCs w:val="28"/>
        </w:rPr>
        <w:t xml:space="preserve">Recursos </w:t>
      </w:r>
    </w:p>
    <w:p w14:paraId="1D9A564B" w14:textId="77777777" w:rsidR="5BD73ECA" w:rsidRDefault="5BD73ECA" w:rsidP="5BD73ECA">
      <w:pPr>
        <w:pStyle w:val="Sinespaciado"/>
        <w:rPr>
          <w:rFonts w:ascii="Roboto" w:hAnsi="Roboto"/>
          <w:b/>
          <w:bCs/>
          <w:color w:val="FFFFFF" w:themeColor="background1"/>
          <w:sz w:val="24"/>
          <w:szCs w:val="24"/>
        </w:rPr>
      </w:pPr>
    </w:p>
    <w:p w14:paraId="61FC7600" w14:textId="2DD07EDF" w:rsidR="7B45970B" w:rsidRDefault="7B45970B" w:rsidP="12221D03">
      <w:pPr>
        <w:pStyle w:val="Sinespaciado"/>
        <w:rPr>
          <w:rFonts w:ascii="Roboto" w:hAnsi="Roboto"/>
          <w:sz w:val="24"/>
          <w:szCs w:val="24"/>
        </w:rPr>
      </w:pPr>
      <w:r w:rsidRPr="12221D03">
        <w:rPr>
          <w:rFonts w:ascii="Roboto" w:hAnsi="Roboto"/>
          <w:sz w:val="24"/>
          <w:szCs w:val="24"/>
        </w:rPr>
        <w:t>Resultado de cada uno de los integrantes del desarrollo de la estrella de mar</w:t>
      </w:r>
      <w:r w:rsidR="00562625" w:rsidRPr="12221D03">
        <w:rPr>
          <w:rFonts w:ascii="Roboto" w:hAnsi="Roboto"/>
          <w:sz w:val="24"/>
          <w:szCs w:val="24"/>
        </w:rPr>
        <w:t xml:space="preserve"> individual</w:t>
      </w:r>
    </w:p>
    <w:p w14:paraId="470A7BC9" w14:textId="2A9F00D3" w:rsidR="6BBE9065" w:rsidRDefault="6BBE9065" w:rsidP="6BBE9065">
      <w:pPr>
        <w:pStyle w:val="Sinespaciado"/>
        <w:rPr>
          <w:rFonts w:ascii="Roboto" w:hAnsi="Roboto"/>
          <w:color w:val="595959" w:themeColor="text1" w:themeTint="A6"/>
          <w:sz w:val="24"/>
          <w:szCs w:val="24"/>
        </w:rPr>
      </w:pPr>
    </w:p>
    <w:p w14:paraId="35F738E6" w14:textId="5B9A03B7" w:rsidR="6BBE9065" w:rsidRDefault="6BBE9065" w:rsidP="6BBE9065">
      <w:pPr>
        <w:pStyle w:val="Sinespaciado"/>
        <w:shd w:val="clear" w:color="auto" w:fill="A6A6A6" w:themeFill="background1" w:themeFillShade="A6"/>
        <w:rPr>
          <w:rFonts w:ascii="Roboto" w:hAnsi="Roboto"/>
          <w:b/>
          <w:bCs/>
          <w:color w:val="FFFFFF" w:themeColor="background1"/>
          <w:sz w:val="28"/>
          <w:szCs w:val="28"/>
        </w:rPr>
      </w:pPr>
      <w:r w:rsidRPr="6BBE9065">
        <w:rPr>
          <w:rFonts w:ascii="Roboto" w:hAnsi="Roboto"/>
          <w:b/>
          <w:bCs/>
          <w:color w:val="FFFFFF" w:themeColor="background1"/>
          <w:sz w:val="28"/>
          <w:szCs w:val="28"/>
        </w:rPr>
        <w:t xml:space="preserve">Descripción </w:t>
      </w:r>
    </w:p>
    <w:p w14:paraId="73B6D83A" w14:textId="1B8C01A3" w:rsidR="6BBE9065" w:rsidRDefault="6BBE9065" w:rsidP="7B45970B">
      <w:pPr>
        <w:pStyle w:val="Sinespaciado"/>
        <w:rPr>
          <w:rFonts w:ascii="Roboto" w:hAnsi="Roboto"/>
          <w:color w:val="595959" w:themeColor="text1" w:themeTint="A6"/>
          <w:sz w:val="24"/>
          <w:szCs w:val="24"/>
        </w:rPr>
      </w:pPr>
    </w:p>
    <w:p w14:paraId="09796656" w14:textId="08A782A8" w:rsidR="6BBE9065" w:rsidRDefault="7B45970B" w:rsidP="12221D03">
      <w:pPr>
        <w:pStyle w:val="Sinespaciado"/>
        <w:rPr>
          <w:rFonts w:ascii="Roboto" w:hAnsi="Roboto"/>
          <w:color w:val="000000" w:themeColor="text1"/>
          <w:sz w:val="24"/>
          <w:szCs w:val="24"/>
          <w:lang w:val="es-419"/>
        </w:rPr>
      </w:pPr>
      <w:r w:rsidRPr="37F85C57">
        <w:rPr>
          <w:rFonts w:ascii="Roboto" w:hAnsi="Roboto"/>
          <w:b/>
          <w:bCs/>
          <w:color w:val="000000" w:themeColor="text1"/>
          <w:sz w:val="24"/>
          <w:szCs w:val="24"/>
          <w:lang w:val="es-419"/>
        </w:rPr>
        <w:t>Paso 1</w:t>
      </w:r>
      <w:r w:rsidRPr="37F85C57">
        <w:rPr>
          <w:rFonts w:ascii="Roboto" w:hAnsi="Roboto"/>
          <w:color w:val="000000" w:themeColor="text1"/>
          <w:sz w:val="24"/>
          <w:szCs w:val="24"/>
          <w:lang w:val="es-419"/>
        </w:rPr>
        <w:t xml:space="preserve">: </w:t>
      </w:r>
      <w:r w:rsidR="7B98631B" w:rsidRPr="37F85C57">
        <w:rPr>
          <w:rFonts w:ascii="Roboto" w:hAnsi="Roboto"/>
          <w:color w:val="000000" w:themeColor="text1"/>
          <w:sz w:val="24"/>
          <w:szCs w:val="24"/>
          <w:lang w:val="es-419"/>
        </w:rPr>
        <w:t>a</w:t>
      </w:r>
      <w:r w:rsidRPr="37F85C57">
        <w:rPr>
          <w:rFonts w:ascii="Roboto" w:hAnsi="Roboto"/>
          <w:color w:val="000000" w:themeColor="text1"/>
          <w:sz w:val="24"/>
          <w:szCs w:val="24"/>
          <w:lang w:val="es-419"/>
        </w:rPr>
        <w:t xml:space="preserve"> partir de la actividad individual sobre la reflexión de las preguntas en la estrella de mar, todos los integrantes del equipo deben consolidar una sola donde identifiquen las acciones que como equipo les permitirían responder de forma reflexiva a los indicadores. </w:t>
      </w:r>
    </w:p>
    <w:p w14:paraId="5A2DAD42" w14:textId="59210E78" w:rsidR="6BBE9065" w:rsidRDefault="6BBE9065" w:rsidP="12221D03">
      <w:pPr>
        <w:pStyle w:val="Sinespaciado"/>
        <w:rPr>
          <w:rFonts w:ascii="Roboto" w:hAnsi="Roboto"/>
          <w:color w:val="000000" w:themeColor="text1"/>
          <w:sz w:val="24"/>
          <w:szCs w:val="24"/>
          <w:lang w:val="es-419"/>
        </w:rPr>
      </w:pPr>
    </w:p>
    <w:p w14:paraId="17B5E131" w14:textId="3E60B536" w:rsidR="1414584A" w:rsidRDefault="1414584A" w:rsidP="1414584A">
      <w:pPr>
        <w:pStyle w:val="Sinespaciado"/>
        <w:rPr>
          <w:rFonts w:ascii="Roboto" w:hAnsi="Roboto"/>
          <w:color w:val="000000" w:themeColor="text1"/>
          <w:sz w:val="24"/>
          <w:szCs w:val="24"/>
          <w:lang w:val="es-419"/>
        </w:rPr>
      </w:pPr>
    </w:p>
    <w:p w14:paraId="716B1BF8" w14:textId="6C874476" w:rsidR="6BBE9065" w:rsidRDefault="6CA7DC11" w:rsidP="7B45970B">
      <w:pPr>
        <w:pStyle w:val="Sinespaciado"/>
        <w:rPr>
          <w:rFonts w:ascii="Roboto" w:hAnsi="Roboto"/>
          <w:color w:val="595959" w:themeColor="text1" w:themeTint="A6"/>
          <w:sz w:val="24"/>
          <w:szCs w:val="24"/>
          <w:lang w:val="es-419"/>
        </w:rPr>
      </w:pPr>
      <w:r w:rsidRPr="37F85C57">
        <w:rPr>
          <w:rFonts w:ascii="Roboto" w:hAnsi="Roboto"/>
          <w:b/>
          <w:bCs/>
          <w:color w:val="000000" w:themeColor="text1"/>
          <w:sz w:val="24"/>
          <w:szCs w:val="24"/>
          <w:lang w:val="es-419"/>
        </w:rPr>
        <w:t>Paso 2</w:t>
      </w:r>
      <w:r w:rsidRPr="37F85C57">
        <w:rPr>
          <w:rFonts w:ascii="Roboto" w:hAnsi="Roboto"/>
          <w:color w:val="000000" w:themeColor="text1"/>
          <w:sz w:val="24"/>
          <w:szCs w:val="24"/>
          <w:lang w:val="es-419"/>
        </w:rPr>
        <w:t xml:space="preserve">: </w:t>
      </w:r>
      <w:r w:rsidR="553B317A" w:rsidRPr="37F85C57">
        <w:rPr>
          <w:rFonts w:ascii="Roboto" w:hAnsi="Roboto"/>
          <w:color w:val="000000" w:themeColor="text1"/>
          <w:sz w:val="24"/>
          <w:szCs w:val="24"/>
          <w:lang w:val="es-419"/>
        </w:rPr>
        <w:t>p</w:t>
      </w:r>
      <w:r w:rsidRPr="37F85C57">
        <w:rPr>
          <w:rFonts w:ascii="Roboto" w:hAnsi="Roboto"/>
          <w:color w:val="000000" w:themeColor="text1"/>
          <w:sz w:val="24"/>
          <w:szCs w:val="24"/>
          <w:lang w:val="es-419"/>
        </w:rPr>
        <w:t>osterior a esto, es importante que, como equipo, tomen las acciones o propósitos que definieron en la estrella y respondan las preguntas que profundizan sobre la importancia del por qué quieren cumplir con esas acciones propuestas y los posibles compromisos observables. El objetivo es que el equipo pueda tener una lista de seguimiento que los apoye en el mejoramiento de su proyecto y del equipo en el siguiente ciclo.</w:t>
      </w:r>
    </w:p>
    <w:p w14:paraId="6B0DF0D6" w14:textId="1EE71D65" w:rsidR="37F85C57" w:rsidRDefault="37F85C57" w:rsidP="37F85C57">
      <w:pPr>
        <w:pStyle w:val="Sinespaciado"/>
        <w:rPr>
          <w:rFonts w:ascii="Roboto" w:hAnsi="Roboto"/>
          <w:color w:val="000000" w:themeColor="text1"/>
          <w:sz w:val="24"/>
          <w:szCs w:val="24"/>
          <w:lang w:val="es-419"/>
        </w:rPr>
      </w:pPr>
    </w:p>
    <w:p w14:paraId="29231279" w14:textId="0FA3D399" w:rsidR="1A096A19" w:rsidRDefault="1A096A19" w:rsidP="37F85C57">
      <w:pPr>
        <w:pStyle w:val="Sinespaciado"/>
        <w:rPr>
          <w:rFonts w:ascii="Roboto" w:hAnsi="Roboto"/>
          <w:color w:val="000000" w:themeColor="text1"/>
          <w:sz w:val="24"/>
          <w:szCs w:val="24"/>
          <w:lang w:val="es-419"/>
        </w:rPr>
      </w:pPr>
      <w:r w:rsidRPr="2AFF7F53">
        <w:rPr>
          <w:rFonts w:ascii="Roboto" w:hAnsi="Roboto"/>
          <w:color w:val="000000" w:themeColor="text1"/>
          <w:sz w:val="24"/>
          <w:szCs w:val="24"/>
          <w:lang w:val="es-419"/>
        </w:rPr>
        <w:t>Para esto, en la tabla de la parte derecha consolidarán todas las acciones por cada categoría. Se espera que</w:t>
      </w:r>
      <w:r w:rsidR="01355825" w:rsidRPr="2AFF7F53">
        <w:rPr>
          <w:rFonts w:ascii="Roboto" w:hAnsi="Roboto"/>
          <w:color w:val="000000" w:themeColor="text1"/>
          <w:sz w:val="24"/>
          <w:szCs w:val="24"/>
          <w:lang w:val="es-419"/>
        </w:rPr>
        <w:t xml:space="preserve">, </w:t>
      </w:r>
      <w:r w:rsidRPr="2AFF7F53">
        <w:rPr>
          <w:rFonts w:ascii="Roboto" w:hAnsi="Roboto"/>
          <w:color w:val="000000" w:themeColor="text1"/>
          <w:sz w:val="24"/>
          <w:szCs w:val="24"/>
          <w:lang w:val="es-419"/>
        </w:rPr>
        <w:t>en la consolidación, queden como míni</w:t>
      </w:r>
      <w:r w:rsidR="07F32552" w:rsidRPr="2AFF7F53">
        <w:rPr>
          <w:rFonts w:ascii="Roboto" w:hAnsi="Roboto"/>
          <w:color w:val="000000" w:themeColor="text1"/>
          <w:sz w:val="24"/>
          <w:szCs w:val="24"/>
          <w:lang w:val="es-419"/>
        </w:rPr>
        <w:t xml:space="preserve">mo </w:t>
      </w:r>
      <w:r w:rsidR="07F32552" w:rsidRPr="2AFF7F53">
        <w:rPr>
          <w:rFonts w:ascii="Roboto" w:hAnsi="Roboto"/>
          <w:b/>
          <w:bCs/>
          <w:color w:val="000000" w:themeColor="text1"/>
          <w:sz w:val="24"/>
          <w:szCs w:val="24"/>
          <w:lang w:val="es-419"/>
        </w:rPr>
        <w:t xml:space="preserve">tres </w:t>
      </w:r>
      <w:r w:rsidR="07F32552" w:rsidRPr="2AFF7F53">
        <w:rPr>
          <w:rFonts w:ascii="Roboto" w:hAnsi="Roboto"/>
          <w:color w:val="000000" w:themeColor="text1"/>
          <w:sz w:val="24"/>
          <w:szCs w:val="24"/>
          <w:lang w:val="es-419"/>
        </w:rPr>
        <w:t xml:space="preserve">acciones por cada una. </w:t>
      </w:r>
    </w:p>
    <w:p w14:paraId="66934C21" w14:textId="41B28B92" w:rsidR="6CA7DC11" w:rsidRDefault="6CA7DC11" w:rsidP="6CA7DC11">
      <w:pPr>
        <w:pStyle w:val="Sinespaciado"/>
        <w:rPr>
          <w:rFonts w:ascii="Roboto" w:hAnsi="Roboto"/>
          <w:color w:val="000000" w:themeColor="text1"/>
          <w:sz w:val="24"/>
          <w:szCs w:val="24"/>
          <w:lang w:val="es-419"/>
        </w:rPr>
      </w:pPr>
    </w:p>
    <w:tbl>
      <w:tblPr>
        <w:tblStyle w:val="Tablaconcuadrcula"/>
        <w:tblW w:w="0" w:type="auto"/>
        <w:tblLook w:val="04A0" w:firstRow="1" w:lastRow="0" w:firstColumn="1" w:lastColumn="0" w:noHBand="0" w:noVBand="1"/>
      </w:tblPr>
      <w:tblGrid>
        <w:gridCol w:w="2405"/>
        <w:gridCol w:w="3119"/>
        <w:gridCol w:w="3304"/>
      </w:tblGrid>
      <w:tr w:rsidR="00294722" w14:paraId="7493C315" w14:textId="72A8BA5C" w:rsidTr="7B45970B">
        <w:trPr>
          <w:trHeight w:val="458"/>
        </w:trPr>
        <w:tc>
          <w:tcPr>
            <w:tcW w:w="2405" w:type="dxa"/>
            <w:shd w:val="clear" w:color="auto" w:fill="DEEAF6" w:themeFill="accent1" w:themeFillTint="33"/>
            <w:vAlign w:val="center"/>
            <w:hideMark/>
          </w:tcPr>
          <w:p w14:paraId="57F2214B" w14:textId="76259669" w:rsidR="00294722" w:rsidRPr="005366C9" w:rsidRDefault="7B45970B" w:rsidP="7B45970B">
            <w:pPr>
              <w:pStyle w:val="Sinespaciado"/>
              <w:jc w:val="center"/>
              <w:rPr>
                <w:rFonts w:ascii="Roboto" w:hAnsi="Roboto"/>
                <w:b/>
                <w:bCs/>
                <w:color w:val="595959" w:themeColor="text1" w:themeTint="A6"/>
                <w:sz w:val="24"/>
                <w:szCs w:val="24"/>
              </w:rPr>
            </w:pPr>
            <w:r w:rsidRPr="7B45970B">
              <w:rPr>
                <w:rFonts w:ascii="Roboto" w:hAnsi="Roboto"/>
                <w:b/>
                <w:bCs/>
                <w:color w:val="595959" w:themeColor="text1" w:themeTint="A6"/>
                <w:sz w:val="24"/>
                <w:szCs w:val="24"/>
              </w:rPr>
              <w:t>¿Qué debemos dejar de hacer?</w:t>
            </w:r>
          </w:p>
        </w:tc>
        <w:tc>
          <w:tcPr>
            <w:tcW w:w="3119" w:type="dxa"/>
            <w:shd w:val="clear" w:color="auto" w:fill="DEEAF6" w:themeFill="accent1" w:themeFillTint="33"/>
            <w:vAlign w:val="center"/>
            <w:hideMark/>
          </w:tcPr>
          <w:p w14:paraId="7EF41342" w14:textId="7681542B" w:rsidR="00294722" w:rsidRPr="005366C9" w:rsidRDefault="7B45970B" w:rsidP="7B45970B">
            <w:pPr>
              <w:pStyle w:val="Sinespaciado"/>
              <w:jc w:val="center"/>
              <w:rPr>
                <w:rFonts w:ascii="Roboto" w:hAnsi="Roboto"/>
                <w:b/>
                <w:bCs/>
                <w:color w:val="595959" w:themeColor="text1" w:themeTint="A6"/>
                <w:sz w:val="24"/>
                <w:szCs w:val="24"/>
              </w:rPr>
            </w:pPr>
            <w:r w:rsidRPr="7B45970B">
              <w:rPr>
                <w:rFonts w:ascii="Roboto" w:hAnsi="Roboto"/>
                <w:b/>
                <w:bCs/>
                <w:color w:val="595959" w:themeColor="text1" w:themeTint="A6"/>
                <w:sz w:val="24"/>
                <w:szCs w:val="24"/>
              </w:rPr>
              <w:t>¿Por qué queremos dejar de hacerlo?</w:t>
            </w:r>
          </w:p>
        </w:tc>
        <w:tc>
          <w:tcPr>
            <w:tcW w:w="3304" w:type="dxa"/>
            <w:shd w:val="clear" w:color="auto" w:fill="DEEAF6" w:themeFill="accent1" w:themeFillTint="33"/>
          </w:tcPr>
          <w:p w14:paraId="4E0258B4" w14:textId="7ED69259" w:rsidR="00294722" w:rsidRPr="005366C9" w:rsidRDefault="7B45970B" w:rsidP="7B45970B">
            <w:pPr>
              <w:pStyle w:val="Sinespaciado"/>
              <w:jc w:val="center"/>
              <w:rPr>
                <w:rFonts w:ascii="Roboto" w:hAnsi="Roboto"/>
                <w:b/>
                <w:bCs/>
                <w:color w:val="595959" w:themeColor="text1" w:themeTint="A6"/>
                <w:sz w:val="24"/>
                <w:szCs w:val="24"/>
              </w:rPr>
            </w:pPr>
            <w:r w:rsidRPr="7B45970B">
              <w:rPr>
                <w:rFonts w:ascii="Roboto" w:hAnsi="Roboto"/>
                <w:b/>
                <w:bCs/>
                <w:color w:val="595959" w:themeColor="text1" w:themeTint="A6"/>
                <w:sz w:val="24"/>
                <w:szCs w:val="24"/>
              </w:rPr>
              <w:t>¿Qué acciones o compromisos nos ayudarían a dejar de hacerlo?</w:t>
            </w:r>
          </w:p>
        </w:tc>
      </w:tr>
      <w:tr w:rsidR="00294722" w14:paraId="36348FA5" w14:textId="4B11BFD7" w:rsidTr="7B45970B">
        <w:trPr>
          <w:trHeight w:val="275"/>
        </w:trPr>
        <w:tc>
          <w:tcPr>
            <w:tcW w:w="2405" w:type="dxa"/>
            <w:vAlign w:val="center"/>
            <w:hideMark/>
          </w:tcPr>
          <w:p w14:paraId="63B0036C" w14:textId="5ADFE3CF" w:rsidR="00294722" w:rsidRPr="005366C9" w:rsidRDefault="006149F0" w:rsidP="005366C9">
            <w:pPr>
              <w:pStyle w:val="Sinespaciado"/>
              <w:jc w:val="center"/>
              <w:rPr>
                <w:rFonts w:ascii="Roboto" w:hAnsi="Roboto"/>
                <w:color w:val="595959" w:themeColor="text1" w:themeTint="A6"/>
                <w:sz w:val="24"/>
                <w:szCs w:val="24"/>
              </w:rPr>
            </w:pPr>
            <w:r>
              <w:rPr>
                <w:rFonts w:ascii="Roboto" w:hAnsi="Roboto"/>
                <w:color w:val="595959" w:themeColor="text1" w:themeTint="A6"/>
                <w:sz w:val="24"/>
                <w:szCs w:val="24"/>
              </w:rPr>
              <w:t>Subir código sin probarlo localmente</w:t>
            </w:r>
          </w:p>
        </w:tc>
        <w:tc>
          <w:tcPr>
            <w:tcW w:w="3119" w:type="dxa"/>
            <w:hideMark/>
          </w:tcPr>
          <w:p w14:paraId="3CCD975D" w14:textId="6B7C9F5C" w:rsidR="00294722" w:rsidRPr="005366C9" w:rsidRDefault="006149F0" w:rsidP="005366C9">
            <w:pPr>
              <w:pStyle w:val="Sinespaciado"/>
              <w:rPr>
                <w:rFonts w:ascii="Roboto" w:hAnsi="Roboto"/>
                <w:color w:val="595959" w:themeColor="text1" w:themeTint="A6"/>
                <w:sz w:val="24"/>
                <w:szCs w:val="24"/>
              </w:rPr>
            </w:pPr>
            <w:r>
              <w:rPr>
                <w:rFonts w:ascii="Roboto" w:hAnsi="Roboto"/>
                <w:color w:val="595959" w:themeColor="text1" w:themeTint="A6"/>
                <w:sz w:val="24"/>
                <w:szCs w:val="24"/>
              </w:rPr>
              <w:t>Porque cuando se realiza esta práctica se daña el código de la rama máster y, por ende, pierde calidad nuestra producción.</w:t>
            </w:r>
          </w:p>
        </w:tc>
        <w:tc>
          <w:tcPr>
            <w:tcW w:w="3304" w:type="dxa"/>
          </w:tcPr>
          <w:p w14:paraId="02F97BC4" w14:textId="5D8B2C9B" w:rsidR="00294722" w:rsidRPr="005366C9" w:rsidRDefault="006149F0" w:rsidP="005366C9">
            <w:pPr>
              <w:pStyle w:val="Sinespaciado"/>
              <w:rPr>
                <w:rFonts w:ascii="Roboto" w:hAnsi="Roboto"/>
                <w:color w:val="595959" w:themeColor="text1" w:themeTint="A6"/>
                <w:sz w:val="24"/>
                <w:szCs w:val="24"/>
              </w:rPr>
            </w:pPr>
            <w:r>
              <w:rPr>
                <w:rFonts w:ascii="Roboto" w:hAnsi="Roboto"/>
                <w:color w:val="595959" w:themeColor="text1" w:themeTint="A6"/>
                <w:sz w:val="24"/>
                <w:szCs w:val="24"/>
              </w:rPr>
              <w:t>Probar localmente el código que cada uno realice antes de subirlo al repositorio.</w:t>
            </w:r>
          </w:p>
        </w:tc>
      </w:tr>
      <w:tr w:rsidR="00294722" w14:paraId="7A98A890" w14:textId="380DCDD1" w:rsidTr="7B45970B">
        <w:trPr>
          <w:trHeight w:val="275"/>
        </w:trPr>
        <w:tc>
          <w:tcPr>
            <w:tcW w:w="2405" w:type="dxa"/>
            <w:vAlign w:val="center"/>
          </w:tcPr>
          <w:p w14:paraId="1F4DFC6F" w14:textId="3DC4BE46" w:rsidR="00294722" w:rsidRDefault="006149F0" w:rsidP="005366C9">
            <w:pPr>
              <w:pStyle w:val="Sinespaciado"/>
              <w:jc w:val="center"/>
              <w:rPr>
                <w:rFonts w:ascii="Roboto" w:hAnsi="Roboto"/>
                <w:color w:val="595959" w:themeColor="text1" w:themeTint="A6"/>
                <w:sz w:val="24"/>
                <w:szCs w:val="24"/>
              </w:rPr>
            </w:pPr>
            <w:r>
              <w:rPr>
                <w:rFonts w:ascii="Roboto" w:hAnsi="Roboto"/>
                <w:color w:val="595959" w:themeColor="text1" w:themeTint="A6"/>
                <w:sz w:val="24"/>
                <w:szCs w:val="24"/>
              </w:rPr>
              <w:lastRenderedPageBreak/>
              <w:t>Acumular el trabajo para las fechas de entrega</w:t>
            </w:r>
          </w:p>
        </w:tc>
        <w:tc>
          <w:tcPr>
            <w:tcW w:w="3119" w:type="dxa"/>
          </w:tcPr>
          <w:p w14:paraId="0DD9E0FB" w14:textId="6B559A2D" w:rsidR="00294722" w:rsidRPr="005366C9" w:rsidRDefault="00857466" w:rsidP="005366C9">
            <w:pPr>
              <w:pStyle w:val="Sinespaciado"/>
              <w:rPr>
                <w:rFonts w:ascii="Roboto" w:hAnsi="Roboto"/>
                <w:color w:val="595959" w:themeColor="text1" w:themeTint="A6"/>
                <w:sz w:val="24"/>
                <w:szCs w:val="24"/>
              </w:rPr>
            </w:pPr>
            <w:r>
              <w:rPr>
                <w:rFonts w:ascii="Roboto" w:hAnsi="Roboto"/>
                <w:color w:val="595959" w:themeColor="text1" w:themeTint="A6"/>
                <w:sz w:val="24"/>
                <w:szCs w:val="24"/>
              </w:rPr>
              <w:t xml:space="preserve">Porque cometemos muchos errores, principalmente de </w:t>
            </w:r>
            <w:r w:rsidR="008D4A7B">
              <w:rPr>
                <w:rFonts w:ascii="Roboto" w:hAnsi="Roboto"/>
                <w:color w:val="595959" w:themeColor="text1" w:themeTint="A6"/>
                <w:sz w:val="24"/>
                <w:szCs w:val="24"/>
              </w:rPr>
              <w:t>falta de coordinación</w:t>
            </w:r>
            <w:r>
              <w:rPr>
                <w:rFonts w:ascii="Roboto" w:hAnsi="Roboto"/>
                <w:color w:val="595959" w:themeColor="text1" w:themeTint="A6"/>
                <w:sz w:val="24"/>
                <w:szCs w:val="24"/>
              </w:rPr>
              <w:t>, en los momentos de presión por la cercanía de la entrega.</w:t>
            </w:r>
          </w:p>
        </w:tc>
        <w:tc>
          <w:tcPr>
            <w:tcW w:w="3304" w:type="dxa"/>
          </w:tcPr>
          <w:p w14:paraId="049DACF0" w14:textId="01286E13" w:rsidR="00294722" w:rsidRPr="005366C9" w:rsidRDefault="00857466" w:rsidP="005366C9">
            <w:pPr>
              <w:pStyle w:val="Sinespaciado"/>
              <w:rPr>
                <w:rFonts w:ascii="Roboto" w:hAnsi="Roboto"/>
                <w:color w:val="595959" w:themeColor="text1" w:themeTint="A6"/>
                <w:sz w:val="24"/>
                <w:szCs w:val="24"/>
              </w:rPr>
            </w:pPr>
            <w:r>
              <w:rPr>
                <w:rFonts w:ascii="Roboto" w:hAnsi="Roboto"/>
                <w:color w:val="595959" w:themeColor="text1" w:themeTint="A6"/>
                <w:sz w:val="24"/>
                <w:szCs w:val="24"/>
              </w:rPr>
              <w:t>Realizar el trabajo completo que está propuesto semana a semana en bloque neón.</w:t>
            </w:r>
          </w:p>
        </w:tc>
      </w:tr>
      <w:tr w:rsidR="00294722" w14:paraId="75C603F8" w14:textId="30002DC8" w:rsidTr="7B45970B">
        <w:trPr>
          <w:trHeight w:val="275"/>
        </w:trPr>
        <w:tc>
          <w:tcPr>
            <w:tcW w:w="2405" w:type="dxa"/>
            <w:vAlign w:val="center"/>
          </w:tcPr>
          <w:p w14:paraId="284BA0BF" w14:textId="51DE095D" w:rsidR="00294722" w:rsidRDefault="006149F0" w:rsidP="005366C9">
            <w:pPr>
              <w:pStyle w:val="Sinespaciado"/>
              <w:jc w:val="center"/>
              <w:rPr>
                <w:rFonts w:ascii="Roboto" w:hAnsi="Roboto"/>
                <w:color w:val="595959" w:themeColor="text1" w:themeTint="A6"/>
                <w:sz w:val="24"/>
                <w:szCs w:val="24"/>
              </w:rPr>
            </w:pPr>
            <w:r>
              <w:rPr>
                <w:rFonts w:ascii="Roboto" w:hAnsi="Roboto"/>
                <w:color w:val="595959" w:themeColor="text1" w:themeTint="A6"/>
                <w:sz w:val="24"/>
                <w:szCs w:val="24"/>
              </w:rPr>
              <w:t>Aceptar los pull request propios de cada integrante</w:t>
            </w:r>
          </w:p>
        </w:tc>
        <w:tc>
          <w:tcPr>
            <w:tcW w:w="3119" w:type="dxa"/>
          </w:tcPr>
          <w:p w14:paraId="78627F99" w14:textId="26028533" w:rsidR="00294722" w:rsidRPr="005366C9" w:rsidRDefault="00857466" w:rsidP="005366C9">
            <w:pPr>
              <w:pStyle w:val="Sinespaciado"/>
              <w:rPr>
                <w:rFonts w:ascii="Roboto" w:hAnsi="Roboto"/>
                <w:color w:val="595959" w:themeColor="text1" w:themeTint="A6"/>
                <w:sz w:val="24"/>
                <w:szCs w:val="24"/>
              </w:rPr>
            </w:pPr>
            <w:r>
              <w:rPr>
                <w:rFonts w:ascii="Roboto" w:hAnsi="Roboto"/>
                <w:color w:val="595959" w:themeColor="text1" w:themeTint="A6"/>
                <w:sz w:val="24"/>
                <w:szCs w:val="24"/>
              </w:rPr>
              <w:t>Porque no tiene sentido usar la herramienta de los pull request si cada uno se va a aceptar sus pull request.</w:t>
            </w:r>
          </w:p>
        </w:tc>
        <w:tc>
          <w:tcPr>
            <w:tcW w:w="3304" w:type="dxa"/>
          </w:tcPr>
          <w:p w14:paraId="11E92D26" w14:textId="4A74E883" w:rsidR="00294722" w:rsidRPr="005366C9" w:rsidRDefault="00857466" w:rsidP="005366C9">
            <w:pPr>
              <w:pStyle w:val="Sinespaciado"/>
              <w:rPr>
                <w:rFonts w:ascii="Roboto" w:hAnsi="Roboto"/>
                <w:color w:val="595959" w:themeColor="text1" w:themeTint="A6"/>
                <w:sz w:val="24"/>
                <w:szCs w:val="24"/>
              </w:rPr>
            </w:pPr>
            <w:r>
              <w:rPr>
                <w:rFonts w:ascii="Roboto" w:hAnsi="Roboto"/>
                <w:color w:val="595959" w:themeColor="text1" w:themeTint="A6"/>
                <w:sz w:val="24"/>
                <w:szCs w:val="24"/>
              </w:rPr>
              <w:t>Esperar con paciencia a que el debido responsable acepte el pull request.</w:t>
            </w:r>
          </w:p>
        </w:tc>
      </w:tr>
    </w:tbl>
    <w:p w14:paraId="151EC181" w14:textId="77777777" w:rsidR="005366C9" w:rsidRDefault="005366C9" w:rsidP="36736369">
      <w:pPr>
        <w:pStyle w:val="Sinespaciado"/>
        <w:rPr>
          <w:rFonts w:ascii="Roboto" w:hAnsi="Roboto"/>
          <w:color w:val="000000" w:themeColor="text1"/>
          <w:sz w:val="24"/>
          <w:szCs w:val="24"/>
        </w:rPr>
      </w:pPr>
    </w:p>
    <w:tbl>
      <w:tblPr>
        <w:tblStyle w:val="Tablaconcuadrcula"/>
        <w:tblW w:w="0" w:type="auto"/>
        <w:tblLook w:val="04A0" w:firstRow="1" w:lastRow="0" w:firstColumn="1" w:lastColumn="0" w:noHBand="0" w:noVBand="1"/>
      </w:tblPr>
      <w:tblGrid>
        <w:gridCol w:w="2405"/>
        <w:gridCol w:w="3119"/>
        <w:gridCol w:w="3304"/>
      </w:tblGrid>
      <w:tr w:rsidR="00294722" w14:paraId="588C4903" w14:textId="77777777" w:rsidTr="2AFF7F53">
        <w:trPr>
          <w:trHeight w:val="458"/>
        </w:trPr>
        <w:tc>
          <w:tcPr>
            <w:tcW w:w="2405" w:type="dxa"/>
            <w:shd w:val="clear" w:color="auto" w:fill="DEEAF6" w:themeFill="accent1" w:themeFillTint="33"/>
            <w:vAlign w:val="center"/>
            <w:hideMark/>
          </w:tcPr>
          <w:p w14:paraId="02450A97" w14:textId="3873C3C8" w:rsidR="00294722" w:rsidRPr="005366C9" w:rsidRDefault="7B45970B" w:rsidP="7B45970B">
            <w:pPr>
              <w:pStyle w:val="Sinespaciado"/>
              <w:jc w:val="center"/>
              <w:rPr>
                <w:rFonts w:ascii="Roboto" w:hAnsi="Roboto"/>
                <w:b/>
                <w:bCs/>
                <w:color w:val="595959" w:themeColor="text1" w:themeTint="A6"/>
                <w:sz w:val="24"/>
                <w:szCs w:val="24"/>
              </w:rPr>
            </w:pPr>
            <w:r w:rsidRPr="7B45970B">
              <w:rPr>
                <w:rFonts w:ascii="Roboto" w:hAnsi="Roboto"/>
                <w:b/>
                <w:bCs/>
                <w:color w:val="595959" w:themeColor="text1" w:themeTint="A6"/>
                <w:sz w:val="24"/>
                <w:szCs w:val="24"/>
              </w:rPr>
              <w:t>¿Qué debemos hacer menos?</w:t>
            </w:r>
          </w:p>
        </w:tc>
        <w:tc>
          <w:tcPr>
            <w:tcW w:w="3119" w:type="dxa"/>
            <w:shd w:val="clear" w:color="auto" w:fill="DEEAF6" w:themeFill="accent1" w:themeFillTint="33"/>
            <w:vAlign w:val="center"/>
            <w:hideMark/>
          </w:tcPr>
          <w:p w14:paraId="2DB3E64C" w14:textId="7AC002D2" w:rsidR="00294722" w:rsidRPr="005366C9" w:rsidRDefault="7B45970B" w:rsidP="7B45970B">
            <w:pPr>
              <w:pStyle w:val="Sinespaciado"/>
              <w:jc w:val="center"/>
              <w:rPr>
                <w:rFonts w:ascii="Roboto" w:hAnsi="Roboto"/>
                <w:b/>
                <w:bCs/>
                <w:color w:val="595959" w:themeColor="text1" w:themeTint="A6"/>
                <w:sz w:val="24"/>
                <w:szCs w:val="24"/>
              </w:rPr>
            </w:pPr>
            <w:r w:rsidRPr="7B45970B">
              <w:rPr>
                <w:rFonts w:ascii="Roboto" w:hAnsi="Roboto"/>
                <w:b/>
                <w:bCs/>
                <w:color w:val="595959" w:themeColor="text1" w:themeTint="A6"/>
                <w:sz w:val="24"/>
                <w:szCs w:val="24"/>
              </w:rPr>
              <w:t>¿Por qué queremos dejar de hacer menos de esto?</w:t>
            </w:r>
          </w:p>
        </w:tc>
        <w:tc>
          <w:tcPr>
            <w:tcW w:w="3304" w:type="dxa"/>
            <w:shd w:val="clear" w:color="auto" w:fill="DEEAF6" w:themeFill="accent1" w:themeFillTint="33"/>
          </w:tcPr>
          <w:p w14:paraId="6996C83A" w14:textId="28F39D67" w:rsidR="00294722" w:rsidRPr="005366C9" w:rsidRDefault="7B45970B" w:rsidP="7B45970B">
            <w:pPr>
              <w:pStyle w:val="Sinespaciado"/>
              <w:jc w:val="center"/>
              <w:rPr>
                <w:rFonts w:ascii="Roboto" w:hAnsi="Roboto"/>
                <w:b/>
                <w:bCs/>
                <w:color w:val="595959" w:themeColor="text1" w:themeTint="A6"/>
                <w:sz w:val="24"/>
                <w:szCs w:val="24"/>
              </w:rPr>
            </w:pPr>
            <w:r w:rsidRPr="7B45970B">
              <w:rPr>
                <w:rFonts w:ascii="Roboto" w:hAnsi="Roboto"/>
                <w:b/>
                <w:bCs/>
                <w:color w:val="595959" w:themeColor="text1" w:themeTint="A6"/>
                <w:sz w:val="24"/>
                <w:szCs w:val="24"/>
              </w:rPr>
              <w:t>¿Qué acciones o compromisos nos ayudarían a dejar de hacer menos de esto?</w:t>
            </w:r>
          </w:p>
        </w:tc>
      </w:tr>
      <w:tr w:rsidR="00294722" w14:paraId="203DCBDA" w14:textId="77777777" w:rsidTr="2AFF7F53">
        <w:trPr>
          <w:trHeight w:val="275"/>
        </w:trPr>
        <w:tc>
          <w:tcPr>
            <w:tcW w:w="2405" w:type="dxa"/>
            <w:vAlign w:val="center"/>
            <w:hideMark/>
          </w:tcPr>
          <w:p w14:paraId="18D9E02B" w14:textId="5B5070FC" w:rsidR="00294722" w:rsidRPr="005366C9" w:rsidRDefault="006149F0" w:rsidP="00FD72BB">
            <w:pPr>
              <w:pStyle w:val="Sinespaciado"/>
              <w:jc w:val="center"/>
              <w:rPr>
                <w:rFonts w:ascii="Roboto" w:hAnsi="Roboto"/>
                <w:color w:val="595959" w:themeColor="text1" w:themeTint="A6"/>
                <w:sz w:val="24"/>
                <w:szCs w:val="24"/>
              </w:rPr>
            </w:pPr>
            <w:r>
              <w:rPr>
                <w:rFonts w:ascii="Roboto" w:hAnsi="Roboto"/>
                <w:color w:val="595959" w:themeColor="text1" w:themeTint="A6"/>
                <w:sz w:val="24"/>
                <w:szCs w:val="24"/>
              </w:rPr>
              <w:t>Aceptar pull request sin una revisión detallada</w:t>
            </w:r>
          </w:p>
        </w:tc>
        <w:tc>
          <w:tcPr>
            <w:tcW w:w="3119" w:type="dxa"/>
            <w:hideMark/>
          </w:tcPr>
          <w:p w14:paraId="7979908F" w14:textId="43B96969" w:rsidR="00294722" w:rsidRPr="005366C9" w:rsidRDefault="008D4A7B"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Porque no aporta mucho usar la herramienta de los pull request si no se usa con la suficiente responsabilidad.</w:t>
            </w:r>
          </w:p>
        </w:tc>
        <w:tc>
          <w:tcPr>
            <w:tcW w:w="3304" w:type="dxa"/>
          </w:tcPr>
          <w:p w14:paraId="47ABADF8" w14:textId="36D484E9" w:rsidR="00294722" w:rsidRPr="005366C9" w:rsidRDefault="008D4A7B"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Destinar el tiempo necesario para revisar y responder con responsabilidad a los pull request asignados.</w:t>
            </w:r>
          </w:p>
        </w:tc>
      </w:tr>
      <w:tr w:rsidR="00294722" w14:paraId="6CDCE68E" w14:textId="77777777" w:rsidTr="2AFF7F53">
        <w:trPr>
          <w:trHeight w:val="275"/>
        </w:trPr>
        <w:tc>
          <w:tcPr>
            <w:tcW w:w="2405" w:type="dxa"/>
            <w:vAlign w:val="center"/>
          </w:tcPr>
          <w:p w14:paraId="7DC22BFB" w14:textId="4BC7C5CB" w:rsidR="00294722" w:rsidRDefault="006149F0" w:rsidP="00FD72BB">
            <w:pPr>
              <w:pStyle w:val="Sinespaciado"/>
              <w:jc w:val="center"/>
              <w:rPr>
                <w:rFonts w:ascii="Roboto" w:hAnsi="Roboto"/>
                <w:color w:val="595959" w:themeColor="text1" w:themeTint="A6"/>
                <w:sz w:val="24"/>
                <w:szCs w:val="24"/>
              </w:rPr>
            </w:pPr>
            <w:r>
              <w:rPr>
                <w:rFonts w:ascii="Roboto" w:hAnsi="Roboto"/>
                <w:color w:val="595959" w:themeColor="text1" w:themeTint="A6"/>
                <w:sz w:val="24"/>
                <w:szCs w:val="24"/>
              </w:rPr>
              <w:t>Procrastinar durante las sesiones presenciales</w:t>
            </w:r>
          </w:p>
        </w:tc>
        <w:tc>
          <w:tcPr>
            <w:tcW w:w="3119" w:type="dxa"/>
          </w:tcPr>
          <w:p w14:paraId="1D1E2875" w14:textId="6FE5EFB5" w:rsidR="00294722" w:rsidRPr="005366C9" w:rsidRDefault="008D4A7B"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Porque no se aprovecha el tiempo que se nos brinda para trabajar en equipo presencialmente, el cual podría ser de mucha utilidad para el correcto funcionamiento del equipo.</w:t>
            </w:r>
          </w:p>
        </w:tc>
        <w:tc>
          <w:tcPr>
            <w:tcW w:w="3304" w:type="dxa"/>
          </w:tcPr>
          <w:p w14:paraId="2902D61D" w14:textId="5BBD4255" w:rsidR="00294722" w:rsidRPr="005366C9" w:rsidRDefault="008D4A7B"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Concentrar nuestros esfuerzos y atención como se debe durante las sesiones presenciales.</w:t>
            </w:r>
          </w:p>
        </w:tc>
      </w:tr>
      <w:tr w:rsidR="00294722" w14:paraId="2B66417F" w14:textId="77777777" w:rsidTr="2AFF7F53">
        <w:trPr>
          <w:trHeight w:val="275"/>
        </w:trPr>
        <w:tc>
          <w:tcPr>
            <w:tcW w:w="2405" w:type="dxa"/>
            <w:vAlign w:val="center"/>
          </w:tcPr>
          <w:p w14:paraId="7185D57C" w14:textId="7BA282E5" w:rsidR="00294722" w:rsidRDefault="006149F0" w:rsidP="00FD72BB">
            <w:pPr>
              <w:pStyle w:val="Sinespaciado"/>
              <w:jc w:val="center"/>
              <w:rPr>
                <w:rFonts w:ascii="Roboto" w:hAnsi="Roboto"/>
                <w:color w:val="595959" w:themeColor="text1" w:themeTint="A6"/>
                <w:sz w:val="24"/>
                <w:szCs w:val="24"/>
              </w:rPr>
            </w:pPr>
            <w:r>
              <w:rPr>
                <w:rFonts w:ascii="Roboto" w:hAnsi="Roboto"/>
                <w:color w:val="595959" w:themeColor="text1" w:themeTint="A6"/>
                <w:sz w:val="24"/>
                <w:szCs w:val="24"/>
              </w:rPr>
              <w:t>Llegar tarde a las reuniones virtuales que se programan</w:t>
            </w:r>
          </w:p>
        </w:tc>
        <w:tc>
          <w:tcPr>
            <w:tcW w:w="3119" w:type="dxa"/>
          </w:tcPr>
          <w:p w14:paraId="365BF8A6" w14:textId="2211A112" w:rsidR="008D4A7B" w:rsidRPr="005366C9" w:rsidRDefault="008D4A7B"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Porque no se puede aprovechar con efectividad el tiempo destinado fuera de clase para trabajar en equipo.</w:t>
            </w:r>
          </w:p>
        </w:tc>
        <w:tc>
          <w:tcPr>
            <w:tcW w:w="3304" w:type="dxa"/>
          </w:tcPr>
          <w:p w14:paraId="015EC2DD" w14:textId="0638AD3C" w:rsidR="00294722" w:rsidRPr="005366C9" w:rsidRDefault="008D4A7B"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Acordar horarios que le sirvan a todos los integrantes y destinar el tiempo con responsabilidad.</w:t>
            </w:r>
          </w:p>
        </w:tc>
      </w:tr>
    </w:tbl>
    <w:p w14:paraId="537B096E" w14:textId="77777777" w:rsidR="009D2A9D" w:rsidRDefault="009D2A9D" w:rsidP="36736369">
      <w:pPr>
        <w:pStyle w:val="Sinespaciado"/>
        <w:rPr>
          <w:rFonts w:ascii="Roboto" w:hAnsi="Roboto"/>
          <w:color w:val="000000" w:themeColor="text1"/>
          <w:sz w:val="24"/>
          <w:szCs w:val="24"/>
        </w:rPr>
      </w:pPr>
    </w:p>
    <w:tbl>
      <w:tblPr>
        <w:tblStyle w:val="Tablaconcuadrcula"/>
        <w:tblW w:w="0" w:type="auto"/>
        <w:tblLook w:val="04A0" w:firstRow="1" w:lastRow="0" w:firstColumn="1" w:lastColumn="0" w:noHBand="0" w:noVBand="1"/>
      </w:tblPr>
      <w:tblGrid>
        <w:gridCol w:w="2405"/>
        <w:gridCol w:w="3119"/>
        <w:gridCol w:w="3304"/>
      </w:tblGrid>
      <w:tr w:rsidR="009D2A9D" w14:paraId="086A5F6B" w14:textId="77777777" w:rsidTr="7B45970B">
        <w:trPr>
          <w:trHeight w:val="458"/>
        </w:trPr>
        <w:tc>
          <w:tcPr>
            <w:tcW w:w="2405" w:type="dxa"/>
            <w:shd w:val="clear" w:color="auto" w:fill="DEEAF6" w:themeFill="accent1" w:themeFillTint="33"/>
            <w:vAlign w:val="center"/>
            <w:hideMark/>
          </w:tcPr>
          <w:p w14:paraId="6654ABCA" w14:textId="0E1BF952" w:rsidR="009D2A9D" w:rsidRPr="005366C9" w:rsidRDefault="7B45970B" w:rsidP="7B45970B">
            <w:pPr>
              <w:pStyle w:val="Sinespaciado"/>
              <w:jc w:val="center"/>
              <w:rPr>
                <w:rFonts w:ascii="Roboto" w:hAnsi="Roboto"/>
                <w:b/>
                <w:bCs/>
                <w:color w:val="595959" w:themeColor="text1" w:themeTint="A6"/>
                <w:sz w:val="24"/>
                <w:szCs w:val="24"/>
              </w:rPr>
            </w:pPr>
            <w:r w:rsidRPr="7B45970B">
              <w:rPr>
                <w:rFonts w:ascii="Roboto" w:hAnsi="Roboto"/>
                <w:b/>
                <w:bCs/>
                <w:color w:val="595959" w:themeColor="text1" w:themeTint="A6"/>
                <w:sz w:val="24"/>
                <w:szCs w:val="24"/>
              </w:rPr>
              <w:t>¿Qué debemos seguir haciendo?</w:t>
            </w:r>
          </w:p>
        </w:tc>
        <w:tc>
          <w:tcPr>
            <w:tcW w:w="3119" w:type="dxa"/>
            <w:shd w:val="clear" w:color="auto" w:fill="DEEAF6" w:themeFill="accent1" w:themeFillTint="33"/>
            <w:vAlign w:val="center"/>
            <w:hideMark/>
          </w:tcPr>
          <w:p w14:paraId="594F640F" w14:textId="63BFBADD" w:rsidR="009D2A9D" w:rsidRPr="005366C9" w:rsidRDefault="7B45970B" w:rsidP="7B45970B">
            <w:pPr>
              <w:pStyle w:val="Sinespaciado"/>
              <w:jc w:val="center"/>
              <w:rPr>
                <w:rFonts w:ascii="Roboto" w:hAnsi="Roboto"/>
                <w:b/>
                <w:bCs/>
                <w:color w:val="595959" w:themeColor="text1" w:themeTint="A6"/>
                <w:sz w:val="24"/>
                <w:szCs w:val="24"/>
              </w:rPr>
            </w:pPr>
            <w:r w:rsidRPr="7B45970B">
              <w:rPr>
                <w:rFonts w:ascii="Roboto" w:hAnsi="Roboto"/>
                <w:b/>
                <w:bCs/>
                <w:color w:val="595959" w:themeColor="text1" w:themeTint="A6"/>
                <w:sz w:val="24"/>
                <w:szCs w:val="24"/>
              </w:rPr>
              <w:t>¿Por qué queremos seguir haciéndolo?</w:t>
            </w:r>
          </w:p>
        </w:tc>
        <w:tc>
          <w:tcPr>
            <w:tcW w:w="3304" w:type="dxa"/>
            <w:shd w:val="clear" w:color="auto" w:fill="DEEAF6" w:themeFill="accent1" w:themeFillTint="33"/>
          </w:tcPr>
          <w:p w14:paraId="55BE8111" w14:textId="31B48F7A" w:rsidR="009D2A9D" w:rsidRPr="005366C9" w:rsidRDefault="7B45970B" w:rsidP="7B45970B">
            <w:pPr>
              <w:pStyle w:val="Sinespaciado"/>
              <w:jc w:val="center"/>
              <w:rPr>
                <w:rFonts w:ascii="Roboto" w:hAnsi="Roboto"/>
                <w:b/>
                <w:bCs/>
                <w:color w:val="595959" w:themeColor="text1" w:themeTint="A6"/>
                <w:sz w:val="24"/>
                <w:szCs w:val="24"/>
              </w:rPr>
            </w:pPr>
            <w:r w:rsidRPr="7B45970B">
              <w:rPr>
                <w:rFonts w:ascii="Roboto" w:hAnsi="Roboto"/>
                <w:b/>
                <w:bCs/>
                <w:color w:val="595959" w:themeColor="text1" w:themeTint="A6"/>
                <w:sz w:val="24"/>
                <w:szCs w:val="24"/>
              </w:rPr>
              <w:t>¿Qué acciones o compromisos nos ayudarían a seguir haciéndolo?</w:t>
            </w:r>
          </w:p>
        </w:tc>
      </w:tr>
      <w:tr w:rsidR="009D2A9D" w14:paraId="52AA79D0" w14:textId="77777777" w:rsidTr="7B45970B">
        <w:trPr>
          <w:trHeight w:val="275"/>
        </w:trPr>
        <w:tc>
          <w:tcPr>
            <w:tcW w:w="2405" w:type="dxa"/>
            <w:vAlign w:val="center"/>
            <w:hideMark/>
          </w:tcPr>
          <w:p w14:paraId="73DB311C" w14:textId="552F0549" w:rsidR="006149F0" w:rsidRPr="005366C9" w:rsidRDefault="006149F0" w:rsidP="006149F0">
            <w:pPr>
              <w:pStyle w:val="Sinespaciado"/>
              <w:jc w:val="center"/>
              <w:rPr>
                <w:rFonts w:ascii="Roboto" w:hAnsi="Roboto"/>
                <w:color w:val="595959" w:themeColor="text1" w:themeTint="A6"/>
                <w:sz w:val="24"/>
                <w:szCs w:val="24"/>
              </w:rPr>
            </w:pPr>
            <w:r>
              <w:rPr>
                <w:rFonts w:ascii="Roboto" w:hAnsi="Roboto"/>
                <w:color w:val="595959" w:themeColor="text1" w:themeTint="A6"/>
                <w:sz w:val="24"/>
                <w:szCs w:val="24"/>
              </w:rPr>
              <w:t>Dividir el trabajo equitativamente</w:t>
            </w:r>
          </w:p>
        </w:tc>
        <w:tc>
          <w:tcPr>
            <w:tcW w:w="3119" w:type="dxa"/>
            <w:hideMark/>
          </w:tcPr>
          <w:p w14:paraId="3AF7E394" w14:textId="20DE1AE7" w:rsidR="009D2A9D" w:rsidRPr="005366C9" w:rsidRDefault="008D4A7B"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Porque así cada integrante aporta no tiene una sobrecarga académica dentro del grupo.</w:t>
            </w:r>
          </w:p>
        </w:tc>
        <w:tc>
          <w:tcPr>
            <w:tcW w:w="3304" w:type="dxa"/>
          </w:tcPr>
          <w:p w14:paraId="52E26787" w14:textId="0B2F52F2" w:rsidR="009D2A9D" w:rsidRPr="005366C9" w:rsidRDefault="008D4A7B"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Seguir usando el tiempo que se usa efectivamente en las reuniones grupales para repartir el trabajo lo más equitativamente posible.</w:t>
            </w:r>
          </w:p>
        </w:tc>
      </w:tr>
      <w:tr w:rsidR="009D2A9D" w14:paraId="3B567F51" w14:textId="77777777" w:rsidTr="7B45970B">
        <w:trPr>
          <w:trHeight w:val="275"/>
        </w:trPr>
        <w:tc>
          <w:tcPr>
            <w:tcW w:w="2405" w:type="dxa"/>
            <w:vAlign w:val="center"/>
          </w:tcPr>
          <w:p w14:paraId="710FFD3F" w14:textId="4FD9E35B" w:rsidR="009D2A9D" w:rsidRDefault="006149F0" w:rsidP="00FD72BB">
            <w:pPr>
              <w:pStyle w:val="Sinespaciado"/>
              <w:jc w:val="center"/>
              <w:rPr>
                <w:rFonts w:ascii="Roboto" w:hAnsi="Roboto"/>
                <w:color w:val="595959" w:themeColor="text1" w:themeTint="A6"/>
                <w:sz w:val="24"/>
                <w:szCs w:val="24"/>
              </w:rPr>
            </w:pPr>
            <w:r>
              <w:rPr>
                <w:rFonts w:ascii="Roboto" w:hAnsi="Roboto"/>
                <w:color w:val="595959" w:themeColor="text1" w:themeTint="A6"/>
                <w:sz w:val="24"/>
                <w:szCs w:val="24"/>
              </w:rPr>
              <w:lastRenderedPageBreak/>
              <w:t>Llevar a cabo reuniones fuera de clase</w:t>
            </w:r>
          </w:p>
        </w:tc>
        <w:tc>
          <w:tcPr>
            <w:tcW w:w="3119" w:type="dxa"/>
          </w:tcPr>
          <w:p w14:paraId="0D734E2E" w14:textId="58E76CE1" w:rsidR="009D2A9D" w:rsidRPr="005366C9" w:rsidRDefault="003F1A61"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Porque las sesiones fuera de clase permiten aclarar dudas, establecer compromisos y acordar tareas para cada integrante con mayor facilidad.</w:t>
            </w:r>
          </w:p>
        </w:tc>
        <w:tc>
          <w:tcPr>
            <w:tcW w:w="3304" w:type="dxa"/>
          </w:tcPr>
          <w:p w14:paraId="1B8AEA98" w14:textId="66A4E761" w:rsidR="009D2A9D" w:rsidRPr="005366C9" w:rsidRDefault="003F1A61"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Programar reuniones fuera de clase para trabajar en equipo.</w:t>
            </w:r>
          </w:p>
        </w:tc>
      </w:tr>
      <w:tr w:rsidR="009D2A9D" w14:paraId="65593A51" w14:textId="77777777" w:rsidTr="7B45970B">
        <w:trPr>
          <w:trHeight w:val="275"/>
        </w:trPr>
        <w:tc>
          <w:tcPr>
            <w:tcW w:w="2405" w:type="dxa"/>
            <w:vAlign w:val="center"/>
          </w:tcPr>
          <w:p w14:paraId="005F25D0" w14:textId="3BFF566F" w:rsidR="009D2A9D" w:rsidRDefault="006149F0" w:rsidP="00FD72BB">
            <w:pPr>
              <w:pStyle w:val="Sinespaciado"/>
              <w:jc w:val="center"/>
              <w:rPr>
                <w:rFonts w:ascii="Roboto" w:hAnsi="Roboto"/>
                <w:color w:val="595959" w:themeColor="text1" w:themeTint="A6"/>
                <w:sz w:val="24"/>
                <w:szCs w:val="24"/>
              </w:rPr>
            </w:pPr>
            <w:r>
              <w:rPr>
                <w:rFonts w:ascii="Roboto" w:hAnsi="Roboto"/>
                <w:color w:val="595959" w:themeColor="text1" w:themeTint="A6"/>
                <w:sz w:val="24"/>
                <w:szCs w:val="24"/>
              </w:rPr>
              <w:t>Realizar pull request con alta frecuencia</w:t>
            </w:r>
          </w:p>
        </w:tc>
        <w:tc>
          <w:tcPr>
            <w:tcW w:w="3119" w:type="dxa"/>
          </w:tcPr>
          <w:p w14:paraId="5D3A58CE" w14:textId="4EB6E1A0" w:rsidR="009D2A9D" w:rsidRPr="005366C9" w:rsidRDefault="003F1A61"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Porque así se puede ir construyendo el código completo con pequeños pasos y es más sencillo poder corregir algún error que se presente.</w:t>
            </w:r>
          </w:p>
        </w:tc>
        <w:tc>
          <w:tcPr>
            <w:tcW w:w="3304" w:type="dxa"/>
          </w:tcPr>
          <w:p w14:paraId="226DB22D" w14:textId="0E6B3347" w:rsidR="009D2A9D" w:rsidRPr="005366C9" w:rsidRDefault="003F1A61"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Dejar pasar máximo 3 días entre la realización de un pull request y el siguiente.</w:t>
            </w:r>
          </w:p>
        </w:tc>
      </w:tr>
    </w:tbl>
    <w:p w14:paraId="322591BC" w14:textId="77777777" w:rsidR="009D2A9D" w:rsidRDefault="009D2A9D" w:rsidP="36736369">
      <w:pPr>
        <w:pStyle w:val="Sinespaciado"/>
        <w:rPr>
          <w:rFonts w:ascii="Roboto" w:hAnsi="Roboto"/>
          <w:color w:val="000000" w:themeColor="text1"/>
          <w:sz w:val="24"/>
          <w:szCs w:val="24"/>
        </w:rPr>
      </w:pPr>
    </w:p>
    <w:tbl>
      <w:tblPr>
        <w:tblStyle w:val="Tablaconcuadrcula"/>
        <w:tblW w:w="0" w:type="auto"/>
        <w:tblLook w:val="04A0" w:firstRow="1" w:lastRow="0" w:firstColumn="1" w:lastColumn="0" w:noHBand="0" w:noVBand="1"/>
      </w:tblPr>
      <w:tblGrid>
        <w:gridCol w:w="2405"/>
        <w:gridCol w:w="3119"/>
        <w:gridCol w:w="3304"/>
      </w:tblGrid>
      <w:tr w:rsidR="009D2A9D" w14:paraId="41F999CD" w14:textId="77777777" w:rsidTr="7B45970B">
        <w:trPr>
          <w:trHeight w:val="458"/>
        </w:trPr>
        <w:tc>
          <w:tcPr>
            <w:tcW w:w="2405" w:type="dxa"/>
            <w:shd w:val="clear" w:color="auto" w:fill="DEEAF6" w:themeFill="accent1" w:themeFillTint="33"/>
            <w:vAlign w:val="center"/>
            <w:hideMark/>
          </w:tcPr>
          <w:p w14:paraId="6ED7065E" w14:textId="53216B85" w:rsidR="009D2A9D" w:rsidRPr="005366C9" w:rsidRDefault="7B45970B" w:rsidP="7B45970B">
            <w:pPr>
              <w:pStyle w:val="Sinespaciado"/>
              <w:jc w:val="center"/>
              <w:rPr>
                <w:rFonts w:ascii="Roboto" w:hAnsi="Roboto"/>
                <w:b/>
                <w:bCs/>
                <w:color w:val="595959" w:themeColor="text1" w:themeTint="A6"/>
                <w:sz w:val="24"/>
                <w:szCs w:val="24"/>
              </w:rPr>
            </w:pPr>
            <w:r w:rsidRPr="7B45970B">
              <w:rPr>
                <w:rFonts w:ascii="Roboto" w:hAnsi="Roboto"/>
                <w:b/>
                <w:bCs/>
                <w:color w:val="595959" w:themeColor="text1" w:themeTint="A6"/>
                <w:sz w:val="24"/>
                <w:szCs w:val="24"/>
              </w:rPr>
              <w:t>¿Qué debemos hacer más?</w:t>
            </w:r>
          </w:p>
        </w:tc>
        <w:tc>
          <w:tcPr>
            <w:tcW w:w="3119" w:type="dxa"/>
            <w:shd w:val="clear" w:color="auto" w:fill="DEEAF6" w:themeFill="accent1" w:themeFillTint="33"/>
            <w:vAlign w:val="center"/>
            <w:hideMark/>
          </w:tcPr>
          <w:p w14:paraId="4A1C25EE" w14:textId="240A0823" w:rsidR="009D2A9D" w:rsidRPr="005366C9" w:rsidRDefault="7B45970B" w:rsidP="7B45970B">
            <w:pPr>
              <w:pStyle w:val="Sinespaciado"/>
              <w:jc w:val="center"/>
              <w:rPr>
                <w:rFonts w:ascii="Roboto" w:hAnsi="Roboto"/>
                <w:b/>
                <w:bCs/>
                <w:color w:val="595959" w:themeColor="text1" w:themeTint="A6"/>
                <w:sz w:val="24"/>
                <w:szCs w:val="24"/>
              </w:rPr>
            </w:pPr>
            <w:r w:rsidRPr="7B45970B">
              <w:rPr>
                <w:rFonts w:ascii="Roboto" w:hAnsi="Roboto"/>
                <w:b/>
                <w:bCs/>
                <w:color w:val="595959" w:themeColor="text1" w:themeTint="A6"/>
                <w:sz w:val="24"/>
                <w:szCs w:val="24"/>
              </w:rPr>
              <w:t>¿Por qué debemos hacer más de esto?</w:t>
            </w:r>
          </w:p>
        </w:tc>
        <w:tc>
          <w:tcPr>
            <w:tcW w:w="3304" w:type="dxa"/>
            <w:shd w:val="clear" w:color="auto" w:fill="DEEAF6" w:themeFill="accent1" w:themeFillTint="33"/>
          </w:tcPr>
          <w:p w14:paraId="34E7F6F3" w14:textId="1CC228EA" w:rsidR="009D2A9D" w:rsidRPr="005366C9" w:rsidRDefault="7B45970B" w:rsidP="7B45970B">
            <w:pPr>
              <w:pStyle w:val="Sinespaciado"/>
              <w:jc w:val="center"/>
              <w:rPr>
                <w:rFonts w:ascii="Roboto" w:hAnsi="Roboto"/>
                <w:b/>
                <w:bCs/>
                <w:color w:val="595959" w:themeColor="text1" w:themeTint="A6"/>
                <w:sz w:val="24"/>
                <w:szCs w:val="24"/>
              </w:rPr>
            </w:pPr>
            <w:r w:rsidRPr="7B45970B">
              <w:rPr>
                <w:rFonts w:ascii="Roboto" w:hAnsi="Roboto"/>
                <w:b/>
                <w:bCs/>
                <w:color w:val="595959" w:themeColor="text1" w:themeTint="A6"/>
                <w:sz w:val="24"/>
                <w:szCs w:val="24"/>
              </w:rPr>
              <w:t>¿Qué acciones o compromisos nos ayudarían a hacer más de esto?</w:t>
            </w:r>
          </w:p>
        </w:tc>
      </w:tr>
      <w:tr w:rsidR="009D2A9D" w14:paraId="305E593C" w14:textId="77777777" w:rsidTr="7B45970B">
        <w:trPr>
          <w:trHeight w:val="275"/>
        </w:trPr>
        <w:tc>
          <w:tcPr>
            <w:tcW w:w="2405" w:type="dxa"/>
            <w:vAlign w:val="center"/>
            <w:hideMark/>
          </w:tcPr>
          <w:p w14:paraId="1F8E18EE" w14:textId="51EB55AF" w:rsidR="006149F0" w:rsidRPr="005366C9" w:rsidRDefault="006149F0" w:rsidP="006149F0">
            <w:pPr>
              <w:pStyle w:val="Sinespaciado"/>
              <w:jc w:val="center"/>
              <w:rPr>
                <w:rFonts w:ascii="Roboto" w:hAnsi="Roboto"/>
                <w:color w:val="595959" w:themeColor="text1" w:themeTint="A6"/>
                <w:sz w:val="24"/>
                <w:szCs w:val="24"/>
              </w:rPr>
            </w:pPr>
            <w:r>
              <w:rPr>
                <w:rFonts w:ascii="Roboto" w:hAnsi="Roboto"/>
                <w:color w:val="595959" w:themeColor="text1" w:themeTint="A6"/>
                <w:sz w:val="24"/>
                <w:szCs w:val="24"/>
              </w:rPr>
              <w:t>Probar el código localmente antes de subirlo al repositorio</w:t>
            </w:r>
          </w:p>
        </w:tc>
        <w:tc>
          <w:tcPr>
            <w:tcW w:w="3119" w:type="dxa"/>
            <w:hideMark/>
          </w:tcPr>
          <w:p w14:paraId="295F1291" w14:textId="59D1A796" w:rsidR="009D2A9D" w:rsidRPr="005366C9" w:rsidRDefault="003F1A61"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Porque así tenemos mayor garantía de que al actualizar el código no se vaya a dañar el trabajo realizado por otro compañero.</w:t>
            </w:r>
          </w:p>
        </w:tc>
        <w:tc>
          <w:tcPr>
            <w:tcW w:w="3304" w:type="dxa"/>
          </w:tcPr>
          <w:p w14:paraId="3F580FAE" w14:textId="7E1A9903" w:rsidR="009D2A9D" w:rsidRPr="005366C9" w:rsidRDefault="003F1A61"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Correr las pruebas hechas en el código antes de realizar los pull request.</w:t>
            </w:r>
          </w:p>
        </w:tc>
      </w:tr>
      <w:tr w:rsidR="009D2A9D" w14:paraId="7AF965BB" w14:textId="77777777" w:rsidTr="7B45970B">
        <w:trPr>
          <w:trHeight w:val="275"/>
        </w:trPr>
        <w:tc>
          <w:tcPr>
            <w:tcW w:w="2405" w:type="dxa"/>
            <w:vAlign w:val="center"/>
          </w:tcPr>
          <w:p w14:paraId="2E92102A" w14:textId="1DA72376" w:rsidR="009D2A9D" w:rsidRDefault="006149F0" w:rsidP="00FD72BB">
            <w:pPr>
              <w:pStyle w:val="Sinespaciado"/>
              <w:jc w:val="center"/>
              <w:rPr>
                <w:rFonts w:ascii="Roboto" w:hAnsi="Roboto"/>
                <w:color w:val="595959" w:themeColor="text1" w:themeTint="A6"/>
                <w:sz w:val="24"/>
                <w:szCs w:val="24"/>
              </w:rPr>
            </w:pPr>
            <w:r>
              <w:rPr>
                <w:rFonts w:ascii="Roboto" w:hAnsi="Roboto"/>
                <w:color w:val="595959" w:themeColor="text1" w:themeTint="A6"/>
                <w:sz w:val="24"/>
                <w:szCs w:val="24"/>
              </w:rPr>
              <w:t xml:space="preserve">Hacer seguimiento sobre las actividades </w:t>
            </w:r>
            <w:r w:rsidR="00A964C9">
              <w:rPr>
                <w:rFonts w:ascii="Roboto" w:hAnsi="Roboto"/>
                <w:color w:val="595959" w:themeColor="text1" w:themeTint="A6"/>
                <w:sz w:val="24"/>
                <w:szCs w:val="24"/>
              </w:rPr>
              <w:t>que se deben realizar</w:t>
            </w:r>
          </w:p>
        </w:tc>
        <w:tc>
          <w:tcPr>
            <w:tcW w:w="3119" w:type="dxa"/>
          </w:tcPr>
          <w:p w14:paraId="3482EC08" w14:textId="0B09B2CE" w:rsidR="009D2A9D" w:rsidRPr="005366C9" w:rsidRDefault="003F1A61"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Porque así podemos llevar el desarrollo del trabajo con responsabilidad, lo cual impide que se nos acumule trabajo para el final de la entrega.</w:t>
            </w:r>
          </w:p>
        </w:tc>
        <w:tc>
          <w:tcPr>
            <w:tcW w:w="3304" w:type="dxa"/>
          </w:tcPr>
          <w:p w14:paraId="1DA5C168" w14:textId="4442AA67" w:rsidR="009D2A9D" w:rsidRPr="005366C9" w:rsidRDefault="003F1A61"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Ir avanzando en el proyecto de acuerdo con las actividades propuestas en bloque neón.</w:t>
            </w:r>
          </w:p>
        </w:tc>
      </w:tr>
      <w:tr w:rsidR="009D2A9D" w14:paraId="3735DEE4" w14:textId="77777777" w:rsidTr="7B45970B">
        <w:trPr>
          <w:trHeight w:val="275"/>
        </w:trPr>
        <w:tc>
          <w:tcPr>
            <w:tcW w:w="2405" w:type="dxa"/>
            <w:vAlign w:val="center"/>
          </w:tcPr>
          <w:p w14:paraId="4CC0A48E" w14:textId="3BD7675B" w:rsidR="009D2A9D" w:rsidRDefault="00A964C9" w:rsidP="00FD72BB">
            <w:pPr>
              <w:pStyle w:val="Sinespaciado"/>
              <w:jc w:val="center"/>
              <w:rPr>
                <w:rFonts w:ascii="Roboto" w:hAnsi="Roboto"/>
                <w:color w:val="595959" w:themeColor="text1" w:themeTint="A6"/>
                <w:sz w:val="24"/>
                <w:szCs w:val="24"/>
              </w:rPr>
            </w:pPr>
            <w:r>
              <w:rPr>
                <w:rFonts w:ascii="Roboto" w:hAnsi="Roboto"/>
                <w:color w:val="595959" w:themeColor="text1" w:themeTint="A6"/>
                <w:sz w:val="24"/>
                <w:szCs w:val="24"/>
              </w:rPr>
              <w:t>Ayudar a los demás integrantes en el desarrollo de código</w:t>
            </w:r>
          </w:p>
        </w:tc>
        <w:tc>
          <w:tcPr>
            <w:tcW w:w="3119" w:type="dxa"/>
          </w:tcPr>
          <w:p w14:paraId="1575AB8A" w14:textId="59370A34" w:rsidR="009D2A9D" w:rsidRPr="005366C9" w:rsidRDefault="003F1A61"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Porque así logramos producir un código de mayor calidad en equipo.</w:t>
            </w:r>
          </w:p>
        </w:tc>
        <w:tc>
          <w:tcPr>
            <w:tcW w:w="3304" w:type="dxa"/>
          </w:tcPr>
          <w:p w14:paraId="5E427957" w14:textId="4A08B599" w:rsidR="009D2A9D" w:rsidRPr="005366C9" w:rsidRDefault="003F1A61"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Si se sabe cómo aportar ayuda a un compañero, no dudar en hacerlo.</w:t>
            </w:r>
          </w:p>
        </w:tc>
      </w:tr>
    </w:tbl>
    <w:p w14:paraId="28CD80E8" w14:textId="77777777" w:rsidR="009D2A9D" w:rsidRDefault="009D2A9D" w:rsidP="36736369">
      <w:pPr>
        <w:pStyle w:val="Sinespaciado"/>
        <w:rPr>
          <w:rFonts w:ascii="Roboto" w:hAnsi="Roboto"/>
          <w:color w:val="000000" w:themeColor="text1"/>
          <w:sz w:val="24"/>
          <w:szCs w:val="24"/>
        </w:rPr>
      </w:pPr>
    </w:p>
    <w:tbl>
      <w:tblPr>
        <w:tblStyle w:val="Tablaconcuadrcula"/>
        <w:tblW w:w="0" w:type="auto"/>
        <w:tblLook w:val="04A0" w:firstRow="1" w:lastRow="0" w:firstColumn="1" w:lastColumn="0" w:noHBand="0" w:noVBand="1"/>
      </w:tblPr>
      <w:tblGrid>
        <w:gridCol w:w="2405"/>
        <w:gridCol w:w="3119"/>
        <w:gridCol w:w="3304"/>
      </w:tblGrid>
      <w:tr w:rsidR="003F1A61" w14:paraId="5113F3FA" w14:textId="77777777" w:rsidTr="7B45970B">
        <w:trPr>
          <w:trHeight w:val="458"/>
        </w:trPr>
        <w:tc>
          <w:tcPr>
            <w:tcW w:w="2405" w:type="dxa"/>
            <w:shd w:val="clear" w:color="auto" w:fill="DEEAF6" w:themeFill="accent1" w:themeFillTint="33"/>
            <w:vAlign w:val="center"/>
            <w:hideMark/>
          </w:tcPr>
          <w:p w14:paraId="7E60FC22" w14:textId="352382A8" w:rsidR="009D2A9D" w:rsidRPr="005366C9" w:rsidRDefault="7B45970B" w:rsidP="7B45970B">
            <w:pPr>
              <w:pStyle w:val="Sinespaciado"/>
              <w:jc w:val="center"/>
              <w:rPr>
                <w:rFonts w:ascii="Roboto" w:hAnsi="Roboto"/>
                <w:b/>
                <w:bCs/>
                <w:color w:val="595959" w:themeColor="text1" w:themeTint="A6"/>
                <w:sz w:val="24"/>
                <w:szCs w:val="24"/>
              </w:rPr>
            </w:pPr>
            <w:r w:rsidRPr="7B45970B">
              <w:rPr>
                <w:rFonts w:ascii="Roboto" w:hAnsi="Roboto"/>
                <w:b/>
                <w:bCs/>
                <w:color w:val="595959" w:themeColor="text1" w:themeTint="A6"/>
                <w:sz w:val="24"/>
                <w:szCs w:val="24"/>
              </w:rPr>
              <w:t>¿Qué debemos empezar hacer?</w:t>
            </w:r>
          </w:p>
        </w:tc>
        <w:tc>
          <w:tcPr>
            <w:tcW w:w="3119" w:type="dxa"/>
            <w:shd w:val="clear" w:color="auto" w:fill="DEEAF6" w:themeFill="accent1" w:themeFillTint="33"/>
            <w:vAlign w:val="center"/>
            <w:hideMark/>
          </w:tcPr>
          <w:p w14:paraId="69B5902C" w14:textId="2209B3F4" w:rsidR="009D2A9D" w:rsidRPr="005366C9" w:rsidRDefault="7B45970B" w:rsidP="7B45970B">
            <w:pPr>
              <w:pStyle w:val="Sinespaciado"/>
              <w:jc w:val="center"/>
              <w:rPr>
                <w:rFonts w:ascii="Roboto" w:hAnsi="Roboto"/>
                <w:b/>
                <w:bCs/>
                <w:color w:val="595959" w:themeColor="text1" w:themeTint="A6"/>
                <w:sz w:val="24"/>
                <w:szCs w:val="24"/>
              </w:rPr>
            </w:pPr>
            <w:r w:rsidRPr="7B45970B">
              <w:rPr>
                <w:rFonts w:ascii="Roboto" w:hAnsi="Roboto"/>
                <w:b/>
                <w:bCs/>
                <w:color w:val="595959" w:themeColor="text1" w:themeTint="A6"/>
                <w:sz w:val="24"/>
                <w:szCs w:val="24"/>
              </w:rPr>
              <w:t>¿Por qué debemos empezar hacer esto?</w:t>
            </w:r>
          </w:p>
        </w:tc>
        <w:tc>
          <w:tcPr>
            <w:tcW w:w="3304" w:type="dxa"/>
            <w:shd w:val="clear" w:color="auto" w:fill="DEEAF6" w:themeFill="accent1" w:themeFillTint="33"/>
          </w:tcPr>
          <w:p w14:paraId="7568D082" w14:textId="521DDFF5" w:rsidR="009D2A9D" w:rsidRPr="005366C9" w:rsidRDefault="7B45970B" w:rsidP="7B45970B">
            <w:pPr>
              <w:pStyle w:val="Sinespaciado"/>
              <w:jc w:val="center"/>
              <w:rPr>
                <w:rFonts w:ascii="Roboto" w:hAnsi="Roboto"/>
                <w:b/>
                <w:bCs/>
                <w:color w:val="595959" w:themeColor="text1" w:themeTint="A6"/>
                <w:sz w:val="24"/>
                <w:szCs w:val="24"/>
              </w:rPr>
            </w:pPr>
            <w:r w:rsidRPr="7B45970B">
              <w:rPr>
                <w:rFonts w:ascii="Roboto" w:hAnsi="Roboto"/>
                <w:b/>
                <w:bCs/>
                <w:color w:val="595959" w:themeColor="text1" w:themeTint="A6"/>
                <w:sz w:val="24"/>
                <w:szCs w:val="24"/>
              </w:rPr>
              <w:t>¿Qué acciones o compromisos nos ayudarían a empezar a hacer esto?</w:t>
            </w:r>
          </w:p>
        </w:tc>
      </w:tr>
      <w:tr w:rsidR="003F1A61" w14:paraId="42FC336A" w14:textId="77777777" w:rsidTr="7B45970B">
        <w:trPr>
          <w:trHeight w:val="275"/>
        </w:trPr>
        <w:tc>
          <w:tcPr>
            <w:tcW w:w="2405" w:type="dxa"/>
            <w:vAlign w:val="center"/>
            <w:hideMark/>
          </w:tcPr>
          <w:p w14:paraId="05839544" w14:textId="36E82AEC" w:rsidR="009D2A9D" w:rsidRPr="005366C9" w:rsidRDefault="00A964C9" w:rsidP="00FD72BB">
            <w:pPr>
              <w:pStyle w:val="Sinespaciado"/>
              <w:jc w:val="center"/>
              <w:rPr>
                <w:rFonts w:ascii="Roboto" w:hAnsi="Roboto"/>
                <w:color w:val="595959" w:themeColor="text1" w:themeTint="A6"/>
                <w:sz w:val="24"/>
                <w:szCs w:val="24"/>
              </w:rPr>
            </w:pPr>
            <w:r>
              <w:rPr>
                <w:rFonts w:ascii="Roboto" w:hAnsi="Roboto"/>
                <w:color w:val="595959" w:themeColor="text1" w:themeTint="A6"/>
                <w:sz w:val="24"/>
                <w:szCs w:val="24"/>
              </w:rPr>
              <w:t>Avanzar conjuntamente en las actividades con mayor frecuencia</w:t>
            </w:r>
          </w:p>
        </w:tc>
        <w:tc>
          <w:tcPr>
            <w:tcW w:w="3119" w:type="dxa"/>
            <w:hideMark/>
          </w:tcPr>
          <w:p w14:paraId="24020435" w14:textId="4357B43B" w:rsidR="009D2A9D" w:rsidRPr="005366C9" w:rsidRDefault="003F1A61"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Porque así lograremos avanzar con mayor seguridad y efectividad en la construcción del proyecto, lo que impide que se acumule trabajo.</w:t>
            </w:r>
          </w:p>
        </w:tc>
        <w:tc>
          <w:tcPr>
            <w:tcW w:w="3304" w:type="dxa"/>
          </w:tcPr>
          <w:p w14:paraId="7C682910" w14:textId="20D17CA0" w:rsidR="009D2A9D" w:rsidRPr="005366C9" w:rsidRDefault="003F1A61"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Comprometernos a cumplir con las tareas asignadas en las fechas establecidas.</w:t>
            </w:r>
          </w:p>
        </w:tc>
      </w:tr>
      <w:tr w:rsidR="003F1A61" w14:paraId="6D1327BA" w14:textId="77777777" w:rsidTr="7B45970B">
        <w:trPr>
          <w:trHeight w:val="275"/>
        </w:trPr>
        <w:tc>
          <w:tcPr>
            <w:tcW w:w="2405" w:type="dxa"/>
            <w:vAlign w:val="center"/>
          </w:tcPr>
          <w:p w14:paraId="604D32DC" w14:textId="28905DEE" w:rsidR="009D2A9D" w:rsidRDefault="003F1A61" w:rsidP="00FD72BB">
            <w:pPr>
              <w:pStyle w:val="Sinespaciado"/>
              <w:jc w:val="center"/>
              <w:rPr>
                <w:rFonts w:ascii="Roboto" w:hAnsi="Roboto"/>
                <w:color w:val="595959" w:themeColor="text1" w:themeTint="A6"/>
                <w:sz w:val="24"/>
                <w:szCs w:val="24"/>
              </w:rPr>
            </w:pPr>
            <w:r>
              <w:rPr>
                <w:rFonts w:ascii="Roboto" w:hAnsi="Roboto"/>
                <w:color w:val="595959" w:themeColor="text1" w:themeTint="A6"/>
                <w:sz w:val="24"/>
                <w:szCs w:val="24"/>
              </w:rPr>
              <w:lastRenderedPageBreak/>
              <w:t>Programar más reuniones fuera de clase.</w:t>
            </w:r>
          </w:p>
        </w:tc>
        <w:tc>
          <w:tcPr>
            <w:tcW w:w="3119" w:type="dxa"/>
          </w:tcPr>
          <w:p w14:paraId="0CA51B76" w14:textId="0AE72DE4" w:rsidR="009D2A9D" w:rsidRPr="005366C9" w:rsidRDefault="00E23E23"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Porque así logramos coordinar con mayor efectividad el trabajo en equipo.</w:t>
            </w:r>
          </w:p>
        </w:tc>
        <w:tc>
          <w:tcPr>
            <w:tcW w:w="3304" w:type="dxa"/>
          </w:tcPr>
          <w:p w14:paraId="351B22CF" w14:textId="5AEFFD2A" w:rsidR="009D2A9D" w:rsidRPr="005366C9" w:rsidRDefault="00E23E23"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Programar y cumplir con una mayor cantidad de sesiones de trabajo en equipo fuera de clase.</w:t>
            </w:r>
          </w:p>
        </w:tc>
      </w:tr>
      <w:tr w:rsidR="003F1A61" w14:paraId="725CF983" w14:textId="77777777" w:rsidTr="7B45970B">
        <w:trPr>
          <w:trHeight w:val="275"/>
        </w:trPr>
        <w:tc>
          <w:tcPr>
            <w:tcW w:w="2405" w:type="dxa"/>
            <w:vAlign w:val="center"/>
          </w:tcPr>
          <w:p w14:paraId="12E8042F" w14:textId="48B5A83F" w:rsidR="009D2A9D" w:rsidRDefault="003F1A61" w:rsidP="00FD72BB">
            <w:pPr>
              <w:pStyle w:val="Sinespaciado"/>
              <w:jc w:val="center"/>
              <w:rPr>
                <w:rFonts w:ascii="Roboto" w:hAnsi="Roboto"/>
                <w:color w:val="595959" w:themeColor="text1" w:themeTint="A6"/>
                <w:sz w:val="24"/>
                <w:szCs w:val="24"/>
              </w:rPr>
            </w:pPr>
            <w:r>
              <w:rPr>
                <w:rFonts w:ascii="Roboto" w:hAnsi="Roboto"/>
                <w:color w:val="595959" w:themeColor="text1" w:themeTint="A6"/>
                <w:sz w:val="24"/>
                <w:szCs w:val="24"/>
              </w:rPr>
              <w:t>Dejar de faltar a clase.</w:t>
            </w:r>
          </w:p>
        </w:tc>
        <w:tc>
          <w:tcPr>
            <w:tcW w:w="3119" w:type="dxa"/>
          </w:tcPr>
          <w:p w14:paraId="69F52B0E" w14:textId="082A38D9" w:rsidR="009D2A9D" w:rsidRPr="005366C9" w:rsidRDefault="00E23E23"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Porque no se puede aprovechar con efectividad el tiempo que se nos brinda para trabajar presencialmente en equipo.</w:t>
            </w:r>
          </w:p>
        </w:tc>
        <w:tc>
          <w:tcPr>
            <w:tcW w:w="3304" w:type="dxa"/>
          </w:tcPr>
          <w:p w14:paraId="7D81A9D3" w14:textId="6BF37D6F" w:rsidR="009D2A9D" w:rsidRPr="005366C9" w:rsidRDefault="00E23E23" w:rsidP="00FD72BB">
            <w:pPr>
              <w:pStyle w:val="Sinespaciado"/>
              <w:rPr>
                <w:rFonts w:ascii="Roboto" w:hAnsi="Roboto"/>
                <w:color w:val="595959" w:themeColor="text1" w:themeTint="A6"/>
                <w:sz w:val="24"/>
                <w:szCs w:val="24"/>
              </w:rPr>
            </w:pPr>
            <w:r>
              <w:rPr>
                <w:rFonts w:ascii="Roboto" w:hAnsi="Roboto"/>
                <w:color w:val="595959" w:themeColor="text1" w:themeTint="A6"/>
                <w:sz w:val="24"/>
                <w:szCs w:val="24"/>
              </w:rPr>
              <w:t>Asistir a todas las sesiones de clase, a menos de que se tenga una excusa valida.</w:t>
            </w:r>
          </w:p>
        </w:tc>
      </w:tr>
    </w:tbl>
    <w:p w14:paraId="730E15A3" w14:textId="77777777" w:rsidR="009D2A9D" w:rsidRDefault="009D2A9D" w:rsidP="36736369">
      <w:pPr>
        <w:pStyle w:val="Sinespaciado"/>
        <w:rPr>
          <w:rFonts w:ascii="Roboto" w:hAnsi="Roboto"/>
          <w:color w:val="000000" w:themeColor="text1"/>
          <w:sz w:val="24"/>
          <w:szCs w:val="24"/>
        </w:rPr>
      </w:pPr>
    </w:p>
    <w:p w14:paraId="00C21805" w14:textId="09D616DA" w:rsidR="5BD73ECA" w:rsidRDefault="5BD73ECA" w:rsidP="5BD73ECA">
      <w:pPr>
        <w:pStyle w:val="Sinespaciado"/>
        <w:rPr>
          <w:rFonts w:ascii="Roboto" w:hAnsi="Roboto"/>
          <w:color w:val="595959" w:themeColor="text1" w:themeTint="A6"/>
          <w:sz w:val="24"/>
          <w:szCs w:val="24"/>
        </w:rPr>
      </w:pPr>
    </w:p>
    <w:p w14:paraId="225F805C" w14:textId="77777777" w:rsidR="00E66F91" w:rsidRPr="002D441D" w:rsidRDefault="00E66F91" w:rsidP="00E66F91">
      <w:pPr>
        <w:pStyle w:val="Sinespaciado"/>
        <w:shd w:val="clear" w:color="auto" w:fill="A6A6A6" w:themeFill="background1" w:themeFillShade="A6"/>
        <w:rPr>
          <w:rFonts w:ascii="Roboto" w:hAnsi="Roboto"/>
          <w:b/>
          <w:color w:val="FFFFFF" w:themeColor="background1"/>
          <w:sz w:val="28"/>
          <w:szCs w:val="28"/>
        </w:rPr>
      </w:pPr>
      <w:r w:rsidRPr="002D441D">
        <w:rPr>
          <w:rFonts w:ascii="Roboto" w:hAnsi="Roboto"/>
          <w:b/>
          <w:color w:val="FFFFFF" w:themeColor="background1"/>
          <w:sz w:val="28"/>
          <w:szCs w:val="28"/>
        </w:rPr>
        <w:t xml:space="preserve">Responsable </w:t>
      </w:r>
    </w:p>
    <w:p w14:paraId="41C8F396" w14:textId="77777777" w:rsidR="00E66F91" w:rsidRDefault="00E66F91" w:rsidP="00E66F91">
      <w:pPr>
        <w:pStyle w:val="Sinespaciado"/>
        <w:rPr>
          <w:rFonts w:ascii="Roboto" w:hAnsi="Roboto"/>
          <w:b/>
          <w:color w:val="FFFFFF" w:themeColor="background1"/>
          <w:sz w:val="24"/>
          <w:szCs w:val="24"/>
        </w:rPr>
      </w:pPr>
    </w:p>
    <w:p w14:paraId="61EABC91" w14:textId="2BE94A3E" w:rsidR="003A1E19" w:rsidRPr="003A1E19" w:rsidRDefault="005366C9" w:rsidP="36F7F3AC">
      <w:pPr>
        <w:pStyle w:val="Sinespaciado"/>
        <w:rPr>
          <w:rFonts w:ascii="Roboto" w:hAnsi="Roboto" w:cs="Open Sans"/>
          <w:color w:val="595959" w:themeColor="text1" w:themeTint="A6"/>
          <w:sz w:val="24"/>
          <w:szCs w:val="24"/>
        </w:rPr>
      </w:pPr>
      <w:r>
        <w:rPr>
          <w:rFonts w:ascii="Roboto" w:hAnsi="Roboto" w:cs="Open Sans"/>
          <w:color w:val="595959" w:themeColor="text1" w:themeTint="A6"/>
          <w:sz w:val="24"/>
          <w:szCs w:val="24"/>
          <w:shd w:val="clear" w:color="auto" w:fill="FFFFFF"/>
        </w:rPr>
        <w:t xml:space="preserve">El </w:t>
      </w:r>
      <w:r w:rsidR="007B1EB7" w:rsidRPr="007B1EB7">
        <w:rPr>
          <w:rFonts w:ascii="Roboto" w:hAnsi="Roboto" w:cs="Open Sans"/>
          <w:color w:val="595959" w:themeColor="text1" w:themeTint="A6"/>
          <w:sz w:val="24"/>
          <w:szCs w:val="24"/>
          <w:shd w:val="clear" w:color="auto" w:fill="FFFFFF"/>
        </w:rPr>
        <w:t>equipo</w:t>
      </w:r>
    </w:p>
    <w:p w14:paraId="72A3D3EC" w14:textId="77777777" w:rsidR="00CF7204" w:rsidRPr="00E66F91" w:rsidRDefault="00CF7204" w:rsidP="00E66F91">
      <w:pPr>
        <w:pStyle w:val="Sinespaciado"/>
        <w:rPr>
          <w:rFonts w:ascii="Roboto" w:hAnsi="Roboto"/>
          <w:b/>
          <w:color w:val="FFFFFF" w:themeColor="background1"/>
          <w:sz w:val="24"/>
          <w:szCs w:val="24"/>
        </w:rPr>
      </w:pPr>
    </w:p>
    <w:p w14:paraId="4A9DDBBB" w14:textId="77777777" w:rsidR="00E66F91" w:rsidRDefault="00E66F91" w:rsidP="00E66F91">
      <w:pPr>
        <w:pStyle w:val="Sinespaciado"/>
        <w:shd w:val="clear" w:color="auto" w:fill="A6A6A6" w:themeFill="background1" w:themeFillShade="A6"/>
        <w:rPr>
          <w:rFonts w:ascii="Roboto" w:hAnsi="Roboto"/>
          <w:b/>
          <w:color w:val="FFFFFF" w:themeColor="background1"/>
          <w:sz w:val="28"/>
          <w:szCs w:val="28"/>
        </w:rPr>
      </w:pPr>
      <w:r w:rsidRPr="002D441D">
        <w:rPr>
          <w:rFonts w:ascii="Roboto" w:hAnsi="Roboto"/>
          <w:b/>
          <w:color w:val="FFFFFF" w:themeColor="background1"/>
          <w:sz w:val="28"/>
          <w:szCs w:val="28"/>
        </w:rPr>
        <w:t xml:space="preserve">Entregable </w:t>
      </w:r>
    </w:p>
    <w:p w14:paraId="0D0B940D" w14:textId="77777777" w:rsidR="003A1E19" w:rsidRPr="003A1E19" w:rsidRDefault="003A1E19" w:rsidP="003A1E19">
      <w:pPr>
        <w:pStyle w:val="Sinespaciado"/>
        <w:rPr>
          <w:rFonts w:ascii="Roboto" w:hAnsi="Roboto" w:cs="Open Sans"/>
          <w:color w:val="595959" w:themeColor="text1" w:themeTint="A6"/>
          <w:sz w:val="24"/>
          <w:szCs w:val="24"/>
          <w:shd w:val="clear" w:color="auto" w:fill="FFFFFF"/>
        </w:rPr>
      </w:pPr>
    </w:p>
    <w:p w14:paraId="015B16A7" w14:textId="76A64371" w:rsidR="36736369" w:rsidRPr="005366C9" w:rsidRDefault="481AC6E9" w:rsidP="6CA7DC11">
      <w:pPr>
        <w:pStyle w:val="Sinespaciado"/>
        <w:rPr>
          <w:rFonts w:ascii="Roboto" w:hAnsi="Roboto" w:cs="Open Sans"/>
          <w:color w:val="595959" w:themeColor="text1" w:themeTint="A6"/>
          <w:sz w:val="24"/>
          <w:szCs w:val="24"/>
        </w:rPr>
      </w:pPr>
      <w:r w:rsidRPr="005366C9">
        <w:rPr>
          <w:rFonts w:ascii="Roboto" w:hAnsi="Roboto" w:cs="Open Sans"/>
          <w:color w:val="595959" w:themeColor="text1" w:themeTint="A6"/>
          <w:sz w:val="24"/>
          <w:szCs w:val="24"/>
          <w:shd w:val="clear" w:color="auto" w:fill="FFFFFF"/>
        </w:rPr>
        <w:t xml:space="preserve">Edite la sección </w:t>
      </w:r>
      <w:r w:rsidR="616BB2E7" w:rsidRPr="005366C9">
        <w:rPr>
          <w:rFonts w:ascii="Roboto" w:hAnsi="Roboto" w:cs="Open Sans"/>
          <w:color w:val="595959" w:themeColor="text1" w:themeTint="A6"/>
          <w:sz w:val="24"/>
          <w:szCs w:val="24"/>
          <w:shd w:val="clear" w:color="auto" w:fill="FFFFFF"/>
        </w:rPr>
        <w:t xml:space="preserve">correspondiente </w:t>
      </w:r>
      <w:r w:rsidRPr="005366C9">
        <w:rPr>
          <w:rFonts w:ascii="Roboto" w:hAnsi="Roboto" w:cs="Open Sans"/>
          <w:color w:val="595959" w:themeColor="text1" w:themeTint="A6"/>
          <w:sz w:val="24"/>
          <w:szCs w:val="24"/>
          <w:shd w:val="clear" w:color="auto" w:fill="FFFFFF"/>
        </w:rPr>
        <w:t xml:space="preserve">de la wiki </w:t>
      </w:r>
      <w:r w:rsidR="396E5363" w:rsidRPr="005366C9">
        <w:rPr>
          <w:rFonts w:ascii="Roboto" w:hAnsi="Roboto" w:cs="Open Sans"/>
          <w:color w:val="595959" w:themeColor="text1" w:themeTint="A6"/>
          <w:sz w:val="24"/>
          <w:szCs w:val="24"/>
          <w:shd w:val="clear" w:color="auto" w:fill="FFFFFF"/>
        </w:rPr>
        <w:t>con</w:t>
      </w:r>
      <w:r w:rsidR="23D79BC5" w:rsidRPr="005366C9">
        <w:rPr>
          <w:rFonts w:ascii="Roboto" w:hAnsi="Roboto" w:cs="Open Sans"/>
          <w:color w:val="595959" w:themeColor="text1" w:themeTint="A6"/>
          <w:sz w:val="24"/>
          <w:szCs w:val="24"/>
          <w:shd w:val="clear" w:color="auto" w:fill="FFFFFF"/>
        </w:rPr>
        <w:t xml:space="preserve"> el contenido transcrito y la</w:t>
      </w:r>
      <w:r w:rsidR="352402E7" w:rsidRPr="005366C9">
        <w:rPr>
          <w:rFonts w:ascii="Roboto" w:hAnsi="Roboto" w:cs="Open Sans"/>
          <w:color w:val="595959" w:themeColor="text1" w:themeTint="A6"/>
          <w:sz w:val="24"/>
          <w:szCs w:val="24"/>
          <w:shd w:val="clear" w:color="auto" w:fill="FFFFFF"/>
        </w:rPr>
        <w:t>s capturas de pantalla del mural</w:t>
      </w:r>
      <w:r w:rsidR="23D79BC5" w:rsidRPr="005366C9">
        <w:rPr>
          <w:rFonts w:ascii="Roboto" w:hAnsi="Roboto" w:cs="Open Sans"/>
          <w:color w:val="595959" w:themeColor="text1" w:themeTint="A6"/>
          <w:sz w:val="24"/>
          <w:szCs w:val="24"/>
          <w:shd w:val="clear" w:color="auto" w:fill="FFFFFF"/>
        </w:rPr>
        <w:t>.</w:t>
      </w:r>
    </w:p>
    <w:p w14:paraId="3CA52FCA" w14:textId="0645090C" w:rsidR="36736369" w:rsidRDefault="36736369" w:rsidP="36736369">
      <w:pPr>
        <w:pStyle w:val="Sinespaciado"/>
        <w:rPr>
          <w:rFonts w:ascii="Roboto" w:hAnsi="Roboto" w:cs="Open Sans"/>
          <w:color w:val="595959" w:themeColor="text1" w:themeTint="A6"/>
          <w:sz w:val="24"/>
          <w:szCs w:val="24"/>
          <w:lang w:val="es-ES"/>
        </w:rPr>
      </w:pPr>
    </w:p>
    <w:sectPr w:rsidR="36736369">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787FA" w14:textId="77777777" w:rsidR="00F3317E" w:rsidRDefault="00F3317E" w:rsidP="005152D8">
      <w:pPr>
        <w:spacing w:after="0" w:line="240" w:lineRule="auto"/>
      </w:pPr>
      <w:r>
        <w:separator/>
      </w:r>
    </w:p>
  </w:endnote>
  <w:endnote w:type="continuationSeparator" w:id="0">
    <w:p w14:paraId="6D6B190D" w14:textId="77777777" w:rsidR="00F3317E" w:rsidRDefault="00F3317E" w:rsidP="00515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36D7D" w14:textId="77777777" w:rsidR="00E66F91" w:rsidRPr="009B088E" w:rsidRDefault="00E66F91" w:rsidP="00E66F91">
    <w:pPr>
      <w:pStyle w:val="Piedepgina"/>
      <w:jc w:val="center"/>
      <w:rPr>
        <w:sz w:val="10"/>
        <w:szCs w:val="10"/>
      </w:rPr>
    </w:pPr>
    <w:r w:rsidRPr="009B088E">
      <w:rPr>
        <w:sz w:val="10"/>
        <w:szCs w:val="10"/>
      </w:rPr>
      <w:t>Universidad de los Andes | Vigilada Mineducación</w:t>
    </w:r>
  </w:p>
  <w:p w14:paraId="2EA12ACB" w14:textId="77777777" w:rsidR="00E66F91" w:rsidRPr="009B088E" w:rsidRDefault="00E66F91" w:rsidP="00E66F91">
    <w:pPr>
      <w:pStyle w:val="Piedepgina"/>
      <w:jc w:val="center"/>
      <w:rPr>
        <w:sz w:val="10"/>
        <w:szCs w:val="10"/>
      </w:rPr>
    </w:pPr>
    <w:r w:rsidRPr="009B088E">
      <w:rPr>
        <w:sz w:val="10"/>
        <w:szCs w:val="10"/>
      </w:rPr>
      <w:t>Reconocimiento como Universidad: Decreto 1297 del 30 de mayo de 1964.</w:t>
    </w:r>
  </w:p>
  <w:p w14:paraId="1CD0B062" w14:textId="77777777" w:rsidR="00E66F91" w:rsidRPr="00E66F91" w:rsidRDefault="00E66F91" w:rsidP="00E66F91">
    <w:pPr>
      <w:pStyle w:val="Piedepgina"/>
      <w:jc w:val="center"/>
      <w:rPr>
        <w:sz w:val="10"/>
        <w:szCs w:val="10"/>
      </w:rPr>
    </w:pPr>
    <w:r w:rsidRPr="009B088E">
      <w:rPr>
        <w:sz w:val="10"/>
        <w:szCs w:val="10"/>
      </w:rPr>
      <w:t>Reconocimiento personería jurídica: Resolución 28 del 23 de febrero de 1949 Minjusticia.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AE28B" w14:textId="77777777" w:rsidR="00F3317E" w:rsidRDefault="00F3317E" w:rsidP="005152D8">
      <w:pPr>
        <w:spacing w:after="0" w:line="240" w:lineRule="auto"/>
      </w:pPr>
      <w:r>
        <w:separator/>
      </w:r>
    </w:p>
  </w:footnote>
  <w:footnote w:type="continuationSeparator" w:id="0">
    <w:p w14:paraId="47A3B653" w14:textId="77777777" w:rsidR="00F3317E" w:rsidRDefault="00F3317E" w:rsidP="00515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C9476" w14:textId="77777777" w:rsidR="005152D8" w:rsidRDefault="006A0F8B">
    <w:pPr>
      <w:pStyle w:val="Encabezado"/>
    </w:pPr>
    <w:r w:rsidRPr="005B6569">
      <w:rPr>
        <w:noProof/>
        <w:lang w:eastAsia="es-CO"/>
      </w:rPr>
      <w:drawing>
        <wp:anchor distT="0" distB="0" distL="114300" distR="114300" simplePos="0" relativeHeight="251659264" behindDoc="0" locked="0" layoutInCell="1" allowOverlap="1" wp14:anchorId="24DAA4EB" wp14:editId="72F596E5">
          <wp:simplePos x="0" y="0"/>
          <wp:positionH relativeFrom="column">
            <wp:posOffset>4739640</wp:posOffset>
          </wp:positionH>
          <wp:positionV relativeFrom="paragraph">
            <wp:posOffset>-116205</wp:posOffset>
          </wp:positionV>
          <wp:extent cx="1273792" cy="381000"/>
          <wp:effectExtent l="0" t="0" r="3175" b="0"/>
          <wp:wrapNone/>
          <wp:docPr id="14" name="Picture 2" descr="Resultado de imagen para logo de los an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Resultado de imagen para logo de los andes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3792" cy="381000"/>
                  </a:xfrm>
                  <a:prstGeom prst="rect">
                    <a:avLst/>
                  </a:prstGeom>
                  <a:noFill/>
                </pic:spPr>
              </pic:pic>
            </a:graphicData>
          </a:graphic>
          <wp14:sizeRelH relativeFrom="page">
            <wp14:pctWidth>0</wp14:pctWidth>
          </wp14:sizeRelH>
          <wp14:sizeRelV relativeFrom="page">
            <wp14:pctHeight>0</wp14:pctHeight>
          </wp14:sizeRelV>
        </wp:anchor>
      </w:drawing>
    </w:r>
    <w:r w:rsidR="005152D8">
      <w:rPr>
        <w:noProof/>
        <w:lang w:eastAsia="es-CO"/>
      </w:rPr>
      <mc:AlternateContent>
        <mc:Choice Requires="wps">
          <w:drawing>
            <wp:anchor distT="45720" distB="45720" distL="114300" distR="114300" simplePos="0" relativeHeight="251661312" behindDoc="0" locked="0" layoutInCell="1" allowOverlap="1" wp14:anchorId="307D4DEC" wp14:editId="522310E1">
              <wp:simplePos x="0" y="0"/>
              <wp:positionH relativeFrom="column">
                <wp:posOffset>-641985</wp:posOffset>
              </wp:positionH>
              <wp:positionV relativeFrom="paragraph">
                <wp:posOffset>-163830</wp:posOffset>
              </wp:positionV>
              <wp:extent cx="3952875" cy="581025"/>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581025"/>
                      </a:xfrm>
                      <a:prstGeom prst="rect">
                        <a:avLst/>
                      </a:prstGeom>
                      <a:noFill/>
                      <a:ln w="9525">
                        <a:noFill/>
                        <a:miter lim="800000"/>
                        <a:headEnd/>
                        <a:tailEnd/>
                      </a:ln>
                    </wps:spPr>
                    <wps:txbx>
                      <w:txbxContent>
                        <w:p w14:paraId="063392B2" w14:textId="77777777" w:rsidR="005152D8" w:rsidRPr="006A0F8B" w:rsidRDefault="005152D8" w:rsidP="005152D8">
                          <w:pPr>
                            <w:pStyle w:val="Sinespaciado"/>
                            <w:rPr>
                              <w:rFonts w:ascii="Roboto" w:hAnsi="Roboto"/>
                              <w:color w:val="BFBFBF" w:themeColor="background1" w:themeShade="BF"/>
                              <w:sz w:val="20"/>
                              <w:szCs w:val="20"/>
                            </w:rPr>
                          </w:pPr>
                          <w:r w:rsidRPr="006A0F8B">
                            <w:rPr>
                              <w:rFonts w:ascii="Roboto" w:hAnsi="Roboto"/>
                              <w:color w:val="BFBFBF" w:themeColor="background1" w:themeShade="BF"/>
                              <w:sz w:val="20"/>
                              <w:szCs w:val="20"/>
                            </w:rPr>
                            <w:t>ISIS2603</w:t>
                          </w:r>
                          <w:r w:rsidR="006A0F8B" w:rsidRPr="006A0F8B">
                            <w:rPr>
                              <w:rFonts w:ascii="Roboto" w:hAnsi="Roboto"/>
                              <w:color w:val="BFBFBF" w:themeColor="background1" w:themeShade="BF"/>
                              <w:sz w:val="20"/>
                              <w:szCs w:val="20"/>
                            </w:rPr>
                            <w:t xml:space="preserve"> Desarrollo de Software en Equipos</w:t>
                          </w:r>
                        </w:p>
                        <w:p w14:paraId="48E4FBFF" w14:textId="77777777" w:rsidR="005152D8" w:rsidRPr="006A0F8B" w:rsidRDefault="005152D8" w:rsidP="005152D8">
                          <w:pPr>
                            <w:pStyle w:val="Sinespaciado"/>
                            <w:rPr>
                              <w:rFonts w:ascii="Roboto" w:hAnsi="Roboto"/>
                              <w:color w:val="BFBFBF" w:themeColor="background1" w:themeShade="BF"/>
                              <w:sz w:val="20"/>
                              <w:szCs w:val="20"/>
                            </w:rPr>
                          </w:pPr>
                          <w:r w:rsidRPr="006A0F8B">
                            <w:rPr>
                              <w:rFonts w:ascii="Roboto" w:hAnsi="Roboto"/>
                              <w:color w:val="BFBFBF" w:themeColor="background1" w:themeShade="BF"/>
                              <w:sz w:val="20"/>
                              <w:szCs w:val="20"/>
                            </w:rPr>
                            <w:t>Depart</w:t>
                          </w:r>
                          <w:r w:rsidR="006A0F8B" w:rsidRPr="006A0F8B">
                            <w:rPr>
                              <w:rFonts w:ascii="Roboto" w:hAnsi="Roboto"/>
                              <w:color w:val="BFBFBF" w:themeColor="background1" w:themeShade="BF"/>
                              <w:sz w:val="20"/>
                              <w:szCs w:val="20"/>
                            </w:rPr>
                            <w:t xml:space="preserve">amento de Ingeniería de Sistemas y Computación </w:t>
                          </w:r>
                        </w:p>
                        <w:p w14:paraId="12ECCC93" w14:textId="77777777" w:rsidR="005152D8" w:rsidRPr="006A0F8B" w:rsidRDefault="005152D8" w:rsidP="005152D8">
                          <w:pPr>
                            <w:pStyle w:val="Sinespaciado"/>
                            <w:rPr>
                              <w:rFonts w:ascii="Roboto" w:hAnsi="Roboto"/>
                              <w:color w:val="BFBFBF" w:themeColor="background1" w:themeShade="BF"/>
                              <w:sz w:val="20"/>
                              <w:szCs w:val="20"/>
                            </w:rPr>
                          </w:pPr>
                          <w:r w:rsidRPr="006A0F8B">
                            <w:rPr>
                              <w:rFonts w:ascii="Roboto" w:hAnsi="Roboto"/>
                              <w:color w:val="BFBFBF" w:themeColor="background1" w:themeShade="BF"/>
                              <w:sz w:val="20"/>
                              <w:szCs w:val="20"/>
                            </w:rPr>
                            <w:t>Facultad de Ingeniería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7D4DEC" id="_x0000_t202" coordsize="21600,21600" o:spt="202" path="m,l,21600r21600,l21600,xe">
              <v:stroke joinstyle="miter"/>
              <v:path gradientshapeok="t" o:connecttype="rect"/>
            </v:shapetype>
            <v:shape id="Cuadro de texto 2" o:spid="_x0000_s1026" type="#_x0000_t202" style="position:absolute;margin-left:-50.55pt;margin-top:-12.9pt;width:311.25pt;height:4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" filled="f" stroked="f">
              <v:textbox>
                <w:txbxContent>
                  <w:p w14:paraId="063392B2" w14:textId="77777777" w:rsidR="005152D8" w:rsidRPr="006A0F8B" w:rsidRDefault="005152D8" w:rsidP="005152D8">
                    <w:pPr>
                      <w:pStyle w:val="Sinespaciado"/>
                      <w:rPr>
                        <w:rFonts w:ascii="Roboto" w:hAnsi="Roboto"/>
                        <w:color w:val="BFBFBF" w:themeColor="background1" w:themeShade="BF"/>
                        <w:sz w:val="20"/>
                        <w:szCs w:val="20"/>
                      </w:rPr>
                    </w:pPr>
                    <w:r w:rsidRPr="006A0F8B">
                      <w:rPr>
                        <w:rFonts w:ascii="Roboto" w:hAnsi="Roboto"/>
                        <w:color w:val="BFBFBF" w:themeColor="background1" w:themeShade="BF"/>
                        <w:sz w:val="20"/>
                        <w:szCs w:val="20"/>
                      </w:rPr>
                      <w:t>ISIS2603</w:t>
                    </w:r>
                    <w:r w:rsidR="006A0F8B" w:rsidRPr="006A0F8B">
                      <w:rPr>
                        <w:rFonts w:ascii="Roboto" w:hAnsi="Roboto"/>
                        <w:color w:val="BFBFBF" w:themeColor="background1" w:themeShade="BF"/>
                        <w:sz w:val="20"/>
                        <w:szCs w:val="20"/>
                      </w:rPr>
                      <w:t xml:space="preserve"> Desarrollo de Software en Equipos</w:t>
                    </w:r>
                  </w:p>
                  <w:p w14:paraId="48E4FBFF" w14:textId="77777777" w:rsidR="005152D8" w:rsidRPr="006A0F8B" w:rsidRDefault="005152D8" w:rsidP="005152D8">
                    <w:pPr>
                      <w:pStyle w:val="Sinespaciado"/>
                      <w:rPr>
                        <w:rFonts w:ascii="Roboto" w:hAnsi="Roboto"/>
                        <w:color w:val="BFBFBF" w:themeColor="background1" w:themeShade="BF"/>
                        <w:sz w:val="20"/>
                        <w:szCs w:val="20"/>
                      </w:rPr>
                    </w:pPr>
                    <w:r w:rsidRPr="006A0F8B">
                      <w:rPr>
                        <w:rFonts w:ascii="Roboto" w:hAnsi="Roboto"/>
                        <w:color w:val="BFBFBF" w:themeColor="background1" w:themeShade="BF"/>
                        <w:sz w:val="20"/>
                        <w:szCs w:val="20"/>
                      </w:rPr>
                      <w:t>Depart</w:t>
                    </w:r>
                    <w:r w:rsidR="006A0F8B" w:rsidRPr="006A0F8B">
                      <w:rPr>
                        <w:rFonts w:ascii="Roboto" w:hAnsi="Roboto"/>
                        <w:color w:val="BFBFBF" w:themeColor="background1" w:themeShade="BF"/>
                        <w:sz w:val="20"/>
                        <w:szCs w:val="20"/>
                      </w:rPr>
                      <w:t xml:space="preserve">amento de Ingeniería de Sistemas y Computación </w:t>
                    </w:r>
                  </w:p>
                  <w:p w14:paraId="12ECCC93" w14:textId="77777777" w:rsidR="005152D8" w:rsidRPr="006A0F8B" w:rsidRDefault="005152D8" w:rsidP="005152D8">
                    <w:pPr>
                      <w:pStyle w:val="Sinespaciado"/>
                      <w:rPr>
                        <w:rFonts w:ascii="Roboto" w:hAnsi="Roboto"/>
                        <w:color w:val="BFBFBF" w:themeColor="background1" w:themeShade="BF"/>
                        <w:sz w:val="20"/>
                        <w:szCs w:val="20"/>
                      </w:rPr>
                    </w:pPr>
                    <w:r w:rsidRPr="006A0F8B">
                      <w:rPr>
                        <w:rFonts w:ascii="Roboto" w:hAnsi="Roboto"/>
                        <w:color w:val="BFBFBF" w:themeColor="background1" w:themeShade="BF"/>
                        <w:sz w:val="20"/>
                        <w:szCs w:val="20"/>
                      </w:rPr>
                      <w:t>Facultad de Ingeniería</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0690"/>
    <w:multiLevelType w:val="hybridMultilevel"/>
    <w:tmpl w:val="DB4EC7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BF1294"/>
    <w:multiLevelType w:val="hybridMultilevel"/>
    <w:tmpl w:val="D792B9F0"/>
    <w:lvl w:ilvl="0" w:tplc="9B826F90">
      <w:start w:val="1"/>
      <w:numFmt w:val="decimal"/>
      <w:lvlText w:val="%1."/>
      <w:lvlJc w:val="left"/>
      <w:pPr>
        <w:ind w:left="720" w:hanging="360"/>
      </w:pPr>
    </w:lvl>
    <w:lvl w:ilvl="1" w:tplc="8A6A65EA">
      <w:start w:val="1"/>
      <w:numFmt w:val="lowerLetter"/>
      <w:lvlText w:val="%2."/>
      <w:lvlJc w:val="left"/>
      <w:pPr>
        <w:ind w:left="1440" w:hanging="360"/>
      </w:pPr>
    </w:lvl>
    <w:lvl w:ilvl="2" w:tplc="35A203E6">
      <w:start w:val="1"/>
      <w:numFmt w:val="lowerRoman"/>
      <w:lvlText w:val="%3."/>
      <w:lvlJc w:val="right"/>
      <w:pPr>
        <w:ind w:left="2160" w:hanging="180"/>
      </w:pPr>
    </w:lvl>
    <w:lvl w:ilvl="3" w:tplc="040A749A">
      <w:start w:val="1"/>
      <w:numFmt w:val="decimal"/>
      <w:lvlText w:val="%4."/>
      <w:lvlJc w:val="left"/>
      <w:pPr>
        <w:ind w:left="2880" w:hanging="360"/>
      </w:pPr>
    </w:lvl>
    <w:lvl w:ilvl="4" w:tplc="A21C7776">
      <w:start w:val="1"/>
      <w:numFmt w:val="lowerLetter"/>
      <w:lvlText w:val="%5."/>
      <w:lvlJc w:val="left"/>
      <w:pPr>
        <w:ind w:left="3600" w:hanging="360"/>
      </w:pPr>
    </w:lvl>
    <w:lvl w:ilvl="5" w:tplc="85E8846C">
      <w:start w:val="1"/>
      <w:numFmt w:val="lowerRoman"/>
      <w:lvlText w:val="%6."/>
      <w:lvlJc w:val="right"/>
      <w:pPr>
        <w:ind w:left="4320" w:hanging="180"/>
      </w:pPr>
    </w:lvl>
    <w:lvl w:ilvl="6" w:tplc="B2EC7F7C">
      <w:start w:val="1"/>
      <w:numFmt w:val="decimal"/>
      <w:lvlText w:val="%7."/>
      <w:lvlJc w:val="left"/>
      <w:pPr>
        <w:ind w:left="5040" w:hanging="360"/>
      </w:pPr>
    </w:lvl>
    <w:lvl w:ilvl="7" w:tplc="1640FEE8">
      <w:start w:val="1"/>
      <w:numFmt w:val="lowerLetter"/>
      <w:lvlText w:val="%8."/>
      <w:lvlJc w:val="left"/>
      <w:pPr>
        <w:ind w:left="5760" w:hanging="360"/>
      </w:pPr>
    </w:lvl>
    <w:lvl w:ilvl="8" w:tplc="907A2BDC">
      <w:start w:val="1"/>
      <w:numFmt w:val="lowerRoman"/>
      <w:lvlText w:val="%9."/>
      <w:lvlJc w:val="right"/>
      <w:pPr>
        <w:ind w:left="6480" w:hanging="180"/>
      </w:pPr>
    </w:lvl>
  </w:abstractNum>
  <w:abstractNum w:abstractNumId="2" w15:restartNumberingAfterBreak="0">
    <w:nsid w:val="3BF73F7D"/>
    <w:multiLevelType w:val="hybridMultilevel"/>
    <w:tmpl w:val="A442F7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3383A46"/>
    <w:multiLevelType w:val="hybridMultilevel"/>
    <w:tmpl w:val="C2F4B52E"/>
    <w:lvl w:ilvl="0" w:tplc="41E0A45A">
      <w:start w:val="1"/>
      <w:numFmt w:val="bullet"/>
      <w:lvlText w:val="•"/>
      <w:lvlJc w:val="left"/>
      <w:pPr>
        <w:tabs>
          <w:tab w:val="num" w:pos="720"/>
        </w:tabs>
        <w:ind w:left="720" w:hanging="360"/>
      </w:pPr>
      <w:rPr>
        <w:rFonts w:ascii="Arial" w:hAnsi="Arial" w:hint="default"/>
      </w:rPr>
    </w:lvl>
    <w:lvl w:ilvl="1" w:tplc="9EDE4BAE" w:tentative="1">
      <w:start w:val="1"/>
      <w:numFmt w:val="bullet"/>
      <w:lvlText w:val="•"/>
      <w:lvlJc w:val="left"/>
      <w:pPr>
        <w:tabs>
          <w:tab w:val="num" w:pos="1440"/>
        </w:tabs>
        <w:ind w:left="1440" w:hanging="360"/>
      </w:pPr>
      <w:rPr>
        <w:rFonts w:ascii="Arial" w:hAnsi="Arial" w:hint="default"/>
      </w:rPr>
    </w:lvl>
    <w:lvl w:ilvl="2" w:tplc="E362B254" w:tentative="1">
      <w:start w:val="1"/>
      <w:numFmt w:val="bullet"/>
      <w:lvlText w:val="•"/>
      <w:lvlJc w:val="left"/>
      <w:pPr>
        <w:tabs>
          <w:tab w:val="num" w:pos="2160"/>
        </w:tabs>
        <w:ind w:left="2160" w:hanging="360"/>
      </w:pPr>
      <w:rPr>
        <w:rFonts w:ascii="Arial" w:hAnsi="Arial" w:hint="default"/>
      </w:rPr>
    </w:lvl>
    <w:lvl w:ilvl="3" w:tplc="F3FA847C" w:tentative="1">
      <w:start w:val="1"/>
      <w:numFmt w:val="bullet"/>
      <w:lvlText w:val="•"/>
      <w:lvlJc w:val="left"/>
      <w:pPr>
        <w:tabs>
          <w:tab w:val="num" w:pos="2880"/>
        </w:tabs>
        <w:ind w:left="2880" w:hanging="360"/>
      </w:pPr>
      <w:rPr>
        <w:rFonts w:ascii="Arial" w:hAnsi="Arial" w:hint="default"/>
      </w:rPr>
    </w:lvl>
    <w:lvl w:ilvl="4" w:tplc="E892AB08" w:tentative="1">
      <w:start w:val="1"/>
      <w:numFmt w:val="bullet"/>
      <w:lvlText w:val="•"/>
      <w:lvlJc w:val="left"/>
      <w:pPr>
        <w:tabs>
          <w:tab w:val="num" w:pos="3600"/>
        </w:tabs>
        <w:ind w:left="3600" w:hanging="360"/>
      </w:pPr>
      <w:rPr>
        <w:rFonts w:ascii="Arial" w:hAnsi="Arial" w:hint="default"/>
      </w:rPr>
    </w:lvl>
    <w:lvl w:ilvl="5" w:tplc="BC0ED4A6" w:tentative="1">
      <w:start w:val="1"/>
      <w:numFmt w:val="bullet"/>
      <w:lvlText w:val="•"/>
      <w:lvlJc w:val="left"/>
      <w:pPr>
        <w:tabs>
          <w:tab w:val="num" w:pos="4320"/>
        </w:tabs>
        <w:ind w:left="4320" w:hanging="360"/>
      </w:pPr>
      <w:rPr>
        <w:rFonts w:ascii="Arial" w:hAnsi="Arial" w:hint="default"/>
      </w:rPr>
    </w:lvl>
    <w:lvl w:ilvl="6" w:tplc="797C0574" w:tentative="1">
      <w:start w:val="1"/>
      <w:numFmt w:val="bullet"/>
      <w:lvlText w:val="•"/>
      <w:lvlJc w:val="left"/>
      <w:pPr>
        <w:tabs>
          <w:tab w:val="num" w:pos="5040"/>
        </w:tabs>
        <w:ind w:left="5040" w:hanging="360"/>
      </w:pPr>
      <w:rPr>
        <w:rFonts w:ascii="Arial" w:hAnsi="Arial" w:hint="default"/>
      </w:rPr>
    </w:lvl>
    <w:lvl w:ilvl="7" w:tplc="B168908E" w:tentative="1">
      <w:start w:val="1"/>
      <w:numFmt w:val="bullet"/>
      <w:lvlText w:val="•"/>
      <w:lvlJc w:val="left"/>
      <w:pPr>
        <w:tabs>
          <w:tab w:val="num" w:pos="5760"/>
        </w:tabs>
        <w:ind w:left="5760" w:hanging="360"/>
      </w:pPr>
      <w:rPr>
        <w:rFonts w:ascii="Arial" w:hAnsi="Arial" w:hint="default"/>
      </w:rPr>
    </w:lvl>
    <w:lvl w:ilvl="8" w:tplc="12E2E8F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A0933C0"/>
    <w:multiLevelType w:val="hybridMultilevel"/>
    <w:tmpl w:val="EEEED594"/>
    <w:lvl w:ilvl="0" w:tplc="09182E66">
      <w:start w:val="1"/>
      <w:numFmt w:val="bullet"/>
      <w:lvlText w:val=""/>
      <w:lvlJc w:val="left"/>
      <w:pPr>
        <w:ind w:left="720" w:hanging="360"/>
      </w:pPr>
      <w:rPr>
        <w:rFonts w:ascii="Symbol" w:hAnsi="Symbol" w:hint="default"/>
      </w:rPr>
    </w:lvl>
    <w:lvl w:ilvl="1" w:tplc="7A0ED8F2">
      <w:start w:val="1"/>
      <w:numFmt w:val="bullet"/>
      <w:lvlText w:val="o"/>
      <w:lvlJc w:val="left"/>
      <w:pPr>
        <w:ind w:left="1440" w:hanging="360"/>
      </w:pPr>
      <w:rPr>
        <w:rFonts w:ascii="Courier New" w:hAnsi="Courier New" w:hint="default"/>
      </w:rPr>
    </w:lvl>
    <w:lvl w:ilvl="2" w:tplc="396C59DA">
      <w:start w:val="1"/>
      <w:numFmt w:val="bullet"/>
      <w:lvlText w:val=""/>
      <w:lvlJc w:val="left"/>
      <w:pPr>
        <w:ind w:left="2160" w:hanging="360"/>
      </w:pPr>
      <w:rPr>
        <w:rFonts w:ascii="Wingdings" w:hAnsi="Wingdings" w:hint="default"/>
      </w:rPr>
    </w:lvl>
    <w:lvl w:ilvl="3" w:tplc="59BA8F06">
      <w:start w:val="1"/>
      <w:numFmt w:val="bullet"/>
      <w:lvlText w:val=""/>
      <w:lvlJc w:val="left"/>
      <w:pPr>
        <w:ind w:left="2880" w:hanging="360"/>
      </w:pPr>
      <w:rPr>
        <w:rFonts w:ascii="Symbol" w:hAnsi="Symbol" w:hint="default"/>
      </w:rPr>
    </w:lvl>
    <w:lvl w:ilvl="4" w:tplc="5E66CD92">
      <w:start w:val="1"/>
      <w:numFmt w:val="bullet"/>
      <w:lvlText w:val="o"/>
      <w:lvlJc w:val="left"/>
      <w:pPr>
        <w:ind w:left="3600" w:hanging="360"/>
      </w:pPr>
      <w:rPr>
        <w:rFonts w:ascii="Courier New" w:hAnsi="Courier New" w:hint="default"/>
      </w:rPr>
    </w:lvl>
    <w:lvl w:ilvl="5" w:tplc="D708CC72">
      <w:start w:val="1"/>
      <w:numFmt w:val="bullet"/>
      <w:lvlText w:val=""/>
      <w:lvlJc w:val="left"/>
      <w:pPr>
        <w:ind w:left="4320" w:hanging="360"/>
      </w:pPr>
      <w:rPr>
        <w:rFonts w:ascii="Wingdings" w:hAnsi="Wingdings" w:hint="default"/>
      </w:rPr>
    </w:lvl>
    <w:lvl w:ilvl="6" w:tplc="D4F8AEC8">
      <w:start w:val="1"/>
      <w:numFmt w:val="bullet"/>
      <w:lvlText w:val=""/>
      <w:lvlJc w:val="left"/>
      <w:pPr>
        <w:ind w:left="5040" w:hanging="360"/>
      </w:pPr>
      <w:rPr>
        <w:rFonts w:ascii="Symbol" w:hAnsi="Symbol" w:hint="default"/>
      </w:rPr>
    </w:lvl>
    <w:lvl w:ilvl="7" w:tplc="D71A9D36">
      <w:start w:val="1"/>
      <w:numFmt w:val="bullet"/>
      <w:lvlText w:val="o"/>
      <w:lvlJc w:val="left"/>
      <w:pPr>
        <w:ind w:left="5760" w:hanging="360"/>
      </w:pPr>
      <w:rPr>
        <w:rFonts w:ascii="Courier New" w:hAnsi="Courier New" w:hint="default"/>
      </w:rPr>
    </w:lvl>
    <w:lvl w:ilvl="8" w:tplc="ADDA2B5C">
      <w:start w:val="1"/>
      <w:numFmt w:val="bullet"/>
      <w:lvlText w:val=""/>
      <w:lvlJc w:val="left"/>
      <w:pPr>
        <w:ind w:left="6480" w:hanging="360"/>
      </w:pPr>
      <w:rPr>
        <w:rFonts w:ascii="Wingdings" w:hAnsi="Wingdings" w:hint="default"/>
      </w:rPr>
    </w:lvl>
  </w:abstractNum>
  <w:abstractNum w:abstractNumId="5" w15:restartNumberingAfterBreak="0">
    <w:nsid w:val="78FE0B56"/>
    <w:multiLevelType w:val="hybridMultilevel"/>
    <w:tmpl w:val="12B02780"/>
    <w:lvl w:ilvl="0" w:tplc="DC44C118">
      <w:start w:val="1"/>
      <w:numFmt w:val="decimal"/>
      <w:lvlText w:val="%1."/>
      <w:lvlJc w:val="left"/>
      <w:pPr>
        <w:ind w:left="720" w:hanging="360"/>
      </w:pPr>
    </w:lvl>
    <w:lvl w:ilvl="1" w:tplc="33EA06F0">
      <w:start w:val="1"/>
      <w:numFmt w:val="lowerLetter"/>
      <w:lvlText w:val="%2."/>
      <w:lvlJc w:val="left"/>
      <w:pPr>
        <w:ind w:left="1440" w:hanging="360"/>
      </w:pPr>
    </w:lvl>
    <w:lvl w:ilvl="2" w:tplc="761CA5BE">
      <w:start w:val="1"/>
      <w:numFmt w:val="lowerRoman"/>
      <w:lvlText w:val="%3."/>
      <w:lvlJc w:val="right"/>
      <w:pPr>
        <w:ind w:left="2160" w:hanging="180"/>
      </w:pPr>
    </w:lvl>
    <w:lvl w:ilvl="3" w:tplc="097AE654">
      <w:start w:val="1"/>
      <w:numFmt w:val="decimal"/>
      <w:lvlText w:val="%4."/>
      <w:lvlJc w:val="left"/>
      <w:pPr>
        <w:ind w:left="2880" w:hanging="360"/>
      </w:pPr>
    </w:lvl>
    <w:lvl w:ilvl="4" w:tplc="E3387E36">
      <w:start w:val="1"/>
      <w:numFmt w:val="lowerLetter"/>
      <w:lvlText w:val="%5."/>
      <w:lvlJc w:val="left"/>
      <w:pPr>
        <w:ind w:left="3600" w:hanging="360"/>
      </w:pPr>
    </w:lvl>
    <w:lvl w:ilvl="5" w:tplc="57DC178A">
      <w:start w:val="1"/>
      <w:numFmt w:val="lowerRoman"/>
      <w:lvlText w:val="%6."/>
      <w:lvlJc w:val="right"/>
      <w:pPr>
        <w:ind w:left="4320" w:hanging="180"/>
      </w:pPr>
    </w:lvl>
    <w:lvl w:ilvl="6" w:tplc="62F00EC4">
      <w:start w:val="1"/>
      <w:numFmt w:val="decimal"/>
      <w:lvlText w:val="%7."/>
      <w:lvlJc w:val="left"/>
      <w:pPr>
        <w:ind w:left="5040" w:hanging="360"/>
      </w:pPr>
    </w:lvl>
    <w:lvl w:ilvl="7" w:tplc="E17CF29C">
      <w:start w:val="1"/>
      <w:numFmt w:val="lowerLetter"/>
      <w:lvlText w:val="%8."/>
      <w:lvlJc w:val="left"/>
      <w:pPr>
        <w:ind w:left="5760" w:hanging="360"/>
      </w:pPr>
    </w:lvl>
    <w:lvl w:ilvl="8" w:tplc="0274736A">
      <w:start w:val="1"/>
      <w:numFmt w:val="lowerRoman"/>
      <w:lvlText w:val="%9."/>
      <w:lvlJc w:val="right"/>
      <w:pPr>
        <w:ind w:left="6480" w:hanging="180"/>
      </w:pPr>
    </w:lvl>
  </w:abstractNum>
  <w:num w:numId="1" w16cid:durableId="209193277">
    <w:abstractNumId w:val="1"/>
  </w:num>
  <w:num w:numId="2" w16cid:durableId="802305504">
    <w:abstractNumId w:val="5"/>
  </w:num>
  <w:num w:numId="3" w16cid:durableId="2031636361">
    <w:abstractNumId w:val="4"/>
  </w:num>
  <w:num w:numId="4" w16cid:durableId="860515376">
    <w:abstractNumId w:val="3"/>
  </w:num>
  <w:num w:numId="5" w16cid:durableId="1582376142">
    <w:abstractNumId w:val="0"/>
  </w:num>
  <w:num w:numId="6" w16cid:durableId="1489519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2D8"/>
    <w:rsid w:val="000B4614"/>
    <w:rsid w:val="0018538D"/>
    <w:rsid w:val="001A33D1"/>
    <w:rsid w:val="001C0925"/>
    <w:rsid w:val="00231F8A"/>
    <w:rsid w:val="00287A4F"/>
    <w:rsid w:val="00294722"/>
    <w:rsid w:val="002D441D"/>
    <w:rsid w:val="00324B6F"/>
    <w:rsid w:val="003446A8"/>
    <w:rsid w:val="003A1E19"/>
    <w:rsid w:val="003F1A61"/>
    <w:rsid w:val="004A3968"/>
    <w:rsid w:val="004B2CA1"/>
    <w:rsid w:val="005152D8"/>
    <w:rsid w:val="005366C9"/>
    <w:rsid w:val="00562625"/>
    <w:rsid w:val="00594F6A"/>
    <w:rsid w:val="006007B0"/>
    <w:rsid w:val="006149F0"/>
    <w:rsid w:val="00647A70"/>
    <w:rsid w:val="006A0F8B"/>
    <w:rsid w:val="006C1A30"/>
    <w:rsid w:val="006C5555"/>
    <w:rsid w:val="007B1EB7"/>
    <w:rsid w:val="007D7C48"/>
    <w:rsid w:val="00806F94"/>
    <w:rsid w:val="00855F76"/>
    <w:rsid w:val="00857466"/>
    <w:rsid w:val="00865A17"/>
    <w:rsid w:val="008C0487"/>
    <w:rsid w:val="008D1885"/>
    <w:rsid w:val="008D4A7B"/>
    <w:rsid w:val="008D4EA8"/>
    <w:rsid w:val="009504FD"/>
    <w:rsid w:val="009D2A9D"/>
    <w:rsid w:val="00A2499D"/>
    <w:rsid w:val="00A47FE6"/>
    <w:rsid w:val="00A964C9"/>
    <w:rsid w:val="00BA08B4"/>
    <w:rsid w:val="00C45304"/>
    <w:rsid w:val="00C52B84"/>
    <w:rsid w:val="00CC0D06"/>
    <w:rsid w:val="00CF7204"/>
    <w:rsid w:val="00D26AA3"/>
    <w:rsid w:val="00D56864"/>
    <w:rsid w:val="00D74B9D"/>
    <w:rsid w:val="00D76296"/>
    <w:rsid w:val="00E23E23"/>
    <w:rsid w:val="00E66F91"/>
    <w:rsid w:val="00F15C35"/>
    <w:rsid w:val="00F22989"/>
    <w:rsid w:val="00F3317E"/>
    <w:rsid w:val="00F347A3"/>
    <w:rsid w:val="011ABE5E"/>
    <w:rsid w:val="01242C61"/>
    <w:rsid w:val="01355825"/>
    <w:rsid w:val="0206D1BE"/>
    <w:rsid w:val="07F32552"/>
    <w:rsid w:val="08F19F38"/>
    <w:rsid w:val="0BA8FB6A"/>
    <w:rsid w:val="0C5A599E"/>
    <w:rsid w:val="0E28F123"/>
    <w:rsid w:val="0E9CCE7E"/>
    <w:rsid w:val="12221D03"/>
    <w:rsid w:val="13FFDA7E"/>
    <w:rsid w:val="1414584A"/>
    <w:rsid w:val="15513D6E"/>
    <w:rsid w:val="175BC62F"/>
    <w:rsid w:val="18CF9D5D"/>
    <w:rsid w:val="193E7809"/>
    <w:rsid w:val="1A096A19"/>
    <w:rsid w:val="1B390534"/>
    <w:rsid w:val="221804D0"/>
    <w:rsid w:val="23D170E8"/>
    <w:rsid w:val="23D79BC5"/>
    <w:rsid w:val="25FF8099"/>
    <w:rsid w:val="263EF5ED"/>
    <w:rsid w:val="290F0B54"/>
    <w:rsid w:val="2AA9749C"/>
    <w:rsid w:val="2AFF7F53"/>
    <w:rsid w:val="2C850F07"/>
    <w:rsid w:val="2E478697"/>
    <w:rsid w:val="2EA8EC23"/>
    <w:rsid w:val="33F0E84A"/>
    <w:rsid w:val="34ECA763"/>
    <w:rsid w:val="352402E7"/>
    <w:rsid w:val="366F8866"/>
    <w:rsid w:val="36736369"/>
    <w:rsid w:val="367660FB"/>
    <w:rsid w:val="36F51385"/>
    <w:rsid w:val="36F7F3AC"/>
    <w:rsid w:val="3764DC1F"/>
    <w:rsid w:val="37F85C57"/>
    <w:rsid w:val="3929831F"/>
    <w:rsid w:val="396E5363"/>
    <w:rsid w:val="3AB402C6"/>
    <w:rsid w:val="3B6D6C24"/>
    <w:rsid w:val="3BE54B86"/>
    <w:rsid w:val="3D646679"/>
    <w:rsid w:val="3F95F9B5"/>
    <w:rsid w:val="409FA623"/>
    <w:rsid w:val="41C31F55"/>
    <w:rsid w:val="4608BA28"/>
    <w:rsid w:val="47474459"/>
    <w:rsid w:val="47E1B6EF"/>
    <w:rsid w:val="481AC6E9"/>
    <w:rsid w:val="4C8F801B"/>
    <w:rsid w:val="4D535501"/>
    <w:rsid w:val="5050E1DC"/>
    <w:rsid w:val="51DFF665"/>
    <w:rsid w:val="51F8CE94"/>
    <w:rsid w:val="553B317A"/>
    <w:rsid w:val="590D2D8D"/>
    <w:rsid w:val="593D7954"/>
    <w:rsid w:val="59472763"/>
    <w:rsid w:val="596ADB7D"/>
    <w:rsid w:val="5B6E14E7"/>
    <w:rsid w:val="5BC45455"/>
    <w:rsid w:val="5BD73ECA"/>
    <w:rsid w:val="5EC0E56B"/>
    <w:rsid w:val="616BB2E7"/>
    <w:rsid w:val="64920819"/>
    <w:rsid w:val="6767C0C6"/>
    <w:rsid w:val="6BBE9065"/>
    <w:rsid w:val="6C499236"/>
    <w:rsid w:val="6C9A952C"/>
    <w:rsid w:val="6CA7DC11"/>
    <w:rsid w:val="6D9319BE"/>
    <w:rsid w:val="6EB93E56"/>
    <w:rsid w:val="76F5798A"/>
    <w:rsid w:val="7733F6C2"/>
    <w:rsid w:val="7759CF88"/>
    <w:rsid w:val="780DC590"/>
    <w:rsid w:val="793B7E21"/>
    <w:rsid w:val="7A6E5C53"/>
    <w:rsid w:val="7B45970B"/>
    <w:rsid w:val="7B98631B"/>
    <w:rsid w:val="7D8983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7E1D6"/>
  <w15:chartTrackingRefBased/>
  <w15:docId w15:val="{0D67D182-69AD-4800-9405-CC961BF6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CA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152D8"/>
    <w:pPr>
      <w:spacing w:after="0" w:line="240" w:lineRule="auto"/>
    </w:pPr>
  </w:style>
  <w:style w:type="paragraph" w:styleId="Encabezado">
    <w:name w:val="header"/>
    <w:basedOn w:val="Normal"/>
    <w:link w:val="EncabezadoCar"/>
    <w:uiPriority w:val="99"/>
    <w:unhideWhenUsed/>
    <w:rsid w:val="005152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52D8"/>
  </w:style>
  <w:style w:type="paragraph" w:styleId="Piedepgina">
    <w:name w:val="footer"/>
    <w:basedOn w:val="Normal"/>
    <w:link w:val="PiedepginaCar"/>
    <w:uiPriority w:val="99"/>
    <w:unhideWhenUsed/>
    <w:rsid w:val="005152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52D8"/>
  </w:style>
  <w:style w:type="character" w:styleId="Hipervnculo">
    <w:name w:val="Hyperlink"/>
    <w:basedOn w:val="Fuentedeprrafopredeter"/>
    <w:uiPriority w:val="99"/>
    <w:unhideWhenUsed/>
    <w:rsid w:val="008C0487"/>
    <w:rPr>
      <w:color w:val="0563C1" w:themeColor="hyperlink"/>
      <w:u w:val="single"/>
    </w:rPr>
  </w:style>
  <w:style w:type="table" w:styleId="Tablaconcuadrcula">
    <w:name w:val="Table Grid"/>
    <w:basedOn w:val="Tablanormal"/>
    <w:uiPriority w:val="39"/>
    <w:rsid w:val="00536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198">
      <w:bodyDiv w:val="1"/>
      <w:marLeft w:val="0"/>
      <w:marRight w:val="0"/>
      <w:marTop w:val="0"/>
      <w:marBottom w:val="0"/>
      <w:divBdr>
        <w:top w:val="none" w:sz="0" w:space="0" w:color="auto"/>
        <w:left w:val="none" w:sz="0" w:space="0" w:color="auto"/>
        <w:bottom w:val="none" w:sz="0" w:space="0" w:color="auto"/>
        <w:right w:val="none" w:sz="0" w:space="0" w:color="auto"/>
      </w:divBdr>
      <w:divsChild>
        <w:div w:id="1198619343">
          <w:marLeft w:val="446"/>
          <w:marRight w:val="0"/>
          <w:marTop w:val="0"/>
          <w:marBottom w:val="0"/>
          <w:divBdr>
            <w:top w:val="none" w:sz="0" w:space="0" w:color="auto"/>
            <w:left w:val="none" w:sz="0" w:space="0" w:color="auto"/>
            <w:bottom w:val="none" w:sz="0" w:space="0" w:color="auto"/>
            <w:right w:val="none" w:sz="0" w:space="0" w:color="auto"/>
          </w:divBdr>
        </w:div>
        <w:div w:id="532812510">
          <w:marLeft w:val="446"/>
          <w:marRight w:val="0"/>
          <w:marTop w:val="0"/>
          <w:marBottom w:val="0"/>
          <w:divBdr>
            <w:top w:val="none" w:sz="0" w:space="0" w:color="auto"/>
            <w:left w:val="none" w:sz="0" w:space="0" w:color="auto"/>
            <w:bottom w:val="none" w:sz="0" w:space="0" w:color="auto"/>
            <w:right w:val="none" w:sz="0" w:space="0" w:color="auto"/>
          </w:divBdr>
        </w:div>
        <w:div w:id="1543470985">
          <w:marLeft w:val="446"/>
          <w:marRight w:val="0"/>
          <w:marTop w:val="0"/>
          <w:marBottom w:val="0"/>
          <w:divBdr>
            <w:top w:val="none" w:sz="0" w:space="0" w:color="auto"/>
            <w:left w:val="none" w:sz="0" w:space="0" w:color="auto"/>
            <w:bottom w:val="none" w:sz="0" w:space="0" w:color="auto"/>
            <w:right w:val="none" w:sz="0" w:space="0" w:color="auto"/>
          </w:divBdr>
        </w:div>
        <w:div w:id="1554921773">
          <w:marLeft w:val="446"/>
          <w:marRight w:val="0"/>
          <w:marTop w:val="0"/>
          <w:marBottom w:val="0"/>
          <w:divBdr>
            <w:top w:val="none" w:sz="0" w:space="0" w:color="auto"/>
            <w:left w:val="none" w:sz="0" w:space="0" w:color="auto"/>
            <w:bottom w:val="none" w:sz="0" w:space="0" w:color="auto"/>
            <w:right w:val="none" w:sz="0" w:space="0" w:color="auto"/>
          </w:divBdr>
        </w:div>
      </w:divsChild>
    </w:div>
    <w:div w:id="505176052">
      <w:bodyDiv w:val="1"/>
      <w:marLeft w:val="0"/>
      <w:marRight w:val="0"/>
      <w:marTop w:val="0"/>
      <w:marBottom w:val="0"/>
      <w:divBdr>
        <w:top w:val="none" w:sz="0" w:space="0" w:color="auto"/>
        <w:left w:val="none" w:sz="0" w:space="0" w:color="auto"/>
        <w:bottom w:val="none" w:sz="0" w:space="0" w:color="auto"/>
        <w:right w:val="none" w:sz="0" w:space="0" w:color="auto"/>
      </w:divBdr>
    </w:div>
    <w:div w:id="512651960">
      <w:bodyDiv w:val="1"/>
      <w:marLeft w:val="0"/>
      <w:marRight w:val="0"/>
      <w:marTop w:val="0"/>
      <w:marBottom w:val="0"/>
      <w:divBdr>
        <w:top w:val="none" w:sz="0" w:space="0" w:color="auto"/>
        <w:left w:val="none" w:sz="0" w:space="0" w:color="auto"/>
        <w:bottom w:val="none" w:sz="0" w:space="0" w:color="auto"/>
        <w:right w:val="none" w:sz="0" w:space="0" w:color="auto"/>
      </w:divBdr>
    </w:div>
    <w:div w:id="718020286">
      <w:bodyDiv w:val="1"/>
      <w:marLeft w:val="0"/>
      <w:marRight w:val="0"/>
      <w:marTop w:val="0"/>
      <w:marBottom w:val="0"/>
      <w:divBdr>
        <w:top w:val="none" w:sz="0" w:space="0" w:color="auto"/>
        <w:left w:val="none" w:sz="0" w:space="0" w:color="auto"/>
        <w:bottom w:val="none" w:sz="0" w:space="0" w:color="auto"/>
        <w:right w:val="none" w:sz="0" w:space="0" w:color="auto"/>
      </w:divBdr>
    </w:div>
    <w:div w:id="1012997523">
      <w:bodyDiv w:val="1"/>
      <w:marLeft w:val="0"/>
      <w:marRight w:val="0"/>
      <w:marTop w:val="0"/>
      <w:marBottom w:val="0"/>
      <w:divBdr>
        <w:top w:val="none" w:sz="0" w:space="0" w:color="auto"/>
        <w:left w:val="none" w:sz="0" w:space="0" w:color="auto"/>
        <w:bottom w:val="none" w:sz="0" w:space="0" w:color="auto"/>
        <w:right w:val="none" w:sz="0" w:space="0" w:color="auto"/>
      </w:divBdr>
    </w:div>
    <w:div w:id="1819420927">
      <w:bodyDiv w:val="1"/>
      <w:marLeft w:val="0"/>
      <w:marRight w:val="0"/>
      <w:marTop w:val="0"/>
      <w:marBottom w:val="0"/>
      <w:divBdr>
        <w:top w:val="none" w:sz="0" w:space="0" w:color="auto"/>
        <w:left w:val="none" w:sz="0" w:space="0" w:color="auto"/>
        <w:bottom w:val="none" w:sz="0" w:space="0" w:color="auto"/>
        <w:right w:val="none" w:sz="0" w:space="0" w:color="auto"/>
      </w:divBdr>
    </w:div>
    <w:div w:id="2126071910">
      <w:bodyDiv w:val="1"/>
      <w:marLeft w:val="0"/>
      <w:marRight w:val="0"/>
      <w:marTop w:val="0"/>
      <w:marBottom w:val="0"/>
      <w:divBdr>
        <w:top w:val="none" w:sz="0" w:space="0" w:color="auto"/>
        <w:left w:val="none" w:sz="0" w:space="0" w:color="auto"/>
        <w:bottom w:val="none" w:sz="0" w:space="0" w:color="auto"/>
        <w:right w:val="none" w:sz="0" w:space="0" w:color="auto"/>
      </w:divBdr>
    </w:div>
    <w:div w:id="214276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B5CE2211F9BC544AAEE6DAF557C7204" ma:contentTypeVersion="12" ma:contentTypeDescription="Crear nuevo documento." ma:contentTypeScope="" ma:versionID="05d9f152d9eacdc0022d67188311bc04">
  <xsd:schema xmlns:xsd="http://www.w3.org/2001/XMLSchema" xmlns:xs="http://www.w3.org/2001/XMLSchema" xmlns:p="http://schemas.microsoft.com/office/2006/metadata/properties" xmlns:ns2="893f945e-ec6b-4c77-858a-2c6496509b75" xmlns:ns3="da9bcf9c-3027-451c-a11b-7b8f23fa8c54" targetNamespace="http://schemas.microsoft.com/office/2006/metadata/properties" ma:root="true" ma:fieldsID="06fc9750c180514bc4f5dc6ca2841108" ns2:_="" ns3:_="">
    <xsd:import namespace="893f945e-ec6b-4c77-858a-2c6496509b75"/>
    <xsd:import namespace="da9bcf9c-3027-451c-a11b-7b8f23fa8c5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f945e-ec6b-4c77-858a-2c6496509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9bcf9c-3027-451c-a11b-7b8f23fa8c5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6AF1F4-437E-41F2-84FB-9AD0E2BFB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f945e-ec6b-4c77-858a-2c6496509b75"/>
    <ds:schemaRef ds:uri="da9bcf9c-3027-451c-a11b-7b8f23fa8c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6AEC1E-3DC7-4F38-9AB3-C0772D745ACA}">
  <ds:schemaRefs>
    <ds:schemaRef ds:uri="http://schemas.microsoft.com/sharepoint/v3/contenttype/forms"/>
  </ds:schemaRefs>
</ds:datastoreItem>
</file>

<file path=customXml/itemProps3.xml><?xml version="1.0" encoding="utf-8"?>
<ds:datastoreItem xmlns:ds="http://schemas.openxmlformats.org/officeDocument/2006/customXml" ds:itemID="{636A121B-BE7C-4DEB-81AD-DF30B6339A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893</Words>
  <Characters>4916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Avalo Azcarate</dc:creator>
  <cp:keywords/>
  <dc:description/>
  <cp:lastModifiedBy>Andres Julian Bolivar Castañeda</cp:lastModifiedBy>
  <cp:revision>6</cp:revision>
  <dcterms:created xsi:type="dcterms:W3CDTF">2024-09-25T15:34:00Z</dcterms:created>
  <dcterms:modified xsi:type="dcterms:W3CDTF">2024-10-07T09:32:00Z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0x0101003B5CE2211F9BC544AAEE6DAF557C7204</vt:lpwstr>
  </property>
</Properties>
</file>