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F41" w:rsidRDefault="00F42F41">
      <w:pPr>
        <w:rPr>
          <w:rFonts w:ascii="Times New Roman" w:hAnsi="Times New Roman" w:cs="Times New Roman"/>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Andrés Julián Bolívar Castañeda.</w:t>
      </w:r>
    </w:p>
    <w:p w:rsidR="00F42F41" w:rsidRDefault="00F42F41">
      <w:pPr>
        <w:rPr>
          <w:rFonts w:ascii="Times New Roman" w:hAnsi="Times New Roman" w:cs="Times New Roman"/>
          <w:sz w:val="24"/>
          <w:szCs w:val="24"/>
        </w:rPr>
      </w:pPr>
      <w:r>
        <w:rPr>
          <w:rFonts w:ascii="Times New Roman" w:hAnsi="Times New Roman" w:cs="Times New Roman"/>
          <w:b/>
          <w:bCs/>
          <w:sz w:val="24"/>
          <w:szCs w:val="24"/>
        </w:rPr>
        <w:t>Código:</w:t>
      </w:r>
      <w:r>
        <w:rPr>
          <w:rFonts w:ascii="Times New Roman" w:hAnsi="Times New Roman" w:cs="Times New Roman"/>
          <w:sz w:val="24"/>
          <w:szCs w:val="24"/>
        </w:rPr>
        <w:t xml:space="preserve"> 202214834.</w:t>
      </w:r>
    </w:p>
    <w:p w:rsidR="00F42F41" w:rsidRDefault="00F42F41" w:rsidP="00F42F41">
      <w:pPr>
        <w:jc w:val="center"/>
        <w:rPr>
          <w:rFonts w:ascii="Times New Roman" w:hAnsi="Times New Roman" w:cs="Times New Roman"/>
          <w:b/>
          <w:bCs/>
          <w:sz w:val="24"/>
          <w:szCs w:val="24"/>
        </w:rPr>
      </w:pPr>
      <w:r>
        <w:rPr>
          <w:rFonts w:ascii="Times New Roman" w:hAnsi="Times New Roman" w:cs="Times New Roman"/>
          <w:b/>
          <w:bCs/>
          <w:sz w:val="24"/>
          <w:szCs w:val="24"/>
        </w:rPr>
        <w:t>Taller 7</w:t>
      </w:r>
    </w:p>
    <w:p w:rsidR="00F42F41" w:rsidRDefault="00F42F41" w:rsidP="00F42F41">
      <w:pPr>
        <w:jc w:val="both"/>
        <w:rPr>
          <w:rFonts w:ascii="Times New Roman" w:hAnsi="Times New Roman" w:cs="Times New Roman"/>
          <w:b/>
          <w:bCs/>
          <w:sz w:val="24"/>
          <w:szCs w:val="24"/>
        </w:rPr>
      </w:pPr>
      <w:r>
        <w:rPr>
          <w:rFonts w:ascii="Times New Roman" w:hAnsi="Times New Roman" w:cs="Times New Roman"/>
          <w:b/>
          <w:bCs/>
          <w:sz w:val="24"/>
          <w:szCs w:val="24"/>
        </w:rPr>
        <w:t>Instrucciones para ejecutar la aplicación:</w:t>
      </w:r>
    </w:p>
    <w:p w:rsidR="00EE3869" w:rsidRPr="00EC68C7" w:rsidRDefault="00F42F41" w:rsidP="00F42F41">
      <w:pPr>
        <w:jc w:val="both"/>
        <w:rPr>
          <w:rFonts w:ascii="Times New Roman" w:hAnsi="Times New Roman" w:cs="Times New Roman"/>
          <w:sz w:val="24"/>
          <w:szCs w:val="24"/>
          <w:u w:val="single"/>
        </w:rPr>
      </w:pPr>
      <w:r>
        <w:rPr>
          <w:rFonts w:ascii="Times New Roman" w:hAnsi="Times New Roman" w:cs="Times New Roman"/>
          <w:sz w:val="24"/>
          <w:szCs w:val="24"/>
        </w:rPr>
        <w:t>Para empezar, la aplicación se debe ejecutar desde la clase InterfazJuego ubicada en el paquete uniandes.dpoo.taller7.interfaz4.</w:t>
      </w:r>
      <w:r w:rsidR="002A6EED">
        <w:rPr>
          <w:rFonts w:ascii="Times New Roman" w:hAnsi="Times New Roman" w:cs="Times New Roman"/>
          <w:sz w:val="24"/>
          <w:szCs w:val="24"/>
        </w:rPr>
        <w:t xml:space="preserve"> En este orden de ideas, una vez se ejecute la aplicación, el funcionamiento de la herramienta se basa en los cuatro botones ubicados a la derecha de la ventana</w:t>
      </w:r>
      <w:r w:rsidR="00EE3869">
        <w:rPr>
          <w:rFonts w:ascii="Times New Roman" w:hAnsi="Times New Roman" w:cs="Times New Roman"/>
          <w:sz w:val="24"/>
          <w:szCs w:val="24"/>
        </w:rPr>
        <w:t xml:space="preserve"> y en el tablero dibujado en el centro.</w:t>
      </w:r>
    </w:p>
    <w:p w:rsidR="002A6EED" w:rsidRDefault="00EE3869" w:rsidP="00F42F4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Botón “Nuevo”:</w:t>
      </w:r>
      <w:r>
        <w:rPr>
          <w:rFonts w:ascii="Times New Roman" w:hAnsi="Times New Roman" w:cs="Times New Roman"/>
          <w:sz w:val="24"/>
          <w:szCs w:val="24"/>
        </w:rPr>
        <w:t xml:space="preserve"> </w:t>
      </w:r>
      <w:r w:rsidR="00EC68C7">
        <w:rPr>
          <w:rFonts w:ascii="Times New Roman" w:hAnsi="Times New Roman" w:cs="Times New Roman"/>
          <w:sz w:val="24"/>
          <w:szCs w:val="24"/>
        </w:rPr>
        <w:t>Re</w:t>
      </w:r>
      <w:r>
        <w:rPr>
          <w:rFonts w:ascii="Times New Roman" w:hAnsi="Times New Roman" w:cs="Times New Roman"/>
          <w:sz w:val="24"/>
          <w:szCs w:val="24"/>
        </w:rPr>
        <w:t>cién se inicia la aplicación, se puede visualizar un tablero 3x3 con todas sus casillas encendidas. Sin embargo, para poder empezar a jugar, se debe digitar el nombre del jugador en la casilla ubicada en la esquina inferior derecha, seleccionar las dimensiones del tablero por medio de la lista desplegable ubicada en la parte superior y, asimismo, seleccionar la dificultad del juego mediante las opciones brindadas en la esquina superior derecha. De esta forma, tras haberse seleccionado dichos parámetros, se debe presionar</w:t>
      </w:r>
      <w:r w:rsidR="00EC68C7">
        <w:rPr>
          <w:rFonts w:ascii="Times New Roman" w:hAnsi="Times New Roman" w:cs="Times New Roman"/>
          <w:sz w:val="24"/>
          <w:szCs w:val="24"/>
        </w:rPr>
        <w:t xml:space="preserve"> el botón “Nuevo” para iniciar un nuevo juego, reestableciendo el contador de jugadas en 0 y creando un nuevo tablero.</w:t>
      </w:r>
    </w:p>
    <w:p w:rsidR="00EC68C7" w:rsidRDefault="00EC68C7" w:rsidP="00F42F41">
      <w:pPr>
        <w:jc w:val="both"/>
        <w:rPr>
          <w:rFonts w:ascii="Times New Roman" w:hAnsi="Times New Roman" w:cs="Times New Roman"/>
          <w:sz w:val="24"/>
          <w:szCs w:val="24"/>
        </w:rPr>
      </w:pPr>
      <w:r>
        <w:rPr>
          <w:rFonts w:ascii="Times New Roman" w:hAnsi="Times New Roman" w:cs="Times New Roman"/>
          <w:b/>
          <w:bCs/>
          <w:sz w:val="24"/>
          <w:szCs w:val="24"/>
        </w:rPr>
        <w:t xml:space="preserve">- ¿Cómo jugar?: </w:t>
      </w:r>
      <w:r>
        <w:rPr>
          <w:rFonts w:ascii="Times New Roman" w:hAnsi="Times New Roman" w:cs="Times New Roman"/>
          <w:sz w:val="24"/>
          <w:szCs w:val="24"/>
        </w:rPr>
        <w:t>Una vez se inicialice un nuevo juego, el usuario puede empezar a dar click sobre las casillas que pretende presionar para avanzar en su juego. Asimismo, por cada click sobre una casilla que se haga, el contador de jugadas (ubicado en la parte inferior izquierda de la ventana) se incrementa en 1. Finalmente, una vez se logre que el tablero esté prendido en su totalidad, el contador de jugadas se detiene y se registra el nuevo puntaje junto con el usuario que lo hizo.</w:t>
      </w:r>
    </w:p>
    <w:p w:rsidR="00EC68C7" w:rsidRDefault="00EC68C7" w:rsidP="00F42F41">
      <w:pPr>
        <w:jc w:val="both"/>
        <w:rPr>
          <w:rFonts w:ascii="Times New Roman" w:hAnsi="Times New Roman" w:cs="Times New Roman"/>
          <w:sz w:val="24"/>
          <w:szCs w:val="24"/>
        </w:rPr>
      </w:pPr>
      <w:r>
        <w:rPr>
          <w:rFonts w:ascii="Times New Roman" w:hAnsi="Times New Roman" w:cs="Times New Roman"/>
          <w:b/>
          <w:bCs/>
          <w:sz w:val="24"/>
          <w:szCs w:val="24"/>
        </w:rPr>
        <w:t>- Botón “Reiniciar”:</w:t>
      </w:r>
      <w:r>
        <w:rPr>
          <w:rFonts w:ascii="Times New Roman" w:hAnsi="Times New Roman" w:cs="Times New Roman"/>
          <w:sz w:val="24"/>
          <w:szCs w:val="24"/>
        </w:rPr>
        <w:t xml:space="preserve"> Como parte de las opciones que tiene el usuario, el juego se puede reiniciar al tablero originado con el botón nuevo. De la misma manera, al presionar el botón “reiniciar”, el contador de jugadas se reinicia en 0 y se sigue conservando el nombre del último jugador.</w:t>
      </w:r>
    </w:p>
    <w:p w:rsidR="00EC68C7" w:rsidRDefault="00EC68C7" w:rsidP="00F42F41">
      <w:pPr>
        <w:jc w:val="both"/>
        <w:rPr>
          <w:rFonts w:ascii="Times New Roman" w:hAnsi="Times New Roman" w:cs="Times New Roman"/>
          <w:sz w:val="24"/>
          <w:szCs w:val="24"/>
        </w:rPr>
      </w:pPr>
      <w:r>
        <w:rPr>
          <w:rFonts w:ascii="Times New Roman" w:hAnsi="Times New Roman" w:cs="Times New Roman"/>
          <w:b/>
          <w:bCs/>
          <w:sz w:val="24"/>
          <w:szCs w:val="24"/>
        </w:rPr>
        <w:t>- Botón “Top-10”:</w:t>
      </w:r>
      <w:r>
        <w:rPr>
          <w:rFonts w:ascii="Times New Roman" w:hAnsi="Times New Roman" w:cs="Times New Roman"/>
          <w:sz w:val="24"/>
          <w:szCs w:val="24"/>
        </w:rPr>
        <w:t xml:space="preserve"> Si el usuario lo desea, puede presionar el botón “Top-10” para que se despliegue una ventana emergente mostrando el top 10 histórico del juego</w:t>
      </w:r>
      <w:r w:rsidR="00C948BB">
        <w:rPr>
          <w:rFonts w:ascii="Times New Roman" w:hAnsi="Times New Roman" w:cs="Times New Roman"/>
          <w:sz w:val="24"/>
          <w:szCs w:val="24"/>
        </w:rPr>
        <w:t>, un top 10 que esta determinado por el puntaje que se calcula con la lógica de la aplicación tras finalizar cada juego.</w:t>
      </w:r>
    </w:p>
    <w:p w:rsidR="00C948BB" w:rsidRPr="00C948BB" w:rsidRDefault="00C948BB" w:rsidP="00F42F41">
      <w:pPr>
        <w:jc w:val="both"/>
        <w:rPr>
          <w:rFonts w:ascii="Times New Roman" w:hAnsi="Times New Roman" w:cs="Times New Roman"/>
          <w:sz w:val="24"/>
          <w:szCs w:val="24"/>
        </w:rPr>
      </w:pPr>
      <w:r>
        <w:rPr>
          <w:rFonts w:ascii="Times New Roman" w:hAnsi="Times New Roman" w:cs="Times New Roman"/>
          <w:b/>
          <w:bCs/>
          <w:sz w:val="24"/>
          <w:szCs w:val="24"/>
        </w:rPr>
        <w:t>- Botón “Cambiar jugador”:</w:t>
      </w:r>
      <w:r>
        <w:rPr>
          <w:rFonts w:ascii="Times New Roman" w:hAnsi="Times New Roman" w:cs="Times New Roman"/>
          <w:sz w:val="24"/>
          <w:szCs w:val="24"/>
        </w:rPr>
        <w:t xml:space="preserve"> Asimismo, cuando el usuario pretenda cambiar el nombre del jugador que está usando la aplicación, puede hacer uso del botón “Cambiar-jugador” donde se desplegará una ventana emergente para solicitarle el nuevo nombre al usuario y actualizar dicho nombre en la venta de la aplicación.</w:t>
      </w:r>
    </w:p>
    <w:sectPr w:rsidR="00C948BB" w:rsidRPr="00C948B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A7E" w:rsidRDefault="008B4A7E" w:rsidP="00F42F41">
      <w:pPr>
        <w:spacing w:after="0" w:line="240" w:lineRule="auto"/>
      </w:pPr>
      <w:r>
        <w:separator/>
      </w:r>
    </w:p>
  </w:endnote>
  <w:endnote w:type="continuationSeparator" w:id="0">
    <w:p w:rsidR="008B4A7E" w:rsidRDefault="008B4A7E" w:rsidP="00F4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A7E" w:rsidRDefault="008B4A7E" w:rsidP="00F42F41">
      <w:pPr>
        <w:spacing w:after="0" w:line="240" w:lineRule="auto"/>
      </w:pPr>
      <w:r>
        <w:separator/>
      </w:r>
    </w:p>
  </w:footnote>
  <w:footnote w:type="continuationSeparator" w:id="0">
    <w:p w:rsidR="008B4A7E" w:rsidRDefault="008B4A7E" w:rsidP="00F4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4187"/>
      <w:docPartObj>
        <w:docPartGallery w:val="Page Numbers (Top of Page)"/>
        <w:docPartUnique/>
      </w:docPartObj>
    </w:sdtPr>
    <w:sdtContent>
      <w:p w:rsidR="00F42F41" w:rsidRDefault="00F42F41">
        <w:pPr>
          <w:pStyle w:val="Encabezado"/>
          <w:jc w:val="right"/>
        </w:pPr>
        <w:r>
          <w:fldChar w:fldCharType="begin"/>
        </w:r>
        <w:r>
          <w:instrText>PAGE   \* MERGEFORMAT</w:instrText>
        </w:r>
        <w:r>
          <w:fldChar w:fldCharType="separate"/>
        </w:r>
        <w:r>
          <w:rPr>
            <w:lang w:val="es-ES"/>
          </w:rPr>
          <w:t>2</w:t>
        </w:r>
        <w:r>
          <w:fldChar w:fldCharType="end"/>
        </w:r>
      </w:p>
    </w:sdtContent>
  </w:sdt>
  <w:p w:rsidR="00F42F41" w:rsidRDefault="00F42F4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1"/>
    <w:rsid w:val="002A6EED"/>
    <w:rsid w:val="008B4A7E"/>
    <w:rsid w:val="00C948BB"/>
    <w:rsid w:val="00EC68C7"/>
    <w:rsid w:val="00EE3869"/>
    <w:rsid w:val="00F42F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4B19"/>
  <w15:chartTrackingRefBased/>
  <w15:docId w15:val="{DF693017-E432-4149-890C-C5347E99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2F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F41"/>
  </w:style>
  <w:style w:type="paragraph" w:styleId="Piedepgina">
    <w:name w:val="footer"/>
    <w:basedOn w:val="Normal"/>
    <w:link w:val="PiedepginaCar"/>
    <w:uiPriority w:val="99"/>
    <w:unhideWhenUsed/>
    <w:rsid w:val="00F42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F41"/>
  </w:style>
  <w:style w:type="paragraph" w:styleId="Prrafodelista">
    <w:name w:val="List Paragraph"/>
    <w:basedOn w:val="Normal"/>
    <w:uiPriority w:val="34"/>
    <w:qFormat/>
    <w:rsid w:val="00EE3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Bolivar Castañeda</dc:creator>
  <cp:keywords/>
  <dc:description/>
  <cp:lastModifiedBy>Andres Julian Bolivar Castañeda</cp:lastModifiedBy>
  <cp:revision>3</cp:revision>
  <dcterms:created xsi:type="dcterms:W3CDTF">2024-06-04T02:42:00Z</dcterms:created>
  <dcterms:modified xsi:type="dcterms:W3CDTF">2024-06-04T03:04:00Z</dcterms:modified>
</cp:coreProperties>
</file>