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BF2" w:rsidRPr="00F40BF2" w:rsidRDefault="00F40BF2">
      <w:pPr>
        <w:rPr>
          <w:sz w:val="48"/>
          <w:szCs w:val="48"/>
        </w:rPr>
      </w:pPr>
      <w:r w:rsidRPr="00F40BF2">
        <w:rPr>
          <w:sz w:val="48"/>
          <w:szCs w:val="48"/>
        </w:rPr>
        <w:t>PALABRAS</w:t>
      </w:r>
    </w:p>
    <w:p w:rsidR="00F40BF2" w:rsidRDefault="00F40BF2"/>
    <w:p w:rsidR="00F40BF2" w:rsidRDefault="00F40BF2"/>
    <w:p w:rsidR="00F70EFF" w:rsidRDefault="00F40BF2">
      <w:r>
        <w:rPr>
          <w:noProof/>
          <w:lang w:eastAsia="es-MX"/>
        </w:rPr>
        <w:pict>
          <v:oval id="_x0000_s1043" style="position:absolute;margin-left:339.05pt;margin-top:24.25pt;width:106.9pt;height:31.15pt;z-index:251675648">
            <v:textbox style="mso-next-textbox:#_x0000_s1043">
              <w:txbxContent>
                <w:p w:rsidR="00F40BF2" w:rsidRPr="00F70EFF" w:rsidRDefault="00F40BF2" w:rsidP="00F40BF2">
                  <w:pPr>
                    <w:jc w:val="both"/>
                    <w:rPr>
                      <w:sz w:val="20"/>
                      <w:szCs w:val="20"/>
                    </w:rPr>
                  </w:pPr>
                  <w:r>
                    <w:rPr>
                      <w:sz w:val="20"/>
                      <w:szCs w:val="20"/>
                    </w:rPr>
                    <w:t>Compatibilidad</w:t>
                  </w:r>
                </w:p>
              </w:txbxContent>
            </v:textbox>
          </v:oval>
        </w:pict>
      </w:r>
      <w:r>
        <w:rPr>
          <w:noProof/>
          <w:lang w:eastAsia="es-MX"/>
        </w:rPr>
        <w:pict>
          <v:shapetype id="_x0000_t32" coordsize="21600,21600" o:spt="32" o:oned="t" path="m,l21600,21600e" filled="f">
            <v:path arrowok="t" fillok="f" o:connecttype="none"/>
            <o:lock v:ext="edit" shapetype="t"/>
          </v:shapetype>
          <v:shape id="_x0000_s1044" type="#_x0000_t32" style="position:absolute;margin-left:318.55pt;margin-top:18.45pt;width:31.15pt;height:9.7pt;z-index:251676672" o:connectortype="straight">
            <v:stroke endarrow="block"/>
          </v:shape>
        </w:pict>
      </w:r>
      <w:r w:rsidR="008738AB">
        <w:rPr>
          <w:noProof/>
          <w:lang w:eastAsia="es-MX"/>
        </w:rPr>
        <w:pict>
          <v:oval id="_x0000_s1033" style="position:absolute;margin-left:166.75pt;margin-top:-55.6pt;width:78.9pt;height:31.15pt;z-index:251665408">
            <v:textbox style="mso-next-textbox:#_x0000_s1033">
              <w:txbxContent>
                <w:p w:rsidR="008738AB" w:rsidRPr="00F70EFF" w:rsidRDefault="008738AB" w:rsidP="008738AB">
                  <w:pPr>
                    <w:jc w:val="both"/>
                    <w:rPr>
                      <w:sz w:val="20"/>
                      <w:szCs w:val="20"/>
                    </w:rPr>
                  </w:pPr>
                  <w:r>
                    <w:rPr>
                      <w:sz w:val="20"/>
                      <w:szCs w:val="20"/>
                    </w:rPr>
                    <w:t>Software</w:t>
                  </w:r>
                </w:p>
              </w:txbxContent>
            </v:textbox>
          </v:oval>
        </w:pict>
      </w:r>
      <w:r w:rsidR="008738AB">
        <w:rPr>
          <w:noProof/>
          <w:lang w:eastAsia="es-MX"/>
        </w:rPr>
        <w:pict>
          <v:shape id="_x0000_s1036" type="#_x0000_t32" style="position:absolute;margin-left:245.65pt;margin-top:-34.15pt;width:118.35pt;height:4.85pt;flip:x y;z-index:251668480" o:connectortype="straight">
            <v:stroke endarrow="block"/>
          </v:shape>
        </w:pict>
      </w:r>
      <w:r w:rsidR="008738AB">
        <w:rPr>
          <w:noProof/>
          <w:lang w:eastAsia="es-MX"/>
        </w:rPr>
        <w:pict>
          <v:oval id="_x0000_s1035" style="position:absolute;margin-left:364pt;margin-top:-41.75pt;width:65.05pt;height:27.65pt;z-index:251667456">
            <v:textbox style="mso-next-textbox:#_x0000_s1035">
              <w:txbxContent>
                <w:p w:rsidR="008738AB" w:rsidRPr="00F70EFF" w:rsidRDefault="008738AB" w:rsidP="008738AB">
                  <w:pPr>
                    <w:jc w:val="both"/>
                    <w:rPr>
                      <w:sz w:val="20"/>
                      <w:szCs w:val="20"/>
                    </w:rPr>
                  </w:pPr>
                  <w:r>
                    <w:rPr>
                      <w:sz w:val="20"/>
                      <w:szCs w:val="20"/>
                    </w:rPr>
                    <w:t>Usuario</w:t>
                  </w:r>
                </w:p>
              </w:txbxContent>
            </v:textbox>
          </v:oval>
        </w:pict>
      </w:r>
      <w:r w:rsidR="008738AB">
        <w:rPr>
          <w:noProof/>
          <w:lang w:eastAsia="es-MX"/>
        </w:rPr>
        <w:pict>
          <v:shape id="_x0000_s1034" type="#_x0000_t32" style="position:absolute;margin-left:223.7pt;margin-top:-24.45pt;width:31.45pt;height:21.45pt;z-index:251666432" o:connectortype="straight">
            <v:stroke endarrow="block"/>
          </v:shape>
        </w:pict>
      </w:r>
      <w:r w:rsidR="008738AB">
        <w:rPr>
          <w:noProof/>
          <w:lang w:eastAsia="es-MX"/>
        </w:rPr>
        <w:pict>
          <v:oval id="_x0000_s1030" style="position:absolute;margin-left:232.3pt;margin-top:-3pt;width:90pt;height:31.15pt;z-index:251662336">
            <v:textbox style="mso-next-textbox:#_x0000_s1030">
              <w:txbxContent>
                <w:p w:rsidR="003C2900" w:rsidRPr="00F70EFF" w:rsidRDefault="008738AB" w:rsidP="003C2900">
                  <w:pPr>
                    <w:jc w:val="both"/>
                    <w:rPr>
                      <w:sz w:val="20"/>
                      <w:szCs w:val="20"/>
                    </w:rPr>
                  </w:pPr>
                  <w:r>
                    <w:rPr>
                      <w:sz w:val="20"/>
                      <w:szCs w:val="20"/>
                    </w:rPr>
                    <w:t>Distribución</w:t>
                  </w:r>
                </w:p>
              </w:txbxContent>
            </v:textbox>
          </v:oval>
        </w:pict>
      </w:r>
      <w:r w:rsidR="00C752FD">
        <w:t>G</w:t>
      </w:r>
      <w:r>
        <w:t>estiona</w:t>
      </w:r>
    </w:p>
    <w:p w:rsidR="00F70EFF" w:rsidRDefault="00F40BF2">
      <w:r>
        <w:rPr>
          <w:noProof/>
          <w:lang w:eastAsia="es-MX"/>
        </w:rPr>
        <w:pict>
          <v:shape id="_x0000_s1045" type="#_x0000_t32" style="position:absolute;margin-left:188.6pt;margin-top:16.55pt;width:150.45pt;height:7.6pt;flip:x;z-index:251677696" o:connectortype="straight">
            <v:stroke endarrow="block"/>
          </v:shape>
        </w:pict>
      </w:r>
      <w:r w:rsidR="008738AB">
        <w:rPr>
          <w:noProof/>
          <w:lang w:eastAsia="es-MX"/>
        </w:rPr>
        <w:pict>
          <v:oval id="_x0000_s1032" style="position:absolute;margin-left:109.7pt;margin-top:10.3pt;width:78.9pt;height:31.15pt;z-index:251664384">
            <v:textbox style="mso-next-textbox:#_x0000_s1032">
              <w:txbxContent>
                <w:p w:rsidR="008738AB" w:rsidRPr="00F70EFF" w:rsidRDefault="008738AB" w:rsidP="008738AB">
                  <w:pPr>
                    <w:jc w:val="both"/>
                    <w:rPr>
                      <w:sz w:val="20"/>
                      <w:szCs w:val="20"/>
                    </w:rPr>
                  </w:pPr>
                  <w:r>
                    <w:rPr>
                      <w:sz w:val="20"/>
                      <w:szCs w:val="20"/>
                    </w:rPr>
                    <w:t>Hardware</w:t>
                  </w:r>
                </w:p>
              </w:txbxContent>
            </v:textbox>
          </v:oval>
        </w:pict>
      </w:r>
      <w:r>
        <w:t>Optimiza</w:t>
      </w:r>
    </w:p>
    <w:p w:rsidR="00F70EFF" w:rsidRDefault="008738AB">
      <w:r>
        <w:rPr>
          <w:noProof/>
          <w:lang w:eastAsia="es-MX"/>
        </w:rPr>
        <w:pict>
          <v:shape id="_x0000_s1038" type="#_x0000_t32" style="position:absolute;margin-left:176.65pt;margin-top:11.85pt;width:38.75pt;height:16.65pt;z-index:251670528" o:connectortype="straight">
            <v:stroke endarrow="block"/>
          </v:shape>
        </w:pict>
      </w:r>
      <w:r>
        <w:rPr>
          <w:noProof/>
          <w:lang w:eastAsia="es-MX"/>
        </w:rPr>
        <w:pict>
          <v:oval id="_x0000_s1031" style="position:absolute;margin-left:208.5pt;margin-top:21.55pt;width:102.7pt;height:31.15pt;z-index:251663360">
            <v:textbox>
              <w:txbxContent>
                <w:p w:rsidR="003C2900" w:rsidRPr="00F70EFF" w:rsidRDefault="008738AB" w:rsidP="003C2900">
                  <w:pPr>
                    <w:jc w:val="both"/>
                    <w:rPr>
                      <w:sz w:val="20"/>
                      <w:szCs w:val="20"/>
                    </w:rPr>
                  </w:pPr>
                  <w:r>
                    <w:rPr>
                      <w:sz w:val="20"/>
                      <w:szCs w:val="20"/>
                    </w:rPr>
                    <w:t>Comunicación</w:t>
                  </w:r>
                </w:p>
              </w:txbxContent>
            </v:textbox>
          </v:oval>
        </w:pict>
      </w:r>
      <w:r w:rsidR="00F40BF2">
        <w:t>Organiza</w:t>
      </w:r>
    </w:p>
    <w:p w:rsidR="00F70EFF" w:rsidRDefault="00F40BF2">
      <w:r>
        <w:rPr>
          <w:noProof/>
          <w:lang w:eastAsia="es-MX"/>
        </w:rPr>
        <w:pict>
          <v:shape id="_x0000_s1039" type="#_x0000_t32" style="position:absolute;margin-left:293.65pt;margin-top:23.8pt;width:28.65pt;height:14.55pt;z-index:251671552" o:connectortype="straight">
            <v:stroke endarrow="block"/>
          </v:shape>
        </w:pict>
      </w:r>
      <w:r w:rsidR="0090673B">
        <w:t xml:space="preserve"> </w:t>
      </w:r>
      <w:r w:rsidR="003C2900">
        <w:t>Asistencia</w:t>
      </w:r>
    </w:p>
    <w:p w:rsidR="00F70EFF" w:rsidRDefault="008738AB">
      <w:r>
        <w:rPr>
          <w:noProof/>
          <w:lang w:eastAsia="es-MX"/>
        </w:rPr>
        <w:pict>
          <v:oval id="_x0000_s1029" style="position:absolute;margin-left:311.2pt;margin-top:8.8pt;width:78.9pt;height:31.15pt;z-index:251661312">
            <v:textbox>
              <w:txbxContent>
                <w:p w:rsidR="003C2900" w:rsidRPr="00F70EFF" w:rsidRDefault="003C2900" w:rsidP="003C2900">
                  <w:pPr>
                    <w:jc w:val="both"/>
                    <w:rPr>
                      <w:sz w:val="20"/>
                      <w:szCs w:val="20"/>
                    </w:rPr>
                  </w:pPr>
                  <w:r>
                    <w:rPr>
                      <w:sz w:val="20"/>
                      <w:szCs w:val="20"/>
                    </w:rPr>
                    <w:t>Asistencia</w:t>
                  </w:r>
                </w:p>
              </w:txbxContent>
            </v:textbox>
          </v:oval>
        </w:pict>
      </w:r>
      <w:r w:rsidR="0090673B">
        <w:t xml:space="preserve"> </w:t>
      </w:r>
      <w:r w:rsidR="00F40BF2">
        <w:t>C</w:t>
      </w:r>
      <w:r w:rsidR="00F70EFF">
        <w:t xml:space="preserve">omunicación </w:t>
      </w:r>
    </w:p>
    <w:p w:rsidR="00F70EFF" w:rsidRDefault="00F40BF2">
      <w:r>
        <w:rPr>
          <w:noProof/>
          <w:lang w:eastAsia="es-MX"/>
        </w:rPr>
        <w:pict>
          <v:shape id="_x0000_s1042" type="#_x0000_t32" style="position:absolute;margin-left:390.1pt;margin-top:4.8pt;width:27.45pt;height:21.45pt;z-index:251674624" o:connectortype="straight">
            <v:stroke endarrow="block"/>
          </v:shape>
        </w:pict>
      </w:r>
      <w:r>
        <w:rPr>
          <w:noProof/>
          <w:lang w:eastAsia="es-MX"/>
        </w:rPr>
        <w:pict>
          <v:shape id="_x0000_s1041" type="#_x0000_t32" style="position:absolute;margin-left:348.35pt;margin-top:14.5pt;width:1.35pt;height:35.95pt;flip:x;z-index:251673600" o:connectortype="straight">
            <v:stroke endarrow="block"/>
          </v:shape>
        </w:pict>
      </w:r>
      <w:r>
        <w:rPr>
          <w:noProof/>
          <w:lang w:eastAsia="es-MX"/>
        </w:rPr>
        <w:pict>
          <v:shape id="_x0000_s1040" type="#_x0000_t32" style="position:absolute;margin-left:274.95pt;margin-top:4.8pt;width:36.25pt;height:21.45pt;flip:x;z-index:251672576" o:connectortype="straight">
            <v:stroke endarrow="block"/>
          </v:shape>
        </w:pict>
      </w:r>
      <w:r w:rsidR="008738AB">
        <w:rPr>
          <w:noProof/>
          <w:lang w:eastAsia="es-MX"/>
        </w:rPr>
        <w:pict>
          <v:oval id="_x0000_s1026" style="position:absolute;margin-left:409.45pt;margin-top:19.3pt;width:78.9pt;height:31.15pt;z-index:251658240">
            <v:textbox>
              <w:txbxContent>
                <w:p w:rsidR="00C752FD" w:rsidRPr="00F70EFF" w:rsidRDefault="003C2900" w:rsidP="00C752FD">
                  <w:pPr>
                    <w:jc w:val="both"/>
                    <w:rPr>
                      <w:sz w:val="20"/>
                      <w:szCs w:val="20"/>
                    </w:rPr>
                  </w:pPr>
                  <w:r>
                    <w:rPr>
                      <w:sz w:val="20"/>
                      <w:szCs w:val="20"/>
                    </w:rPr>
                    <w:t>Gestiona</w:t>
                  </w:r>
                </w:p>
              </w:txbxContent>
            </v:textbox>
          </v:oval>
        </w:pict>
      </w:r>
      <w:r w:rsidR="008738AB">
        <w:rPr>
          <w:noProof/>
          <w:lang w:eastAsia="es-MX"/>
        </w:rPr>
        <w:pict>
          <v:oval id="_x0000_s1028" style="position:absolute;margin-left:202.95pt;margin-top:19.3pt;width:78.9pt;height:31.15pt;z-index:251660288">
            <v:textbox>
              <w:txbxContent>
                <w:p w:rsidR="003C2900" w:rsidRPr="00F70EFF" w:rsidRDefault="003C2900" w:rsidP="003C2900">
                  <w:pPr>
                    <w:jc w:val="both"/>
                    <w:rPr>
                      <w:sz w:val="20"/>
                      <w:szCs w:val="20"/>
                    </w:rPr>
                  </w:pPr>
                  <w:r>
                    <w:rPr>
                      <w:sz w:val="20"/>
                      <w:szCs w:val="20"/>
                    </w:rPr>
                    <w:t>Optimiza</w:t>
                  </w:r>
                </w:p>
              </w:txbxContent>
            </v:textbox>
          </v:oval>
        </w:pict>
      </w:r>
      <w:r>
        <w:t>D</w:t>
      </w:r>
      <w:r w:rsidR="00F70EFF">
        <w:t xml:space="preserve">istribución </w:t>
      </w:r>
    </w:p>
    <w:p w:rsidR="005F1B88" w:rsidRDefault="00F40BF2">
      <w:r>
        <w:rPr>
          <w:noProof/>
          <w:lang w:eastAsia="es-MX"/>
        </w:rPr>
        <w:pict>
          <v:oval id="_x0000_s1027" style="position:absolute;margin-left:304.75pt;margin-top:25pt;width:75.2pt;height:31.15pt;z-index:251659264">
            <v:textbox>
              <w:txbxContent>
                <w:p w:rsidR="00F70EFF" w:rsidRPr="00F70EFF" w:rsidRDefault="00F70EFF" w:rsidP="00F70EFF">
                  <w:pPr>
                    <w:jc w:val="both"/>
                    <w:rPr>
                      <w:sz w:val="20"/>
                      <w:szCs w:val="20"/>
                    </w:rPr>
                  </w:pPr>
                  <w:r>
                    <w:rPr>
                      <w:sz w:val="20"/>
                      <w:szCs w:val="20"/>
                    </w:rPr>
                    <w:t>O</w:t>
                  </w:r>
                  <w:r w:rsidR="003C2900">
                    <w:rPr>
                      <w:sz w:val="20"/>
                      <w:szCs w:val="20"/>
                    </w:rPr>
                    <w:t>rganiza</w:t>
                  </w:r>
                </w:p>
              </w:txbxContent>
            </v:textbox>
          </v:oval>
        </w:pict>
      </w:r>
      <w:r>
        <w:t>C</w:t>
      </w:r>
      <w:r w:rsidR="00F70EFF">
        <w:t xml:space="preserve">ompatibilidad </w:t>
      </w:r>
    </w:p>
    <w:p w:rsidR="00F70EFF" w:rsidRDefault="00F40BF2">
      <w:r>
        <w:t>Hardware</w:t>
      </w:r>
    </w:p>
    <w:p w:rsidR="00F40BF2" w:rsidRDefault="00F40BF2">
      <w:r>
        <w:t xml:space="preserve">Software </w:t>
      </w:r>
    </w:p>
    <w:p w:rsidR="00F40BF2" w:rsidRDefault="00F40BF2">
      <w:r>
        <w:t>Usuario</w:t>
      </w:r>
    </w:p>
    <w:p w:rsidR="00F40BF2" w:rsidRDefault="00F40BF2"/>
    <w:p w:rsidR="00F40BF2" w:rsidRDefault="00F40BF2"/>
    <w:p w:rsidR="00F40BF2" w:rsidRDefault="00EF1BA5">
      <w:pPr>
        <w:rPr>
          <w:sz w:val="48"/>
          <w:szCs w:val="48"/>
        </w:rPr>
      </w:pPr>
      <w:r w:rsidRPr="00EF1BA5">
        <w:rPr>
          <w:sz w:val="48"/>
          <w:szCs w:val="48"/>
        </w:rPr>
        <w:t>IDEAS</w:t>
      </w:r>
    </w:p>
    <w:p w:rsidR="00FC61C2" w:rsidRDefault="00FC61C2" w:rsidP="00FC61C2">
      <w:pPr>
        <w:pStyle w:val="Prrafodelista"/>
        <w:numPr>
          <w:ilvl w:val="0"/>
          <w:numId w:val="1"/>
        </w:numPr>
      </w:pPr>
      <w:r>
        <w:t>El sistema operativo deberá almacenar datos en la nube, para estar al alcance del usuario en cualquier momento, sin importar el medio por el cual se conecte a él.</w:t>
      </w:r>
    </w:p>
    <w:p w:rsidR="00FC61C2" w:rsidRDefault="00FC61C2" w:rsidP="00FC61C2">
      <w:pPr>
        <w:pStyle w:val="Prrafodelista"/>
      </w:pPr>
    </w:p>
    <w:p w:rsidR="00EF1BA5" w:rsidRDefault="00F40BF2" w:rsidP="00EF1BA5">
      <w:pPr>
        <w:pStyle w:val="Prrafodelista"/>
        <w:numPr>
          <w:ilvl w:val="0"/>
          <w:numId w:val="1"/>
        </w:numPr>
      </w:pPr>
      <w:r>
        <w:t>El usuario debe tener una comunicación ininterrumpida con el sistema, es decir, cuando este desee asistencia la tenga a su alcance</w:t>
      </w:r>
      <w:r w:rsidR="00EF1BA5">
        <w:t>, como lo puede ser en su dispositivo móvil, reloj o dispositivo que tenga a su disposición</w:t>
      </w:r>
      <w:r>
        <w:t>.</w:t>
      </w:r>
    </w:p>
    <w:p w:rsidR="00EF1BA5" w:rsidRDefault="00EF1BA5" w:rsidP="00EF1BA5">
      <w:pPr>
        <w:pStyle w:val="Prrafodelista"/>
      </w:pPr>
    </w:p>
    <w:p w:rsidR="00EF1BA5" w:rsidRDefault="00F40BF2" w:rsidP="00EF1BA5">
      <w:pPr>
        <w:pStyle w:val="Prrafodelista"/>
        <w:numPr>
          <w:ilvl w:val="0"/>
          <w:numId w:val="1"/>
        </w:numPr>
      </w:pPr>
      <w:r>
        <w:t xml:space="preserve">El sistema debe tener una red de comunicaciones distribuida, sin que el usuario perciba </w:t>
      </w:r>
      <w:r w:rsidR="00EF1BA5">
        <w:t>ningún cambio, es decir, si esta comunicado con su asistente personal mediante el ordenador, cuando salga de casa y se conecte al mismo sistema mediante su celular no note ningún cambio.</w:t>
      </w:r>
    </w:p>
    <w:p w:rsidR="00EF1BA5" w:rsidRDefault="00EF1BA5" w:rsidP="00EF1BA5">
      <w:pPr>
        <w:pStyle w:val="Prrafodelista"/>
      </w:pPr>
    </w:p>
    <w:p w:rsidR="00EF1BA5" w:rsidRDefault="00EF1BA5" w:rsidP="00F40BF2">
      <w:pPr>
        <w:pStyle w:val="Prrafodelista"/>
        <w:numPr>
          <w:ilvl w:val="0"/>
          <w:numId w:val="1"/>
        </w:numPr>
      </w:pPr>
      <w:r>
        <w:lastRenderedPageBreak/>
        <w:t xml:space="preserve">El sistema de asistencia debe cumplir con las funciones que un asistente personal debe cumplir, como orden de agenda, algún dato inmediato que necesite, una consulta sobre </w:t>
      </w:r>
      <w:r w:rsidR="00FC61C2">
        <w:t>necesidades especificas, recordatorios, en general ayuda al momento de necesitarla.</w:t>
      </w:r>
    </w:p>
    <w:p w:rsidR="00FC61C2" w:rsidRDefault="00FC61C2" w:rsidP="00FC61C2">
      <w:pPr>
        <w:pStyle w:val="Prrafodelista"/>
      </w:pPr>
    </w:p>
    <w:p w:rsidR="00FC61C2" w:rsidRDefault="00FC61C2" w:rsidP="00F40BF2">
      <w:pPr>
        <w:pStyle w:val="Prrafodelista"/>
        <w:numPr>
          <w:ilvl w:val="0"/>
          <w:numId w:val="1"/>
        </w:numPr>
      </w:pPr>
      <w:r>
        <w:t>Llevando el sistema a otro nivel, podrá reconocer a medida del tiempo, las necesidades más comunes y frecuentes que el usuario tenga.</w:t>
      </w:r>
    </w:p>
    <w:p w:rsidR="00FC61C2" w:rsidRDefault="00FC61C2" w:rsidP="00FC61C2">
      <w:pPr>
        <w:pStyle w:val="Prrafodelista"/>
      </w:pPr>
    </w:p>
    <w:p w:rsidR="00FC61C2" w:rsidRDefault="00FC61C2" w:rsidP="00F40BF2">
      <w:pPr>
        <w:pStyle w:val="Prrafodelista"/>
        <w:numPr>
          <w:ilvl w:val="0"/>
          <w:numId w:val="1"/>
        </w:numPr>
      </w:pPr>
      <w:r>
        <w:t>El sistema podrá ser c</w:t>
      </w:r>
      <w:r w:rsidR="006A1F5C">
        <w:t>onfigurado a placer del usuario.</w:t>
      </w:r>
    </w:p>
    <w:p w:rsidR="006A1F5C" w:rsidRDefault="006A1F5C" w:rsidP="006A1F5C">
      <w:pPr>
        <w:pStyle w:val="Prrafodelista"/>
      </w:pPr>
    </w:p>
    <w:p w:rsidR="006A1F5C" w:rsidRDefault="006A1F5C" w:rsidP="00F40BF2">
      <w:pPr>
        <w:pStyle w:val="Prrafodelista"/>
        <w:numPr>
          <w:ilvl w:val="0"/>
          <w:numId w:val="1"/>
        </w:numPr>
      </w:pPr>
      <w:r>
        <w:t>El sistema lleva un log con el usuario, si el tiempo de este log presenta anormalidades el sistema realizara acciones previamente configuradas por el usuario, por ejemplo, si el usuario sufre un accidente y queda imposibilitado de comunicarse, el sistema revisara que la frecuencia de acceso al mismo es anormal, y realizara las acciones que se configuraron para estos casos, ya sea una llamada o aviso de lo que se puede estar presentando.</w:t>
      </w:r>
    </w:p>
    <w:p w:rsidR="00FC61C2" w:rsidRDefault="00FC61C2" w:rsidP="00FC61C2">
      <w:pPr>
        <w:pStyle w:val="Prrafodelista"/>
      </w:pPr>
    </w:p>
    <w:p w:rsidR="00FC61C2" w:rsidRDefault="00FC61C2" w:rsidP="00FC61C2">
      <w:pPr>
        <w:pStyle w:val="Prrafodelista"/>
      </w:pPr>
    </w:p>
    <w:sectPr w:rsidR="00FC61C2" w:rsidSect="005F1B8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B21D0"/>
    <w:multiLevelType w:val="hybridMultilevel"/>
    <w:tmpl w:val="D89C5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C752FD"/>
    <w:rsid w:val="000B2ED0"/>
    <w:rsid w:val="001E37B3"/>
    <w:rsid w:val="002B2943"/>
    <w:rsid w:val="003C2900"/>
    <w:rsid w:val="005F1B88"/>
    <w:rsid w:val="006A1F5C"/>
    <w:rsid w:val="008738AB"/>
    <w:rsid w:val="00894F72"/>
    <w:rsid w:val="008F2B52"/>
    <w:rsid w:val="0090673B"/>
    <w:rsid w:val="00B50B50"/>
    <w:rsid w:val="00BD58B4"/>
    <w:rsid w:val="00BE0119"/>
    <w:rsid w:val="00C752FD"/>
    <w:rsid w:val="00C9137D"/>
    <w:rsid w:val="00D87362"/>
    <w:rsid w:val="00E77E88"/>
    <w:rsid w:val="00EF1BA5"/>
    <w:rsid w:val="00F23504"/>
    <w:rsid w:val="00F40BF2"/>
    <w:rsid w:val="00F70EFF"/>
    <w:rsid w:val="00F86B2E"/>
    <w:rsid w:val="00FC61C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4"/>
        <o:r id="V:Rule4" type="connector" idref="#_x0000_s1036"/>
        <o:r id="V:Rule8" type="connector" idref="#_x0000_s1038"/>
        <o:r id="V:Rule10" type="connector" idref="#_x0000_s1039"/>
        <o:r id="V:Rule12" type="connector" idref="#_x0000_s1040"/>
        <o:r id="V:Rule14" type="connector" idref="#_x0000_s1041"/>
        <o:r id="V:Rule16" type="connector" idref="#_x0000_s1042"/>
        <o:r id="V:Rule18" type="connector" idref="#_x0000_s1044"/>
        <o:r id="V:Rule20"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B8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38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38AB"/>
    <w:rPr>
      <w:rFonts w:ascii="Tahoma" w:hAnsi="Tahoma" w:cs="Tahoma"/>
      <w:sz w:val="16"/>
      <w:szCs w:val="16"/>
    </w:rPr>
  </w:style>
  <w:style w:type="paragraph" w:styleId="Prrafodelista">
    <w:name w:val="List Paragraph"/>
    <w:basedOn w:val="Normal"/>
    <w:uiPriority w:val="34"/>
    <w:qFormat/>
    <w:rsid w:val="00F40B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73AE1-8451-4CC7-9744-05C0C3595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262</Words>
  <Characters>1442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2014-01-16T03:57:00Z</dcterms:created>
  <dcterms:modified xsi:type="dcterms:W3CDTF">2014-01-16T05:23:00Z</dcterms:modified>
</cp:coreProperties>
</file>