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F2E0D" w14:textId="77777777" w:rsidR="000D3102" w:rsidRDefault="00000000">
      <w:pPr>
        <w:pStyle w:val="Ttulo1"/>
      </w:pPr>
      <w:bookmarkStart w:id="0" w:name="propuesta-técnica-integral"/>
      <w:r>
        <w:t>PROPUESTA TÉCNICA INTEGRAL</w:t>
      </w:r>
    </w:p>
    <w:p w14:paraId="65865980" w14:textId="77777777" w:rsidR="000D3102" w:rsidRDefault="00000000">
      <w:pPr>
        <w:pStyle w:val="Ttulo2"/>
      </w:pPr>
      <w:bookmarkStart w:id="1" w:name="X43debdc1c041922e46c22c7d4bddf97eb74b29c"/>
      <w:r>
        <w:t>Sistema de Centralización y Visualización de Datos EMTP</w:t>
      </w:r>
    </w:p>
    <w:p w14:paraId="6E2466DA" w14:textId="77777777" w:rsidR="000D3102" w:rsidRDefault="00000000">
      <w:pPr>
        <w:pStyle w:val="FirstParagraph"/>
      </w:pPr>
      <w:r>
        <w:rPr>
          <w:b/>
          <w:bCs/>
        </w:rPr>
        <w:t>Secretaría Ejecutiva de Educación Media Técnico Profesional (SEEMTP)</w:t>
      </w:r>
      <w:r>
        <w:br/>
      </w:r>
      <w:r>
        <w:rPr>
          <w:b/>
          <w:bCs/>
        </w:rPr>
        <w:t>Ministerio de Educación de Chile</w:t>
      </w:r>
    </w:p>
    <w:p w14:paraId="058AB3DB" w14:textId="77777777" w:rsidR="000D3102" w:rsidRDefault="00DD6C09">
      <w:r>
        <w:rPr>
          <w:noProof/>
        </w:rPr>
        <w:pict w14:anchorId="5BA059F2">
          <v:rect id="_x0000_i1037" alt="" style="width:441.9pt;height:.05pt;mso-width-percent:0;mso-height-percent:0;mso-width-percent:0;mso-height-percent:0" o:hralign="center" o:hrstd="t" o:hr="t"/>
        </w:pict>
      </w:r>
    </w:p>
    <w:p w14:paraId="3522995F" w14:textId="77777777" w:rsidR="000D3102" w:rsidRDefault="00000000">
      <w:pPr>
        <w:pStyle w:val="Ttulo2"/>
      </w:pPr>
      <w:bookmarkStart w:id="2" w:name="resumen-ejecutivo"/>
      <w:bookmarkEnd w:id="1"/>
      <w:r>
        <w:t>📋 RESUMEN EJECUTIVO</w:t>
      </w:r>
    </w:p>
    <w:p w14:paraId="0B62AFED" w14:textId="77777777" w:rsidR="000D3102" w:rsidRDefault="00000000">
      <w:pPr>
        <w:pStyle w:val="FirstParagraph"/>
      </w:pPr>
      <w:r>
        <w:t>La presente propuesta integra dos componentes esenciales para la modernización de la gestión de datos de la SEEMTP:</w:t>
      </w:r>
    </w:p>
    <w:p w14:paraId="6403C57A" w14:textId="77777777" w:rsidR="000D310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FASE I: Centralización y Estandarización de Datos</w:t>
      </w:r>
      <w:r>
        <w:t xml:space="preserve"> - Infraestructura base para consolidar información dispersa en SharePoint y múltiples fuentes</w:t>
      </w:r>
    </w:p>
    <w:p w14:paraId="7FBBC3DD" w14:textId="77777777" w:rsidR="000D310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FASE II: Plataforma de Visualización Interactiva</w:t>
      </w:r>
      <w:r>
        <w:t xml:space="preserve"> - Sistema web avanzado (Python/Dash) para análisis dinámico y toma de decisiones basada en evidencia</w:t>
      </w:r>
    </w:p>
    <w:p w14:paraId="615600BA" w14:textId="77777777" w:rsidR="000D3102" w:rsidRDefault="00000000">
      <w:pPr>
        <w:pStyle w:val="FirstParagraph"/>
      </w:pPr>
      <w:r>
        <w:rPr>
          <w:b/>
          <w:bCs/>
        </w:rPr>
        <w:t>Beneficio Integral:</w:t>
      </w:r>
      <w:r>
        <w:t xml:space="preserve"> Un ecosistema completo que transforma datos dispersos y no estructurados en información accionable mediante visualizaciones interactivas, alertas automáticas y análisis multidimensional.</w:t>
      </w:r>
    </w:p>
    <w:p w14:paraId="3B66BAC2" w14:textId="77777777" w:rsidR="000D3102" w:rsidRDefault="00DD6C09">
      <w:r>
        <w:rPr>
          <w:noProof/>
        </w:rPr>
        <w:pict w14:anchorId="3DAF8B03">
          <v:rect id="_x0000_i1036" alt="" style="width:441.9pt;height:.05pt;mso-width-percent:0;mso-height-percent:0;mso-width-percent:0;mso-height-percent:0" o:hralign="center" o:hrstd="t" o:hr="t"/>
        </w:pict>
      </w:r>
    </w:p>
    <w:p w14:paraId="6F17807C" w14:textId="77777777" w:rsidR="000D3102" w:rsidRDefault="00000000">
      <w:pPr>
        <w:pStyle w:val="Ttulo2"/>
      </w:pPr>
      <w:bookmarkStart w:id="3" w:name="contexto-y-problemática"/>
      <w:bookmarkEnd w:id="2"/>
      <w:r>
        <w:t>1. CONTEXTO Y PROBLEMÁTICA</w:t>
      </w:r>
    </w:p>
    <w:p w14:paraId="73A91758" w14:textId="77777777" w:rsidR="000D3102" w:rsidRDefault="00000000">
      <w:pPr>
        <w:pStyle w:val="Ttulo3"/>
      </w:pPr>
      <w:bookmarkStart w:id="4" w:name="situación-actual"/>
      <w:r>
        <w:t>1.1 Situación Actual</w:t>
      </w:r>
    </w:p>
    <w:p w14:paraId="38F18660" w14:textId="77777777" w:rsidR="000D3102" w:rsidRDefault="00000000">
      <w:pPr>
        <w:pStyle w:val="FirstParagraph"/>
      </w:pPr>
      <w:r>
        <w:t>La SEEMTP enfrenta dos desafíos críticos e interrelacionados:</w:t>
      </w:r>
    </w:p>
    <w:p w14:paraId="24BCF103" w14:textId="77777777" w:rsidR="000D3102" w:rsidRDefault="00000000">
      <w:pPr>
        <w:pStyle w:val="Ttulo4"/>
      </w:pPr>
      <w:bookmarkStart w:id="5" w:name="X6a80f99b2a070d8d981821b9989b6b7e6a7f6fa"/>
      <w:r>
        <w:rPr>
          <w:b/>
          <w:bCs/>
        </w:rPr>
        <w:t>Problema A: Dispersión de Datos de Gestión de Proyectos (Datos Internos)</w:t>
      </w:r>
    </w:p>
    <w:p w14:paraId="7F76B549" w14:textId="77777777" w:rsidR="000D310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Ubicación:</w:t>
      </w:r>
      <w:r>
        <w:t xml:space="preserve"> SharePoint &gt; Carpeta General SEEMTP &gt; 07_Equipo Gestión</w:t>
      </w:r>
    </w:p>
    <w:p w14:paraId="0815B060" w14:textId="77777777" w:rsidR="000D310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Estructura actual:</w:t>
      </w:r>
    </w:p>
    <w:p w14:paraId="431C1A48" w14:textId="77777777" w:rsidR="000D3102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001_EMTP</w:t>
      </w:r>
    </w:p>
    <w:p w14:paraId="282919F8" w14:textId="77777777" w:rsidR="000D3102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002_EQUIPAMIENTO_EMTP</w:t>
      </w:r>
    </w:p>
    <w:p w14:paraId="4BD60274" w14:textId="77777777" w:rsidR="000D3102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003_EQUIPAMIENTO_SLEP</w:t>
      </w:r>
    </w:p>
    <w:p w14:paraId="6C29014B" w14:textId="77777777" w:rsidR="000D3102" w:rsidRDefault="00000000">
      <w:pPr>
        <w:pStyle w:val="Compact"/>
        <w:numPr>
          <w:ilvl w:val="1"/>
          <w:numId w:val="4"/>
        </w:numPr>
      </w:pPr>
      <w:r>
        <w:rPr>
          <w:rStyle w:val="VerbatimChar"/>
        </w:rPr>
        <w:t>004_APOYO_SLEP</w:t>
      </w:r>
    </w:p>
    <w:p w14:paraId="7C237C53" w14:textId="77777777" w:rsidR="000D3102" w:rsidRDefault="00000000">
      <w:pPr>
        <w:pStyle w:val="FirstParagraph"/>
      </w:pPr>
      <w:r>
        <w:rPr>
          <w:b/>
          <w:bCs/>
        </w:rPr>
        <w:t>Impactos identificados:</w:t>
      </w:r>
      <w:r>
        <w:t xml:space="preserve"> - ❌ Planillas Excel sin estandarización entre años (mismo proyecto, campos distintos) - ❌ Datos incompletos, duplicados e inconsistentes - ❌ Falta de alertas sobre vencimientos de rendiciones - ❌ Imposibilidad de consolidar reportes comparativos - ❌ Pérdida de trazabilidad en gestión de proyectos</w:t>
      </w:r>
    </w:p>
    <w:p w14:paraId="78657383" w14:textId="77777777" w:rsidR="000D3102" w:rsidRDefault="00000000">
      <w:pPr>
        <w:pStyle w:val="Textoindependiente"/>
      </w:pPr>
      <w:r>
        <w:rPr>
          <w:b/>
          <w:bCs/>
        </w:rPr>
        <w:lastRenderedPageBreak/>
        <w:t>Responsable de ordenar:</w:t>
      </w:r>
      <w:r>
        <w:t xml:space="preserve"> Equipo de Gestión SEEMTP</w:t>
      </w:r>
    </w:p>
    <w:p w14:paraId="670D5010" w14:textId="77777777" w:rsidR="000D3102" w:rsidRDefault="00000000">
      <w:pPr>
        <w:pStyle w:val="Ttulo4"/>
      </w:pPr>
      <w:bookmarkStart w:id="6" w:name="Xebeaaf3d3cd8982ec82735cb21e533a32618da4"/>
      <w:bookmarkEnd w:id="5"/>
      <w:r>
        <w:rPr>
          <w:b/>
          <w:bCs/>
        </w:rPr>
        <w:t>Problema B: Información Educativa Desagregada (Datos SIGE MINEDUC)</w:t>
      </w:r>
    </w:p>
    <w:p w14:paraId="04C5702D" w14:textId="77777777" w:rsidR="000D3102" w:rsidRDefault="00000000">
      <w:pPr>
        <w:pStyle w:val="FirstParagraph"/>
      </w:pPr>
      <w:r>
        <w:t>Datos disponibles en bases de datos institucionales (SIGE, SIES) que requieren integración:</w:t>
      </w:r>
    </w:p>
    <w:p w14:paraId="256D1337" w14:textId="77777777" w:rsidR="000D3102" w:rsidRDefault="00000000">
      <w:pPr>
        <w:pStyle w:val="Compact"/>
        <w:numPr>
          <w:ilvl w:val="0"/>
          <w:numId w:val="5"/>
        </w:numPr>
      </w:pPr>
      <w:r>
        <w:t>Caracterización de estudiantes y establecimientos EMTP</w:t>
      </w:r>
    </w:p>
    <w:p w14:paraId="6486E68A" w14:textId="77777777" w:rsidR="000D3102" w:rsidRDefault="00000000">
      <w:pPr>
        <w:pStyle w:val="Compact"/>
        <w:numPr>
          <w:ilvl w:val="0"/>
          <w:numId w:val="5"/>
        </w:numPr>
      </w:pPr>
      <w:r>
        <w:t>Docentes del sistema EMTP</w:t>
      </w:r>
      <w:r>
        <w:br/>
      </w:r>
    </w:p>
    <w:p w14:paraId="264739DD" w14:textId="77777777" w:rsidR="000D3102" w:rsidRDefault="00000000">
      <w:pPr>
        <w:pStyle w:val="Compact"/>
        <w:numPr>
          <w:ilvl w:val="0"/>
          <w:numId w:val="5"/>
        </w:numPr>
      </w:pPr>
      <w:r>
        <w:t>Egresados/as y Titulados/as</w:t>
      </w:r>
    </w:p>
    <w:p w14:paraId="1583A52F" w14:textId="77777777" w:rsidR="000D3102" w:rsidRDefault="00000000">
      <w:pPr>
        <w:pStyle w:val="Compact"/>
        <w:numPr>
          <w:ilvl w:val="0"/>
          <w:numId w:val="5"/>
        </w:numPr>
      </w:pPr>
      <w:r>
        <w:t>Egresados/as EMTP matriculados en ESUP</w:t>
      </w:r>
    </w:p>
    <w:p w14:paraId="7664C401" w14:textId="77777777" w:rsidR="000D3102" w:rsidRDefault="00000000">
      <w:pPr>
        <w:pStyle w:val="FirstParagraph"/>
      </w:pPr>
      <w:r>
        <w:rPr>
          <w:b/>
          <w:bCs/>
        </w:rPr>
        <w:t>Requisito:</w:t>
      </w:r>
      <w:r>
        <w:t xml:space="preserve"> Coordinación con TI MINEDUC para acceso a bases de datos internas y actualización automática.</w:t>
      </w:r>
    </w:p>
    <w:p w14:paraId="12C04297" w14:textId="77777777" w:rsidR="000D3102" w:rsidRDefault="00000000">
      <w:pPr>
        <w:pStyle w:val="Textoindependiente"/>
      </w:pPr>
      <w:r>
        <w:rPr>
          <w:b/>
          <w:bCs/>
        </w:rPr>
        <w:t>Consecuencias actuales:</w:t>
      </w:r>
      <w:r>
        <w:t xml:space="preserve"> - 🚫 No existen roles claros para gestión de datos internos - 🚫 Información educativa no integrada dificulta análisis estratégico - 🚫 Procesos manuales demoran toma de decisiones</w:t>
      </w:r>
    </w:p>
    <w:p w14:paraId="74C767CE" w14:textId="77777777" w:rsidR="000D3102" w:rsidRDefault="00000000">
      <w:pPr>
        <w:pStyle w:val="Ttulo3"/>
      </w:pPr>
      <w:bookmarkStart w:id="7" w:name="necesidad-de-una-solución-integral"/>
      <w:bookmarkEnd w:id="4"/>
      <w:bookmarkEnd w:id="6"/>
      <w:r>
        <w:t>1.2 Necesidad de una Solución Integral</w:t>
      </w:r>
    </w:p>
    <w:p w14:paraId="20E63895" w14:textId="77777777" w:rsidR="000D3102" w:rsidRDefault="00000000">
      <w:pPr>
        <w:pStyle w:val="FirstParagraph"/>
      </w:pPr>
      <w:r>
        <w:t xml:space="preserve">Ambos problemas requieren una solución sistémica que: - </w:t>
      </w:r>
      <w:r>
        <w:rPr>
          <w:b/>
          <w:bCs/>
        </w:rPr>
        <w:t>Unifique</w:t>
      </w:r>
      <w:r>
        <w:t xml:space="preserve"> datos dispersos en un repositorio centralizado - </w:t>
      </w:r>
      <w:r>
        <w:rPr>
          <w:b/>
          <w:bCs/>
        </w:rPr>
        <w:t>Estandarice</w:t>
      </w:r>
      <w:r>
        <w:t xml:space="preserve"> formatos y procesos de carga - </w:t>
      </w:r>
      <w:r>
        <w:rPr>
          <w:b/>
          <w:bCs/>
        </w:rPr>
        <w:t>Automatice</w:t>
      </w:r>
      <w:r>
        <w:t xml:space="preserve"> limpieza, validación y alertas - </w:t>
      </w:r>
      <w:r>
        <w:rPr>
          <w:b/>
          <w:bCs/>
        </w:rPr>
        <w:t>Visualice</w:t>
      </w:r>
      <w:r>
        <w:t xml:space="preserve"> información de forma interactiva para distintos perfiles</w:t>
      </w:r>
    </w:p>
    <w:p w14:paraId="3B157170" w14:textId="77777777" w:rsidR="000D3102" w:rsidRDefault="00DD6C09">
      <w:r>
        <w:rPr>
          <w:noProof/>
        </w:rPr>
        <w:pict w14:anchorId="01939A5E">
          <v:rect id="_x0000_i1035" alt="" style="width:441.9pt;height:.05pt;mso-width-percent:0;mso-height-percent:0;mso-width-percent:0;mso-height-percent:0" o:hralign="center" o:hrstd="t" o:hr="t"/>
        </w:pict>
      </w:r>
    </w:p>
    <w:p w14:paraId="40ADB033" w14:textId="77777777" w:rsidR="000D3102" w:rsidRDefault="00000000">
      <w:pPr>
        <w:pStyle w:val="Ttulo2"/>
      </w:pPr>
      <w:bookmarkStart w:id="8" w:name="objetivos"/>
      <w:bookmarkEnd w:id="3"/>
      <w:bookmarkEnd w:id="7"/>
      <w:r>
        <w:t>2. OBJETIVOS</w:t>
      </w:r>
    </w:p>
    <w:p w14:paraId="624D7E8D" w14:textId="77777777" w:rsidR="000D3102" w:rsidRDefault="00000000">
      <w:pPr>
        <w:pStyle w:val="Ttulo3"/>
      </w:pPr>
      <w:bookmarkStart w:id="9" w:name="objetivo-general"/>
      <w:r>
        <w:t>2.1 Objetivo General</w:t>
      </w:r>
    </w:p>
    <w:p w14:paraId="51FCC1E3" w14:textId="77777777" w:rsidR="000D3102" w:rsidRDefault="00000000">
      <w:pPr>
        <w:pStyle w:val="FirstParagraph"/>
      </w:pPr>
      <w:r>
        <w:t xml:space="preserve">Implementar un </w:t>
      </w:r>
      <w:r>
        <w:rPr>
          <w:b/>
          <w:bCs/>
        </w:rPr>
        <w:t>sistema integral de centralización y visualización de datos</w:t>
      </w:r>
      <w:r>
        <w:t xml:space="preserve"> que consolide información de la SEEMTP, automatice procesos de gestión y facilite la toma de decisiones basada en evidencia mediante dashboards interactivos.</w:t>
      </w:r>
    </w:p>
    <w:p w14:paraId="68A6F30F" w14:textId="77777777" w:rsidR="000D3102" w:rsidRDefault="00000000">
      <w:pPr>
        <w:pStyle w:val="Ttulo3"/>
      </w:pPr>
      <w:bookmarkStart w:id="10" w:name="objetivos-específicos"/>
      <w:bookmarkEnd w:id="9"/>
      <w:r>
        <w:t>2.2 Objetivos Específicos</w:t>
      </w:r>
    </w:p>
    <w:p w14:paraId="67C77F3B" w14:textId="77777777" w:rsidR="000D3102" w:rsidRDefault="00000000">
      <w:pPr>
        <w:pStyle w:val="Ttulo4"/>
      </w:pPr>
      <w:bookmarkStart w:id="11" w:name="fase-i-centralización"/>
      <w:r>
        <w:rPr>
          <w:b/>
          <w:bCs/>
        </w:rPr>
        <w:t>FASE I: Centralización</w:t>
      </w:r>
    </w:p>
    <w:p w14:paraId="6B68F324" w14:textId="77777777" w:rsidR="000D3102" w:rsidRDefault="00000000">
      <w:pPr>
        <w:pStyle w:val="Compact"/>
        <w:numPr>
          <w:ilvl w:val="0"/>
          <w:numId w:val="6"/>
        </w:numPr>
      </w:pPr>
      <w:r>
        <w:t>Estandarizar estructura de datos de proyectos y rendiciones en SharePoint</w:t>
      </w:r>
    </w:p>
    <w:p w14:paraId="34449DD2" w14:textId="77777777" w:rsidR="000D3102" w:rsidRDefault="00000000">
      <w:pPr>
        <w:pStyle w:val="Compact"/>
        <w:numPr>
          <w:ilvl w:val="0"/>
          <w:numId w:val="6"/>
        </w:numPr>
      </w:pPr>
      <w:r>
        <w:t>Automatizar procesos ETL (Extract, Transform, Load) para limpieza y carga</w:t>
      </w:r>
    </w:p>
    <w:p w14:paraId="476750CA" w14:textId="77777777" w:rsidR="000D3102" w:rsidRDefault="00000000">
      <w:pPr>
        <w:pStyle w:val="Compact"/>
        <w:numPr>
          <w:ilvl w:val="0"/>
          <w:numId w:val="6"/>
        </w:numPr>
      </w:pPr>
      <w:r>
        <w:t>Implementar sistema de alertas automáticas para vencimientos</w:t>
      </w:r>
    </w:p>
    <w:p w14:paraId="61932481" w14:textId="77777777" w:rsidR="000D3102" w:rsidRDefault="00000000">
      <w:pPr>
        <w:pStyle w:val="Compact"/>
        <w:numPr>
          <w:ilvl w:val="0"/>
          <w:numId w:val="6"/>
        </w:numPr>
      </w:pPr>
      <w:r>
        <w:t>Integrar datos de múltiples fuentes educativas en modelo unificado</w:t>
      </w:r>
    </w:p>
    <w:p w14:paraId="64EC61DF" w14:textId="77777777" w:rsidR="000D3102" w:rsidRDefault="00000000">
      <w:pPr>
        <w:pStyle w:val="Ttulo4"/>
      </w:pPr>
      <w:bookmarkStart w:id="12" w:name="fase-ii-visualización"/>
      <w:bookmarkEnd w:id="11"/>
      <w:r>
        <w:rPr>
          <w:b/>
          <w:bCs/>
        </w:rPr>
        <w:t>FASE II: Visualización</w:t>
      </w:r>
    </w:p>
    <w:p w14:paraId="5B738F43" w14:textId="77777777" w:rsidR="000D3102" w:rsidRDefault="00000000">
      <w:pPr>
        <w:pStyle w:val="Compact"/>
        <w:numPr>
          <w:ilvl w:val="0"/>
          <w:numId w:val="7"/>
        </w:numPr>
      </w:pPr>
      <w:r>
        <w:t>Desarrollar plataforma web interactiva con dashboards dinámicos</w:t>
      </w:r>
    </w:p>
    <w:p w14:paraId="7B4BE2B7" w14:textId="77777777" w:rsidR="000D3102" w:rsidRDefault="00000000">
      <w:pPr>
        <w:pStyle w:val="Compact"/>
        <w:numPr>
          <w:ilvl w:val="0"/>
          <w:numId w:val="7"/>
        </w:numPr>
      </w:pPr>
      <w:r>
        <w:t>Configurar accesos y permisos por rol de usuario</w:t>
      </w:r>
    </w:p>
    <w:p w14:paraId="29457D78" w14:textId="77777777" w:rsidR="000D3102" w:rsidRDefault="00000000">
      <w:pPr>
        <w:pStyle w:val="Compact"/>
        <w:numPr>
          <w:ilvl w:val="0"/>
          <w:numId w:val="7"/>
        </w:numPr>
      </w:pPr>
      <w:r>
        <w:lastRenderedPageBreak/>
        <w:t>Habilitar exportación de reportes y análisis ad-hoc</w:t>
      </w:r>
    </w:p>
    <w:p w14:paraId="69EB2927" w14:textId="77777777" w:rsidR="000D3102" w:rsidRDefault="00000000">
      <w:pPr>
        <w:pStyle w:val="Compact"/>
        <w:numPr>
          <w:ilvl w:val="0"/>
          <w:numId w:val="7"/>
        </w:numPr>
      </w:pPr>
      <w:r>
        <w:t>Capacitar equipos SEEMTP en uso del sistema</w:t>
      </w:r>
    </w:p>
    <w:p w14:paraId="7D969EB9" w14:textId="77777777" w:rsidR="000D3102" w:rsidRDefault="00DD6C09">
      <w:r>
        <w:rPr>
          <w:noProof/>
        </w:rPr>
        <w:pict w14:anchorId="16CCB3D7">
          <v:rect id="_x0000_i1034" alt="" style="width:441.9pt;height:.05pt;mso-width-percent:0;mso-height-percent:0;mso-width-percent:0;mso-height-percent:0" o:hralign="center" o:hrstd="t" o:hr="t"/>
        </w:pict>
      </w:r>
    </w:p>
    <w:p w14:paraId="16540C15" w14:textId="77777777" w:rsidR="000D3102" w:rsidRDefault="00000000">
      <w:pPr>
        <w:pStyle w:val="Ttulo2"/>
      </w:pPr>
      <w:bookmarkStart w:id="13" w:name="alcance-del-proyecto"/>
      <w:bookmarkEnd w:id="8"/>
      <w:bookmarkEnd w:id="10"/>
      <w:bookmarkEnd w:id="12"/>
      <w:r>
        <w:t>3. ALCANCE DEL PROYECTO</w:t>
      </w:r>
    </w:p>
    <w:p w14:paraId="31603242" w14:textId="77777777" w:rsidR="000D3102" w:rsidRDefault="00000000">
      <w:pPr>
        <w:pStyle w:val="Ttulo3"/>
      </w:pPr>
      <w:bookmarkStart w:id="14" w:name="módulos-de-datos-a-centralizar"/>
      <w:r>
        <w:t>3.1 Módulos de Datos a Centralizar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85"/>
        <w:gridCol w:w="1684"/>
        <w:gridCol w:w="2948"/>
        <w:gridCol w:w="2737"/>
      </w:tblGrid>
      <w:tr w:rsidR="000D3102" w14:paraId="6E99048E" w14:textId="77777777" w:rsidTr="000D31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73" w:type="dxa"/>
          </w:tcPr>
          <w:p w14:paraId="5274E365" w14:textId="77777777" w:rsidR="000D3102" w:rsidRDefault="00000000">
            <w:pPr>
              <w:pStyle w:val="Compact"/>
            </w:pPr>
            <w:r>
              <w:t>Módulo</w:t>
            </w:r>
          </w:p>
        </w:tc>
        <w:tc>
          <w:tcPr>
            <w:tcW w:w="1473" w:type="dxa"/>
          </w:tcPr>
          <w:p w14:paraId="6944763A" w14:textId="77777777" w:rsidR="000D3102" w:rsidRDefault="00000000">
            <w:pPr>
              <w:pStyle w:val="Compact"/>
            </w:pPr>
            <w:r>
              <w:t>Fuente</w:t>
            </w:r>
          </w:p>
        </w:tc>
        <w:tc>
          <w:tcPr>
            <w:tcW w:w="2578" w:type="dxa"/>
          </w:tcPr>
          <w:p w14:paraId="0278756D" w14:textId="77777777" w:rsidR="000D3102" w:rsidRDefault="00000000">
            <w:pPr>
              <w:pStyle w:val="Compact"/>
            </w:pPr>
            <w:r>
              <w:t>Tipo de Dato</w:t>
            </w:r>
          </w:p>
        </w:tc>
        <w:tc>
          <w:tcPr>
            <w:tcW w:w="2394" w:type="dxa"/>
          </w:tcPr>
          <w:p w14:paraId="623D8EB8" w14:textId="77777777" w:rsidR="000D3102" w:rsidRDefault="00000000">
            <w:pPr>
              <w:pStyle w:val="Compact"/>
            </w:pPr>
            <w:r>
              <w:t>Responsable</w:t>
            </w:r>
          </w:p>
        </w:tc>
      </w:tr>
      <w:tr w:rsidR="000D3102" w14:paraId="54132DD9" w14:textId="77777777">
        <w:tc>
          <w:tcPr>
            <w:tcW w:w="1473" w:type="dxa"/>
          </w:tcPr>
          <w:p w14:paraId="7F50B903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Matrícula EMTP</w:t>
            </w:r>
          </w:p>
        </w:tc>
        <w:tc>
          <w:tcPr>
            <w:tcW w:w="1473" w:type="dxa"/>
          </w:tcPr>
          <w:p w14:paraId="56D6AAD7" w14:textId="77777777" w:rsidR="000D3102" w:rsidRDefault="00000000">
            <w:pPr>
              <w:pStyle w:val="Compact"/>
            </w:pPr>
            <w:r>
              <w:t>SIGE MINEDUC (BD institucional)</w:t>
            </w:r>
          </w:p>
        </w:tc>
        <w:tc>
          <w:tcPr>
            <w:tcW w:w="2578" w:type="dxa"/>
          </w:tcPr>
          <w:p w14:paraId="0464D29A" w14:textId="77777777" w:rsidR="000D3102" w:rsidRDefault="00000000">
            <w:pPr>
              <w:pStyle w:val="Compact"/>
            </w:pPr>
            <w:r>
              <w:t>Estudiantes, evolución anual, género, región, especialidad</w:t>
            </w:r>
          </w:p>
        </w:tc>
        <w:tc>
          <w:tcPr>
            <w:tcW w:w="2394" w:type="dxa"/>
          </w:tcPr>
          <w:p w14:paraId="2AEFFEEA" w14:textId="77777777" w:rsidR="000D3102" w:rsidRDefault="00000000">
            <w:pPr>
              <w:pStyle w:val="Compact"/>
            </w:pPr>
            <w:r>
              <w:t>TI MINEDUC (conexión automática)</w:t>
            </w:r>
          </w:p>
        </w:tc>
      </w:tr>
      <w:tr w:rsidR="000D3102" w14:paraId="35CC5F67" w14:textId="77777777">
        <w:tc>
          <w:tcPr>
            <w:tcW w:w="1473" w:type="dxa"/>
          </w:tcPr>
          <w:p w14:paraId="7ED2CBAC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Titulación</w:t>
            </w:r>
          </w:p>
        </w:tc>
        <w:tc>
          <w:tcPr>
            <w:tcW w:w="1473" w:type="dxa"/>
          </w:tcPr>
          <w:p w14:paraId="77DC90A0" w14:textId="77777777" w:rsidR="000D3102" w:rsidRDefault="00000000">
            <w:pPr>
              <w:pStyle w:val="Compact"/>
            </w:pPr>
            <w:r>
              <w:t>SIGE MINEDUC</w:t>
            </w:r>
          </w:p>
        </w:tc>
        <w:tc>
          <w:tcPr>
            <w:tcW w:w="2578" w:type="dxa"/>
          </w:tcPr>
          <w:p w14:paraId="63A52FCD" w14:textId="77777777" w:rsidR="000D3102" w:rsidRDefault="00000000">
            <w:pPr>
              <w:pStyle w:val="Compact"/>
            </w:pPr>
            <w:r>
              <w:t>Egresados, titulados, tasas por cohorte</w:t>
            </w:r>
          </w:p>
        </w:tc>
        <w:tc>
          <w:tcPr>
            <w:tcW w:w="2394" w:type="dxa"/>
          </w:tcPr>
          <w:p w14:paraId="5327B80B" w14:textId="77777777" w:rsidR="000D3102" w:rsidRDefault="00000000">
            <w:pPr>
              <w:pStyle w:val="Compact"/>
            </w:pPr>
            <w:r>
              <w:t>TI MINEDUC (conexión automática)</w:t>
            </w:r>
          </w:p>
        </w:tc>
      </w:tr>
      <w:tr w:rsidR="000D3102" w14:paraId="55D6D3AC" w14:textId="77777777">
        <w:tc>
          <w:tcPr>
            <w:tcW w:w="1473" w:type="dxa"/>
          </w:tcPr>
          <w:p w14:paraId="7C74D159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EMTP en ESUP</w:t>
            </w:r>
          </w:p>
        </w:tc>
        <w:tc>
          <w:tcPr>
            <w:tcW w:w="1473" w:type="dxa"/>
          </w:tcPr>
          <w:p w14:paraId="289048DB" w14:textId="77777777" w:rsidR="000D3102" w:rsidRDefault="00000000">
            <w:pPr>
              <w:pStyle w:val="Compact"/>
            </w:pPr>
            <w:r>
              <w:t>SIES, cruce MINEDUC</w:t>
            </w:r>
          </w:p>
        </w:tc>
        <w:tc>
          <w:tcPr>
            <w:tcW w:w="2578" w:type="dxa"/>
          </w:tcPr>
          <w:p w14:paraId="4247C742" w14:textId="77777777" w:rsidR="000D3102" w:rsidRDefault="00000000">
            <w:pPr>
              <w:pStyle w:val="Compact"/>
            </w:pPr>
            <w:r>
              <w:t>Transición a educación superior, carreras elegidas</w:t>
            </w:r>
          </w:p>
        </w:tc>
        <w:tc>
          <w:tcPr>
            <w:tcW w:w="2394" w:type="dxa"/>
          </w:tcPr>
          <w:p w14:paraId="56B416AD" w14:textId="77777777" w:rsidR="000D3102" w:rsidRDefault="00000000">
            <w:pPr>
              <w:pStyle w:val="Compact"/>
            </w:pPr>
            <w:r>
              <w:t>TI MINEDUC (conexión automática)</w:t>
            </w:r>
          </w:p>
        </w:tc>
      </w:tr>
      <w:tr w:rsidR="000D3102" w14:paraId="7D25913A" w14:textId="77777777">
        <w:tc>
          <w:tcPr>
            <w:tcW w:w="1473" w:type="dxa"/>
          </w:tcPr>
          <w:p w14:paraId="2D834BBF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Establecimientos</w:t>
            </w:r>
          </w:p>
        </w:tc>
        <w:tc>
          <w:tcPr>
            <w:tcW w:w="1473" w:type="dxa"/>
          </w:tcPr>
          <w:p w14:paraId="20FDA532" w14:textId="77777777" w:rsidR="000D3102" w:rsidRDefault="00000000">
            <w:pPr>
              <w:pStyle w:val="Compact"/>
            </w:pPr>
            <w:r>
              <w:t>Directorio Oficial MINEDUC</w:t>
            </w:r>
          </w:p>
        </w:tc>
        <w:tc>
          <w:tcPr>
            <w:tcW w:w="2578" w:type="dxa"/>
          </w:tcPr>
          <w:p w14:paraId="3DB73B97" w14:textId="77777777" w:rsidR="000D3102" w:rsidRDefault="00000000">
            <w:pPr>
              <w:pStyle w:val="Compact"/>
            </w:pPr>
            <w:r>
              <w:t>RBD, dependencia, SLEP, especialidades impartidas</w:t>
            </w:r>
          </w:p>
        </w:tc>
        <w:tc>
          <w:tcPr>
            <w:tcW w:w="2394" w:type="dxa"/>
          </w:tcPr>
          <w:p w14:paraId="3975F42F" w14:textId="77777777" w:rsidR="000D3102" w:rsidRDefault="00000000">
            <w:pPr>
              <w:pStyle w:val="Compact"/>
            </w:pPr>
            <w:r>
              <w:t>TI MINEDUC (conexión automática)</w:t>
            </w:r>
          </w:p>
        </w:tc>
      </w:tr>
      <w:tr w:rsidR="000D3102" w14:paraId="2A56E075" w14:textId="77777777">
        <w:tc>
          <w:tcPr>
            <w:tcW w:w="1473" w:type="dxa"/>
          </w:tcPr>
          <w:p w14:paraId="25415C54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Docentes</w:t>
            </w:r>
          </w:p>
        </w:tc>
        <w:tc>
          <w:tcPr>
            <w:tcW w:w="1473" w:type="dxa"/>
          </w:tcPr>
          <w:p w14:paraId="577FB88A" w14:textId="77777777" w:rsidR="000D3102" w:rsidRDefault="00000000">
            <w:pPr>
              <w:pStyle w:val="Compact"/>
            </w:pPr>
            <w:r>
              <w:t>Registros MINEDUC, CPEIP</w:t>
            </w:r>
          </w:p>
        </w:tc>
        <w:tc>
          <w:tcPr>
            <w:tcW w:w="2578" w:type="dxa"/>
          </w:tcPr>
          <w:p w14:paraId="59D75E8C" w14:textId="77777777" w:rsidR="000D3102" w:rsidRDefault="00000000">
            <w:pPr>
              <w:pStyle w:val="Compact"/>
            </w:pPr>
            <w:r>
              <w:t>Perfil, contrato, formación, estabilidad laboral</w:t>
            </w:r>
          </w:p>
        </w:tc>
        <w:tc>
          <w:tcPr>
            <w:tcW w:w="2394" w:type="dxa"/>
          </w:tcPr>
          <w:p w14:paraId="36530796" w14:textId="77777777" w:rsidR="000D3102" w:rsidRDefault="00000000">
            <w:pPr>
              <w:pStyle w:val="Compact"/>
            </w:pPr>
            <w:r>
              <w:t>TI MINEDUC (conexión automática)</w:t>
            </w:r>
          </w:p>
        </w:tc>
      </w:tr>
      <w:tr w:rsidR="000D3102" w14:paraId="7A91EE29" w14:textId="77777777">
        <w:tc>
          <w:tcPr>
            <w:tcW w:w="1473" w:type="dxa"/>
          </w:tcPr>
          <w:p w14:paraId="61EDAF9C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Proyectos SEEMTP</w:t>
            </w:r>
          </w:p>
        </w:tc>
        <w:tc>
          <w:tcPr>
            <w:tcW w:w="1473" w:type="dxa"/>
          </w:tcPr>
          <w:p w14:paraId="7676DBF8" w14:textId="77777777" w:rsidR="000D3102" w:rsidRDefault="00000000">
            <w:pPr>
              <w:pStyle w:val="Compact"/>
            </w:pPr>
            <w:r>
              <w:t xml:space="preserve">SharePoint (07_Equipo Gestión) </w:t>
            </w:r>
            <w:r>
              <w:rPr>
                <w:b/>
                <w:bCs/>
              </w:rPr>
              <w:t>[INTERNO]</w:t>
            </w:r>
          </w:p>
        </w:tc>
        <w:tc>
          <w:tcPr>
            <w:tcW w:w="2578" w:type="dxa"/>
          </w:tcPr>
          <w:p w14:paraId="48E1B34D" w14:textId="77777777" w:rsidR="000D3102" w:rsidRDefault="00000000">
            <w:pPr>
              <w:pStyle w:val="Compact"/>
            </w:pPr>
            <w:r>
              <w:t>Asignación recursos, rendiciones, estado ejecución</w:t>
            </w:r>
          </w:p>
        </w:tc>
        <w:tc>
          <w:tcPr>
            <w:tcW w:w="2394" w:type="dxa"/>
          </w:tcPr>
          <w:p w14:paraId="15A874B5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Equipo Gestión SEEMTP (ordenar datos)</w:t>
            </w:r>
          </w:p>
        </w:tc>
      </w:tr>
    </w:tbl>
    <w:p w14:paraId="4B6A93C1" w14:textId="77777777" w:rsidR="000D3102" w:rsidRDefault="00000000">
      <w:pPr>
        <w:pStyle w:val="Ttulo3"/>
      </w:pPr>
      <w:bookmarkStart w:id="15" w:name="funcionalidades-del-sistema"/>
      <w:bookmarkEnd w:id="14"/>
      <w:r>
        <w:t>3.2 Funcionalidades del Sistema</w:t>
      </w:r>
    </w:p>
    <w:p w14:paraId="52B32C80" w14:textId="77777777" w:rsidR="000D3102" w:rsidRDefault="00000000">
      <w:pPr>
        <w:pStyle w:val="Ttulo4"/>
      </w:pPr>
      <w:bookmarkStart w:id="16" w:name="centralización-backend"/>
      <w:r>
        <w:rPr>
          <w:b/>
          <w:bCs/>
        </w:rPr>
        <w:t>Centralización (Backend)</w:t>
      </w:r>
    </w:p>
    <w:p w14:paraId="3EBF1F17" w14:textId="77777777" w:rsidR="000D3102" w:rsidRDefault="00000000">
      <w:pPr>
        <w:pStyle w:val="Compact"/>
        <w:numPr>
          <w:ilvl w:val="0"/>
          <w:numId w:val="8"/>
        </w:numPr>
      </w:pPr>
      <w:r>
        <w:t>✅ Repositorio único en SharePoint estructurado o BD institucional</w:t>
      </w:r>
    </w:p>
    <w:p w14:paraId="4518811C" w14:textId="77777777" w:rsidR="000D3102" w:rsidRDefault="00000000">
      <w:pPr>
        <w:pStyle w:val="Compact"/>
        <w:numPr>
          <w:ilvl w:val="0"/>
          <w:numId w:val="8"/>
        </w:numPr>
      </w:pPr>
      <w:r>
        <w:t>✅ Procesos ETL automáticos con Python/Power Automate</w:t>
      </w:r>
    </w:p>
    <w:p w14:paraId="581DDB26" w14:textId="77777777" w:rsidR="000D3102" w:rsidRDefault="00000000">
      <w:pPr>
        <w:pStyle w:val="Compact"/>
        <w:numPr>
          <w:ilvl w:val="0"/>
          <w:numId w:val="8"/>
        </w:numPr>
      </w:pPr>
      <w:r>
        <w:t>✅ Validación de integridad y detección de duplicados</w:t>
      </w:r>
    </w:p>
    <w:p w14:paraId="0C6D21B1" w14:textId="77777777" w:rsidR="000D3102" w:rsidRDefault="00000000">
      <w:pPr>
        <w:pStyle w:val="Compact"/>
        <w:numPr>
          <w:ilvl w:val="0"/>
          <w:numId w:val="8"/>
        </w:numPr>
      </w:pPr>
      <w:r>
        <w:t>✅ Alertas automáticas por correo y Teams (rendiciones, vencimientos)</w:t>
      </w:r>
    </w:p>
    <w:p w14:paraId="51B23175" w14:textId="77777777" w:rsidR="000D3102" w:rsidRDefault="00000000">
      <w:pPr>
        <w:pStyle w:val="Compact"/>
        <w:numPr>
          <w:ilvl w:val="0"/>
          <w:numId w:val="8"/>
        </w:numPr>
      </w:pPr>
      <w:r>
        <w:t>✅ Auditoría de cambios y trazabilidad completa</w:t>
      </w:r>
    </w:p>
    <w:p w14:paraId="3C202B26" w14:textId="77777777" w:rsidR="000D3102" w:rsidRDefault="00000000">
      <w:pPr>
        <w:pStyle w:val="Ttulo4"/>
      </w:pPr>
      <w:bookmarkStart w:id="17" w:name="visualización-frontend"/>
      <w:bookmarkEnd w:id="16"/>
      <w:r>
        <w:rPr>
          <w:b/>
          <w:bCs/>
        </w:rPr>
        <w:t>Visualización (Frontend)</w:t>
      </w:r>
    </w:p>
    <w:p w14:paraId="39241BE2" w14:textId="77777777" w:rsidR="000D3102" w:rsidRDefault="00000000">
      <w:pPr>
        <w:pStyle w:val="Compact"/>
        <w:numPr>
          <w:ilvl w:val="0"/>
          <w:numId w:val="9"/>
        </w:numPr>
      </w:pPr>
      <w:r>
        <w:t>✅ Dashboards interactivos con filtros dinámicos</w:t>
      </w:r>
    </w:p>
    <w:p w14:paraId="394E8717" w14:textId="77777777" w:rsidR="000D3102" w:rsidRDefault="00000000">
      <w:pPr>
        <w:pStyle w:val="Compact"/>
        <w:numPr>
          <w:ilvl w:val="0"/>
          <w:numId w:val="9"/>
        </w:numPr>
      </w:pPr>
      <w:r>
        <w:t>✅ Análisis multidimensional (región, año, especialidad, género, dependencia)</w:t>
      </w:r>
    </w:p>
    <w:p w14:paraId="14A15CF8" w14:textId="77777777" w:rsidR="000D3102" w:rsidRDefault="00000000">
      <w:pPr>
        <w:pStyle w:val="Compact"/>
        <w:numPr>
          <w:ilvl w:val="0"/>
          <w:numId w:val="9"/>
        </w:numPr>
      </w:pPr>
      <w:r>
        <w:t>✅ Gráficos comparativos y evolutivos (tendencias, benchmarking)</w:t>
      </w:r>
    </w:p>
    <w:p w14:paraId="0D7840E2" w14:textId="77777777" w:rsidR="000D3102" w:rsidRDefault="00000000">
      <w:pPr>
        <w:pStyle w:val="Compact"/>
        <w:numPr>
          <w:ilvl w:val="0"/>
          <w:numId w:val="9"/>
        </w:numPr>
      </w:pPr>
      <w:r>
        <w:t>✅ Exportación a Excel/PDF de reportes personalizados</w:t>
      </w:r>
    </w:p>
    <w:p w14:paraId="595DC6B6" w14:textId="77777777" w:rsidR="000D3102" w:rsidRDefault="00000000">
      <w:pPr>
        <w:pStyle w:val="Compact"/>
        <w:numPr>
          <w:ilvl w:val="0"/>
          <w:numId w:val="9"/>
        </w:numPr>
      </w:pPr>
      <w:r>
        <w:lastRenderedPageBreak/>
        <w:t>✅ Acceso web responsive (desktop, tablet, móvil)</w:t>
      </w:r>
    </w:p>
    <w:p w14:paraId="7D9D1F30" w14:textId="77777777" w:rsidR="000D3102" w:rsidRDefault="00000000">
      <w:pPr>
        <w:pStyle w:val="Compact"/>
        <w:numPr>
          <w:ilvl w:val="0"/>
          <w:numId w:val="9"/>
        </w:numPr>
      </w:pPr>
      <w:r>
        <w:t>✅ Autenticación segura con perfiles diferenciados</w:t>
      </w:r>
    </w:p>
    <w:p w14:paraId="0FC263EF" w14:textId="77777777" w:rsidR="000D3102" w:rsidRDefault="00DD6C09">
      <w:r>
        <w:rPr>
          <w:noProof/>
        </w:rPr>
        <w:pict w14:anchorId="6E88C97B">
          <v:rect id="_x0000_i1033" alt="" style="width:441.9pt;height:.05pt;mso-width-percent:0;mso-height-percent:0;mso-width-percent:0;mso-height-percent:0" o:hralign="center" o:hrstd="t" o:hr="t"/>
        </w:pict>
      </w:r>
    </w:p>
    <w:p w14:paraId="2F808617" w14:textId="77777777" w:rsidR="000D3102" w:rsidRDefault="00000000">
      <w:pPr>
        <w:pStyle w:val="Ttulo2"/>
      </w:pPr>
      <w:bookmarkStart w:id="18" w:name="metodología-de-implementación"/>
      <w:bookmarkEnd w:id="13"/>
      <w:bookmarkEnd w:id="15"/>
      <w:bookmarkEnd w:id="17"/>
      <w:r>
        <w:t>4. METODOLOGÍA DE IMPLEMENTACIÓN</w:t>
      </w:r>
    </w:p>
    <w:p w14:paraId="70A4F805" w14:textId="77777777" w:rsidR="000D3102" w:rsidRDefault="00000000">
      <w:pPr>
        <w:pStyle w:val="Ttulo3"/>
      </w:pPr>
      <w:bookmarkStart w:id="19" w:name="arquitectura-tecnológica-propuesta"/>
      <w:r>
        <w:t>4.1 Arquitectura Tecnológica Propuesta</w:t>
      </w:r>
    </w:p>
    <w:p w14:paraId="03CBC597" w14:textId="77777777" w:rsidR="000D3102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CAPA DE FUENTES DE DATOS   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SIGE (BD MINEDUC)  │  SIES  │  SharePoint (Proyectos SEEMTP)  │</w:t>
      </w:r>
      <w:r>
        <w:br/>
      </w:r>
      <w:r>
        <w:rPr>
          <w:rStyle w:val="VerbatimChar"/>
        </w:rPr>
        <w:t>└────────────┬────────────────────────────────────────────────────┘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CAPA DE INTEGRACIÓN Y TRANSFORMACIÓN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• Conexión automática a SIGE (coordinación TI MINEDUC)        │</w:t>
      </w:r>
      <w:r>
        <w:br/>
      </w:r>
      <w:r>
        <w:rPr>
          <w:rStyle w:val="VerbatimChar"/>
        </w:rPr>
        <w:t>│  • ETL para datos de proyectos (Python, ordenados por Gestión) │</w:t>
      </w:r>
      <w:r>
        <w:br/>
      </w:r>
      <w:r>
        <w:rPr>
          <w:rStyle w:val="VerbatimChar"/>
        </w:rPr>
        <w:t>│  • Limpieza y validación de datos                               │</w:t>
      </w:r>
      <w:r>
        <w:br/>
      </w:r>
      <w:r>
        <w:rPr>
          <w:rStyle w:val="VerbatimChar"/>
        </w:rPr>
        <w:t>│  • Estandarización de formatos                                  │</w:t>
      </w:r>
      <w:r>
        <w:br/>
      </w:r>
      <w:r>
        <w:rPr>
          <w:rStyle w:val="VerbatimChar"/>
        </w:rPr>
        <w:t>│  • Detección de duplicados y anomalías                          │</w:t>
      </w:r>
      <w:r>
        <w:br/>
      </w:r>
      <w:r>
        <w:rPr>
          <w:rStyle w:val="VerbatimChar"/>
        </w:rPr>
        <w:t>└────────────┬────────────────────────────────────────────────────┘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CAPA DE ALMACENAMIENTO CENTRAL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• Conexión directa a BD SIGE (datos educativos)                │</w:t>
      </w:r>
      <w:r>
        <w:br/>
      </w:r>
      <w:r>
        <w:rPr>
          <w:rStyle w:val="VerbatimChar"/>
        </w:rPr>
        <w:t>│  • Base de Datos para Proyectos SEEMTP (datos internos)         │</w:t>
      </w:r>
      <w:r>
        <w:br/>
      </w:r>
      <w:r>
        <w:rPr>
          <w:rStyle w:val="VerbatimChar"/>
        </w:rPr>
        <w:t>│  • Modelo de datos normalizado y documentado                    │</w:t>
      </w:r>
      <w:r>
        <w:br/>
      </w:r>
      <w:r>
        <w:rPr>
          <w:rStyle w:val="VerbatimChar"/>
        </w:rPr>
        <w:t>└────────────┬────────────────────────────────────────────────────┘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CAPA DE APLICACIÓN           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• API REST (Python/Flask/Dash)                                 │</w:t>
      </w:r>
      <w:r>
        <w:br/>
      </w:r>
      <w:r>
        <w:rPr>
          <w:rStyle w:val="VerbatimChar"/>
        </w:rPr>
        <w:t>│  • Validaciones y reglas de transformación de datos             │</w:t>
      </w:r>
      <w:r>
        <w:br/>
      </w:r>
      <w:r>
        <w:rPr>
          <w:rStyle w:val="VerbatimChar"/>
        </w:rPr>
        <w:t>│  • Sistema de alertas (correo, Teams) para proyectos            │</w:t>
      </w:r>
      <w:r>
        <w:br/>
      </w:r>
      <w:r>
        <w:rPr>
          <w:rStyle w:val="VerbatimChar"/>
        </w:rPr>
        <w:t>│  • Control de acceso y auditoría                                │</w:t>
      </w:r>
      <w:r>
        <w:br/>
      </w:r>
      <w:r>
        <w:rPr>
          <w:rStyle w:val="VerbatimChar"/>
        </w:rPr>
        <w:t>└────────────┬────────────────────────────────────────────────────┘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CAPA DE VISUALIZACIÓN (FRONTEND)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• Aplicación Web Dash/Python (Dashboard interactivo)           │</w:t>
      </w:r>
      <w:r>
        <w:br/>
      </w:r>
      <w:r>
        <w:rPr>
          <w:rStyle w:val="VerbatimChar"/>
        </w:rPr>
        <w:t>│  • Gráficos Plotly (interactividad avanzada)                    │</w:t>
      </w:r>
      <w:r>
        <w:br/>
      </w:r>
      <w:r>
        <w:rPr>
          <w:rStyle w:val="VerbatimChar"/>
        </w:rPr>
        <w:lastRenderedPageBreak/>
        <w:t>│  • Filtros dinámicos y exportación                              │</w:t>
      </w:r>
      <w:r>
        <w:br/>
      </w:r>
      <w:r>
        <w:rPr>
          <w:rStyle w:val="VerbatimChar"/>
        </w:rPr>
        <w:t>│  • Autenticación y perfiles de usuario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3B67E961" w14:textId="77777777" w:rsidR="000D3102" w:rsidRDefault="00000000">
      <w:pPr>
        <w:pStyle w:val="Ttulo3"/>
      </w:pPr>
      <w:bookmarkStart w:id="20" w:name="stack-tecnológico"/>
      <w:bookmarkEnd w:id="19"/>
      <w:r>
        <w:t>4.2 Stack Tecnológico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4"/>
        <w:gridCol w:w="3961"/>
        <w:gridCol w:w="2829"/>
      </w:tblGrid>
      <w:tr w:rsidR="000D3102" w14:paraId="20792A05" w14:textId="77777777" w:rsidTr="000D31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C70F892" w14:textId="77777777" w:rsidR="000D3102" w:rsidRDefault="00000000">
            <w:pPr>
              <w:pStyle w:val="Compact"/>
            </w:pPr>
            <w:r>
              <w:t>Componente</w:t>
            </w:r>
          </w:p>
        </w:tc>
        <w:tc>
          <w:tcPr>
            <w:tcW w:w="3465" w:type="dxa"/>
          </w:tcPr>
          <w:p w14:paraId="34FCB3B5" w14:textId="77777777" w:rsidR="000D3102" w:rsidRDefault="00000000">
            <w:pPr>
              <w:pStyle w:val="Compact"/>
            </w:pPr>
            <w:r>
              <w:t>Tecnología Propuesta</w:t>
            </w:r>
          </w:p>
        </w:tc>
        <w:tc>
          <w:tcPr>
            <w:tcW w:w="2475" w:type="dxa"/>
          </w:tcPr>
          <w:p w14:paraId="5D870935" w14:textId="77777777" w:rsidR="000D3102" w:rsidRDefault="00000000">
            <w:pPr>
              <w:pStyle w:val="Compact"/>
            </w:pPr>
            <w:r>
              <w:t>Justificación</w:t>
            </w:r>
          </w:p>
        </w:tc>
      </w:tr>
      <w:tr w:rsidR="000D3102" w14:paraId="1D072FF7" w14:textId="77777777">
        <w:tc>
          <w:tcPr>
            <w:tcW w:w="1980" w:type="dxa"/>
          </w:tcPr>
          <w:p w14:paraId="634DCDA4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3465" w:type="dxa"/>
          </w:tcPr>
          <w:p w14:paraId="3AD705E3" w14:textId="77777777" w:rsidR="000D3102" w:rsidRDefault="00000000">
            <w:pPr>
              <w:pStyle w:val="Compact"/>
            </w:pPr>
            <w:r>
              <w:t>Python 3.11+</w:t>
            </w:r>
          </w:p>
        </w:tc>
        <w:tc>
          <w:tcPr>
            <w:tcW w:w="2475" w:type="dxa"/>
          </w:tcPr>
          <w:p w14:paraId="6609B239" w14:textId="77777777" w:rsidR="000D3102" w:rsidRDefault="00000000">
            <w:pPr>
              <w:pStyle w:val="Compact"/>
            </w:pPr>
            <w:r>
              <w:t>Ecosistema robusto para análisis de datos, integración nativa con Pandas/NumPy</w:t>
            </w:r>
          </w:p>
        </w:tc>
      </w:tr>
      <w:tr w:rsidR="000D3102" w14:paraId="6DA8B990" w14:textId="77777777">
        <w:tc>
          <w:tcPr>
            <w:tcW w:w="1980" w:type="dxa"/>
          </w:tcPr>
          <w:p w14:paraId="37C7E8DA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Framework Web</w:t>
            </w:r>
          </w:p>
        </w:tc>
        <w:tc>
          <w:tcPr>
            <w:tcW w:w="3465" w:type="dxa"/>
          </w:tcPr>
          <w:p w14:paraId="0B3CD009" w14:textId="77777777" w:rsidR="000D3102" w:rsidRDefault="00000000">
            <w:pPr>
              <w:pStyle w:val="Compact"/>
            </w:pPr>
            <w:r>
              <w:t>Dash 2.x (Plotly)</w:t>
            </w:r>
          </w:p>
        </w:tc>
        <w:tc>
          <w:tcPr>
            <w:tcW w:w="2475" w:type="dxa"/>
          </w:tcPr>
          <w:p w14:paraId="37059EC5" w14:textId="77777777" w:rsidR="000D3102" w:rsidRDefault="00000000">
            <w:pPr>
              <w:pStyle w:val="Compact"/>
            </w:pPr>
            <w:r>
              <w:t>Especializado en visualización interactiva, desarrollo ágil de dashboards</w:t>
            </w:r>
          </w:p>
        </w:tc>
      </w:tr>
      <w:tr w:rsidR="000D3102" w14:paraId="1848442D" w14:textId="77777777">
        <w:tc>
          <w:tcPr>
            <w:tcW w:w="1980" w:type="dxa"/>
          </w:tcPr>
          <w:p w14:paraId="7CE3CCE2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3465" w:type="dxa"/>
          </w:tcPr>
          <w:p w14:paraId="4A37F8CE" w14:textId="77777777" w:rsidR="000D3102" w:rsidRDefault="00000000">
            <w:pPr>
              <w:pStyle w:val="Compact"/>
            </w:pPr>
            <w:r>
              <w:t>SQL Server (MINEDUC) o PostgreSQL</w:t>
            </w:r>
          </w:p>
        </w:tc>
        <w:tc>
          <w:tcPr>
            <w:tcW w:w="2475" w:type="dxa"/>
          </w:tcPr>
          <w:p w14:paraId="6050D6AB" w14:textId="77777777" w:rsidR="000D3102" w:rsidRDefault="00000000">
            <w:pPr>
              <w:pStyle w:val="Compact"/>
            </w:pPr>
            <w:r>
              <w:t>Compatibilidad con infraestructura existente, soporte institucional</w:t>
            </w:r>
          </w:p>
        </w:tc>
      </w:tr>
      <w:tr w:rsidR="000D3102" w14:paraId="43F719C1" w14:textId="77777777">
        <w:tc>
          <w:tcPr>
            <w:tcW w:w="1980" w:type="dxa"/>
          </w:tcPr>
          <w:p w14:paraId="276C34F6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ETL</w:t>
            </w:r>
          </w:p>
        </w:tc>
        <w:tc>
          <w:tcPr>
            <w:tcW w:w="3465" w:type="dxa"/>
          </w:tcPr>
          <w:p w14:paraId="7D388732" w14:textId="77777777" w:rsidR="000D3102" w:rsidRDefault="00000000">
            <w:pPr>
              <w:pStyle w:val="Compact"/>
            </w:pPr>
            <w:r>
              <w:t>Python (Pandas, SQLAlchemy) + Power Automate</w:t>
            </w:r>
          </w:p>
        </w:tc>
        <w:tc>
          <w:tcPr>
            <w:tcW w:w="2475" w:type="dxa"/>
          </w:tcPr>
          <w:p w14:paraId="7CA79474" w14:textId="77777777" w:rsidR="000D3102" w:rsidRDefault="00000000">
            <w:pPr>
              <w:pStyle w:val="Compact"/>
            </w:pPr>
            <w:r>
              <w:t>Automatización robusta, integración con SharePoint</w:t>
            </w:r>
          </w:p>
        </w:tc>
      </w:tr>
      <w:tr w:rsidR="000D3102" w14:paraId="6E46FEC0" w14:textId="77777777">
        <w:tc>
          <w:tcPr>
            <w:tcW w:w="1980" w:type="dxa"/>
          </w:tcPr>
          <w:p w14:paraId="79A3E570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Visualización</w:t>
            </w:r>
          </w:p>
        </w:tc>
        <w:tc>
          <w:tcPr>
            <w:tcW w:w="3465" w:type="dxa"/>
          </w:tcPr>
          <w:p w14:paraId="1FA60236" w14:textId="77777777" w:rsidR="000D3102" w:rsidRDefault="00000000">
            <w:pPr>
              <w:pStyle w:val="Compact"/>
            </w:pPr>
            <w:r>
              <w:t>Plotly.js</w:t>
            </w:r>
          </w:p>
        </w:tc>
        <w:tc>
          <w:tcPr>
            <w:tcW w:w="2475" w:type="dxa"/>
          </w:tcPr>
          <w:p w14:paraId="3EAF8325" w14:textId="77777777" w:rsidR="000D3102" w:rsidRDefault="00000000">
            <w:pPr>
              <w:pStyle w:val="Compact"/>
            </w:pPr>
            <w:r>
              <w:t>Gráficos interactivos de alta calidad, exportables</w:t>
            </w:r>
          </w:p>
        </w:tc>
      </w:tr>
      <w:tr w:rsidR="000D3102" w14:paraId="6DCB6A8B" w14:textId="77777777">
        <w:tc>
          <w:tcPr>
            <w:tcW w:w="1980" w:type="dxa"/>
          </w:tcPr>
          <w:p w14:paraId="34A80390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Autenticación</w:t>
            </w:r>
          </w:p>
        </w:tc>
        <w:tc>
          <w:tcPr>
            <w:tcW w:w="3465" w:type="dxa"/>
          </w:tcPr>
          <w:p w14:paraId="2C9D6FE0" w14:textId="77777777" w:rsidR="000D3102" w:rsidRDefault="00000000">
            <w:pPr>
              <w:pStyle w:val="Compact"/>
            </w:pPr>
            <w:r>
              <w:t>JWT + bcrypt</w:t>
            </w:r>
          </w:p>
        </w:tc>
        <w:tc>
          <w:tcPr>
            <w:tcW w:w="2475" w:type="dxa"/>
          </w:tcPr>
          <w:p w14:paraId="2ED99F92" w14:textId="77777777" w:rsidR="000D3102" w:rsidRDefault="00000000">
            <w:pPr>
              <w:pStyle w:val="Compact"/>
            </w:pPr>
            <w:r>
              <w:t>Seguridad estándar industria, compatible con SSO MINEDUC</w:t>
            </w:r>
          </w:p>
        </w:tc>
      </w:tr>
      <w:tr w:rsidR="000D3102" w14:paraId="39A28D30" w14:textId="77777777">
        <w:tc>
          <w:tcPr>
            <w:tcW w:w="1980" w:type="dxa"/>
          </w:tcPr>
          <w:p w14:paraId="2FC353C7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Deployment</w:t>
            </w:r>
          </w:p>
        </w:tc>
        <w:tc>
          <w:tcPr>
            <w:tcW w:w="3465" w:type="dxa"/>
          </w:tcPr>
          <w:p w14:paraId="7371C7BD" w14:textId="77777777" w:rsidR="000D3102" w:rsidRDefault="00000000">
            <w:pPr>
              <w:pStyle w:val="Compact"/>
            </w:pPr>
            <w:r>
              <w:t>Docker + Gunicorn</w:t>
            </w:r>
          </w:p>
        </w:tc>
        <w:tc>
          <w:tcPr>
            <w:tcW w:w="2475" w:type="dxa"/>
          </w:tcPr>
          <w:p w14:paraId="6F08A4AE" w14:textId="77777777" w:rsidR="000D3102" w:rsidRDefault="00000000">
            <w:pPr>
              <w:pStyle w:val="Compact"/>
            </w:pPr>
            <w:r>
              <w:t>Portabilidad, escalabilidad, facilita deployment en servidores institucionales</w:t>
            </w:r>
          </w:p>
        </w:tc>
      </w:tr>
      <w:tr w:rsidR="000D3102" w14:paraId="25207F4B" w14:textId="77777777">
        <w:tc>
          <w:tcPr>
            <w:tcW w:w="1980" w:type="dxa"/>
          </w:tcPr>
          <w:p w14:paraId="2C0F4C85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Monitoreo</w:t>
            </w:r>
          </w:p>
        </w:tc>
        <w:tc>
          <w:tcPr>
            <w:tcW w:w="3465" w:type="dxa"/>
          </w:tcPr>
          <w:p w14:paraId="61F75B3D" w14:textId="77777777" w:rsidR="000D3102" w:rsidRDefault="00000000">
            <w:pPr>
              <w:pStyle w:val="Compact"/>
            </w:pPr>
            <w:r>
              <w:t>Loguru</w:t>
            </w:r>
          </w:p>
        </w:tc>
        <w:tc>
          <w:tcPr>
            <w:tcW w:w="2475" w:type="dxa"/>
          </w:tcPr>
          <w:p w14:paraId="69741397" w14:textId="77777777" w:rsidR="000D3102" w:rsidRDefault="00000000">
            <w:pPr>
              <w:pStyle w:val="Compact"/>
            </w:pPr>
            <w:r>
              <w:t>Trazabilidad completa de operaciones y errores</w:t>
            </w:r>
          </w:p>
        </w:tc>
      </w:tr>
    </w:tbl>
    <w:p w14:paraId="6AC02840" w14:textId="77777777" w:rsidR="000D3102" w:rsidRDefault="00000000">
      <w:pPr>
        <w:pStyle w:val="Textoindependiente"/>
      </w:pPr>
      <w:r>
        <w:rPr>
          <w:b/>
          <w:bCs/>
        </w:rPr>
        <w:t>Ventaja vs Power BI:</w:t>
      </w:r>
      <w:r>
        <w:t xml:space="preserve"> Mayor control sobre procesamiento de datos, personalización ilimitada, no requiere licencias adicionales de Microsoft, código abierto y auditable.</w:t>
      </w:r>
    </w:p>
    <w:p w14:paraId="68D50E71" w14:textId="77777777" w:rsidR="000D3102" w:rsidRDefault="00DD6C09">
      <w:r>
        <w:rPr>
          <w:noProof/>
        </w:rPr>
        <w:pict w14:anchorId="1CD4228A">
          <v:rect id="_x0000_i1032" alt="" style="width:441.9pt;height:.05pt;mso-width-percent:0;mso-height-percent:0;mso-width-percent:0;mso-height-percent:0" o:hralign="center" o:hrstd="t" o:hr="t"/>
        </w:pict>
      </w:r>
    </w:p>
    <w:p w14:paraId="5097F42B" w14:textId="77777777" w:rsidR="000D3102" w:rsidRDefault="00000000">
      <w:pPr>
        <w:pStyle w:val="Ttulo2"/>
      </w:pPr>
      <w:bookmarkStart w:id="21" w:name="fases-de-implementación"/>
      <w:bookmarkEnd w:id="18"/>
      <w:bookmarkEnd w:id="20"/>
      <w:r>
        <w:lastRenderedPageBreak/>
        <w:t>5. FASES DE IMPLEMENTACIÓN</w:t>
      </w:r>
    </w:p>
    <w:p w14:paraId="707EFDC5" w14:textId="77777777" w:rsidR="000D3102" w:rsidRDefault="00000000">
      <w:pPr>
        <w:pStyle w:val="Ttulo3"/>
      </w:pPr>
      <w:bookmarkStart w:id="22" w:name="Xa54dc9844efc908bd2b4aaab2197947afcfb54b"/>
      <w:r>
        <w:rPr>
          <w:b/>
          <w:bCs/>
        </w:rPr>
        <w:t>FASE I: INTEGRACIÓN Y CENTRALIZACIÓN DE DATOS</w:t>
      </w:r>
      <w:r>
        <w:t xml:space="preserve"> (4 semanas)</w:t>
      </w:r>
    </w:p>
    <w:p w14:paraId="52DA5AD6" w14:textId="77777777" w:rsidR="000D3102" w:rsidRDefault="00000000">
      <w:pPr>
        <w:pStyle w:val="Ttulo4"/>
      </w:pPr>
      <w:bookmarkStart w:id="23" w:name="semana-1-coordinación-y-levantamiento"/>
      <w:r>
        <w:rPr>
          <w:b/>
          <w:bCs/>
        </w:rPr>
        <w:t>Semana 1: Coordinación y Levantamiento</w:t>
      </w:r>
    </w:p>
    <w:p w14:paraId="1DDBAFB7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Equipo Políticas + Desarrollador Externo</w:t>
      </w:r>
    </w:p>
    <w:p w14:paraId="0FF0CF82" w14:textId="77777777" w:rsidR="000D3102" w:rsidRDefault="00000000">
      <w:pPr>
        <w:pStyle w:val="Textoindependiente"/>
      </w:pPr>
      <w:r>
        <w:rPr>
          <w:b/>
          <w:bCs/>
        </w:rPr>
        <w:t>Actividades:</w:t>
      </w:r>
      <w:r>
        <w:t xml:space="preserve"> 1. </w:t>
      </w:r>
      <w:r>
        <w:rPr>
          <w:b/>
          <w:bCs/>
        </w:rPr>
        <w:t>Coordinación con TI MINEDUC:</w:t>
      </w:r>
      <w:r>
        <w:t xml:space="preserve"> Solicitar accesos a BD SIGE (lectura) y documentación técnica 2. </w:t>
      </w:r>
      <w:r>
        <w:rPr>
          <w:b/>
          <w:bCs/>
        </w:rPr>
        <w:t>Levantamiento datos internos:</w:t>
      </w:r>
      <w:r>
        <w:t xml:space="preserve"> Inventariar archivos Excel de proyectos en SharePoint (carpetas 001-004) 3. </w:t>
      </w:r>
      <w:r>
        <w:rPr>
          <w:b/>
          <w:bCs/>
        </w:rPr>
        <w:t>Mapeo de campos:</w:t>
      </w:r>
      <w:r>
        <w:t xml:space="preserve"> Identificar variables comunes entre SIGE y datos internos 4. </w:t>
      </w:r>
      <w:r>
        <w:rPr>
          <w:b/>
          <w:bCs/>
        </w:rPr>
        <w:t>Definir prioridades:</w:t>
      </w:r>
      <w:r>
        <w:t xml:space="preserve"> Determinar módulos críticos para implementación inicial</w:t>
      </w:r>
    </w:p>
    <w:p w14:paraId="24556168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📄 Solicitud formal de accesos a TI MINEDUC - 📄 Inventario de datos de proyectos (Excel) - 📄 Mapeo preliminar de campos SIGE → modelo aplicación</w:t>
      </w:r>
    </w:p>
    <w:p w14:paraId="7A868894" w14:textId="77777777" w:rsidR="000D3102" w:rsidRDefault="00000000">
      <w:pPr>
        <w:pStyle w:val="Ttulo4"/>
      </w:pPr>
      <w:bookmarkStart w:id="24" w:name="X978376cb1ac01b1d734d28b3da7abed60833797"/>
      <w:bookmarkEnd w:id="23"/>
      <w:r>
        <w:rPr>
          <w:b/>
          <w:bCs/>
        </w:rPr>
        <w:t>Semana 2: Estandarización Datos Internos (Proyectos)</w:t>
      </w:r>
    </w:p>
    <w:p w14:paraId="16327FA4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Equipo Gestión + Desarrollador Externo</w:t>
      </w:r>
    </w:p>
    <w:p w14:paraId="2A578362" w14:textId="77777777" w:rsidR="000D3102" w:rsidRDefault="00000000">
      <w:pPr>
        <w:pStyle w:val="Textoindependiente"/>
      </w:pPr>
      <w:r>
        <w:rPr>
          <w:b/>
          <w:bCs/>
        </w:rPr>
        <w:t>Actividades:</w:t>
      </w:r>
      <w:r>
        <w:t xml:space="preserve"> 1. </w:t>
      </w:r>
      <w:r>
        <w:rPr>
          <w:b/>
          <w:bCs/>
        </w:rPr>
        <w:t>Estandarizar Excel de proyectos:</w:t>
      </w:r>
      <w:r>
        <w:t xml:space="preserve"> Equipo Gestión unifica campos entre años 2. </w:t>
      </w:r>
      <w:r>
        <w:rPr>
          <w:b/>
          <w:bCs/>
        </w:rPr>
        <w:t>Definir diccionario de datos:</w:t>
      </w:r>
      <w:r>
        <w:t xml:space="preserve"> Campos obligatorios, formatos, validaciones 3. </w:t>
      </w:r>
      <w:r>
        <w:rPr>
          <w:b/>
          <w:bCs/>
        </w:rPr>
        <w:t>Diseñar modelo para proyectos:</w:t>
      </w:r>
      <w:r>
        <w:t xml:space="preserve"> Estructura de tabla/BD para datos internos 4. </w:t>
      </w:r>
      <w:r>
        <w:rPr>
          <w:b/>
          <w:bCs/>
        </w:rPr>
        <w:t>Implementar validaciones:</w:t>
      </w:r>
      <w:r>
        <w:t xml:space="preserve"> Scripts Python para detectar inconsistencias</w:t>
      </w:r>
    </w:p>
    <w:p w14:paraId="7A58010B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📄 Diccionario de datos de proyectos (versión 1.0) - � Excel estandarizados (2-3 años piloto) - � Scripts de validación y limpieza</w:t>
      </w:r>
    </w:p>
    <w:p w14:paraId="1D2CF6EA" w14:textId="77777777" w:rsidR="000D3102" w:rsidRDefault="00000000">
      <w:pPr>
        <w:pStyle w:val="Ttulo4"/>
      </w:pPr>
      <w:bookmarkStart w:id="25" w:name="semana-3-4-conexión-sige-y-carga-datos"/>
      <w:bookmarkEnd w:id="24"/>
      <w:r>
        <w:rPr>
          <w:b/>
          <w:bCs/>
        </w:rPr>
        <w:t>Semana 3-4: Conexión SIGE y Carga Datos</w:t>
      </w:r>
    </w:p>
    <w:p w14:paraId="6109227B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Desarrollador Externo + TI MINEDUC</w:t>
      </w:r>
    </w:p>
    <w:p w14:paraId="367CC0B8" w14:textId="77777777" w:rsidR="000D3102" w:rsidRDefault="00000000">
      <w:pPr>
        <w:pStyle w:val="Textoindependiente"/>
      </w:pPr>
      <w:r>
        <w:rPr>
          <w:b/>
          <w:bCs/>
        </w:rPr>
        <w:t>Actividades:</w:t>
      </w:r>
      <w:r>
        <w:t xml:space="preserve"> 1. </w:t>
      </w:r>
      <w:r>
        <w:rPr>
          <w:b/>
          <w:bCs/>
        </w:rPr>
        <w:t>Configurar conexión a SIGE:</w:t>
      </w:r>
      <w:r>
        <w:t xml:space="preserve"> Credenciales, testing, documentación 2. </w:t>
      </w:r>
      <w:r>
        <w:rPr>
          <w:b/>
          <w:bCs/>
        </w:rPr>
        <w:t>Desarrollar consultas SQL:</w:t>
      </w:r>
      <w:r>
        <w:t xml:space="preserve"> Extraer datos de matrícula, titulación, docentes, establecimientos 3. </w:t>
      </w:r>
      <w:r>
        <w:rPr>
          <w:b/>
          <w:bCs/>
        </w:rPr>
        <w:t>Cargar datos de proyectos:</w:t>
      </w:r>
      <w:r>
        <w:t xml:space="preserve"> ETL para Excel → BD/estructura centralizada 4. </w:t>
      </w:r>
      <w:r>
        <w:rPr>
          <w:b/>
          <w:bCs/>
        </w:rPr>
        <w:t>Testing integración:</w:t>
      </w:r>
      <w:r>
        <w:t xml:space="preserve"> Validar calidad y completitud de datos 5. </w:t>
      </w:r>
      <w:r>
        <w:rPr>
          <w:b/>
          <w:bCs/>
        </w:rPr>
        <w:t>Sistema de alertas básico:</w:t>
      </w:r>
      <w:r>
        <w:t xml:space="preserve"> Configurar alertas de vencimientos (correo)</w:t>
      </w:r>
    </w:p>
    <w:p w14:paraId="6AFA2C3B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🗄️ Conexión funcional a BD SIGE - 💻 Scripts ETL para datos de proyectos - 🔔 Sistema de alertas configurado (fase piloto) - 📄 Documentación técnica de conexiones</w:t>
      </w:r>
    </w:p>
    <w:p w14:paraId="1A7FC806" w14:textId="77777777" w:rsidR="000D3102" w:rsidRDefault="00DD6C09">
      <w:r>
        <w:rPr>
          <w:noProof/>
        </w:rPr>
        <w:pict w14:anchorId="28DF86F7">
          <v:rect id="_x0000_i1031" alt="" style="width:441.9pt;height:.05pt;mso-width-percent:0;mso-height-percent:0;mso-width-percent:0;mso-height-percent:0" o:hralign="center" o:hrstd="t" o:hr="t"/>
        </w:pict>
      </w:r>
    </w:p>
    <w:p w14:paraId="332959EF" w14:textId="77777777" w:rsidR="000D3102" w:rsidRDefault="00000000">
      <w:pPr>
        <w:pStyle w:val="Ttulo3"/>
      </w:pPr>
      <w:bookmarkStart w:id="26" w:name="X5769c22d68b58aa2c7d062139a4d30d163b6fe9"/>
      <w:bookmarkEnd w:id="22"/>
      <w:bookmarkEnd w:id="25"/>
      <w:r>
        <w:rPr>
          <w:b/>
          <w:bCs/>
        </w:rPr>
        <w:t>FASE II: DESARROLLO DE VISUALIZACIÓN</w:t>
      </w:r>
      <w:r>
        <w:t xml:space="preserve"> (4 semanas)</w:t>
      </w:r>
    </w:p>
    <w:p w14:paraId="546BF1CD" w14:textId="77777777" w:rsidR="000D3102" w:rsidRDefault="00000000">
      <w:pPr>
        <w:pStyle w:val="Ttulo4"/>
      </w:pPr>
      <w:bookmarkStart w:id="27" w:name="X899a0ae06a1a99658ef5a45f095e379b21c9f3b"/>
      <w:r>
        <w:rPr>
          <w:b/>
          <w:bCs/>
        </w:rPr>
        <w:t>Semana 5-6: Módulos Base y Dashboards Principales</w:t>
      </w:r>
    </w:p>
    <w:p w14:paraId="4C28265B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Desarrollador Externo</w:t>
      </w:r>
    </w:p>
    <w:p w14:paraId="3B544594" w14:textId="77777777" w:rsidR="000D3102" w:rsidRDefault="00000000">
      <w:pPr>
        <w:pStyle w:val="Textoindependiente"/>
      </w:pPr>
      <w:r>
        <w:rPr>
          <w:b/>
          <w:bCs/>
        </w:rPr>
        <w:lastRenderedPageBreak/>
        <w:t>Actividades:</w:t>
      </w:r>
      <w:r>
        <w:t xml:space="preserve"> 1. Configurar aplicación Dash con autenticación 2. Desarrollar dashboards prioritarios: - </w:t>
      </w:r>
      <w:r>
        <w:rPr>
          <w:b/>
          <w:bCs/>
        </w:rPr>
        <w:t>Matrícula EMTP</w:t>
      </w:r>
      <w:r>
        <w:t xml:space="preserve"> (datos SIGE) - </w:t>
      </w:r>
      <w:r>
        <w:rPr>
          <w:b/>
          <w:bCs/>
        </w:rPr>
        <w:t>Proyectos SEEMTP</w:t>
      </w:r>
      <w:r>
        <w:t xml:space="preserve"> (datos internos con alertas visuales) - </w:t>
      </w:r>
      <w:r>
        <w:rPr>
          <w:b/>
          <w:bCs/>
        </w:rPr>
        <w:t>Establecimientos y Docentes</w:t>
      </w:r>
      <w:r>
        <w:t xml:space="preserve"> (datos SIGE) 3. Implementar filtros dinámicos (región, año, especialidad) 4. Sistema de exportación básico (Excel)</w:t>
      </w:r>
    </w:p>
    <w:p w14:paraId="2AFE1469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💻 Aplicación web funcional con 3 dashboards principales - 🔐 Sistema de autenticación por roles - 📊 Gráficos interactivos con Plotly</w:t>
      </w:r>
    </w:p>
    <w:p w14:paraId="7061CB38" w14:textId="77777777" w:rsidR="000D3102" w:rsidRDefault="00000000">
      <w:pPr>
        <w:pStyle w:val="Ttulo4"/>
      </w:pPr>
      <w:bookmarkStart w:id="28" w:name="semana-7-dashboards-complementarios"/>
      <w:bookmarkEnd w:id="27"/>
      <w:r>
        <w:rPr>
          <w:b/>
          <w:bCs/>
        </w:rPr>
        <w:t>Semana 7: Dashboards Complementarios</w:t>
      </w:r>
    </w:p>
    <w:p w14:paraId="72BE23B1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Desarrollador Externo</w:t>
      </w:r>
    </w:p>
    <w:p w14:paraId="036C435A" w14:textId="77777777" w:rsidR="000D3102" w:rsidRDefault="00000000">
      <w:pPr>
        <w:pStyle w:val="Textoindependiente"/>
      </w:pPr>
      <w:r>
        <w:rPr>
          <w:b/>
          <w:bCs/>
        </w:rPr>
        <w:t>Actividades:</w:t>
      </w:r>
      <w:r>
        <w:t xml:space="preserve"> 1. Dashboard Titulación y Egresados en ESUP (datos SIGE) 2. Refinamiento de filtros y navegación 3. Optimización de performance 4. Testing con usuarios piloto</w:t>
      </w:r>
    </w:p>
    <w:p w14:paraId="6B608585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📊 5 módulos de visualización completos - 🔍 Filtros cruzados funcionales - 📄 Reporte de testing con usuarios</w:t>
      </w:r>
    </w:p>
    <w:p w14:paraId="70EF3780" w14:textId="77777777" w:rsidR="000D3102" w:rsidRDefault="00000000">
      <w:pPr>
        <w:pStyle w:val="Ttulo4"/>
      </w:pPr>
      <w:bookmarkStart w:id="29" w:name="semana-8-capacitación-y-puesta-en-marcha"/>
      <w:bookmarkEnd w:id="28"/>
      <w:r>
        <w:rPr>
          <w:b/>
          <w:bCs/>
        </w:rPr>
        <w:t>Semana 8: Capacitación y Puesta en Marcha</w:t>
      </w:r>
    </w:p>
    <w:p w14:paraId="243110D4" w14:textId="77777777" w:rsidR="000D3102" w:rsidRDefault="00000000">
      <w:pPr>
        <w:pStyle w:val="FirstParagraph"/>
      </w:pPr>
      <w:r>
        <w:rPr>
          <w:b/>
          <w:bCs/>
        </w:rPr>
        <w:t>Responsable:</w:t>
      </w:r>
      <w:r>
        <w:t xml:space="preserve"> Desarrollador Externo + Coordinación SEEMTP</w:t>
      </w:r>
    </w:p>
    <w:p w14:paraId="095F5B14" w14:textId="77777777" w:rsidR="000D3102" w:rsidRDefault="00000000">
      <w:pPr>
        <w:pStyle w:val="Textoindependiente"/>
      </w:pPr>
      <w:r>
        <w:rPr>
          <w:b/>
          <w:bCs/>
        </w:rPr>
        <w:t>Actividades:</w:t>
      </w:r>
      <w:r>
        <w:t xml:space="preserve"> 1. Capacitación a equipos (gestión, políticas, usuarios finales) 2. Ajustes finales según feedback 3. Documentación de usuario y técnica 4. Deployment en servidor interno o cloud</w:t>
      </w:r>
    </w:p>
    <w:p w14:paraId="2A35BB60" w14:textId="77777777" w:rsidR="000D3102" w:rsidRDefault="00000000">
      <w:pPr>
        <w:pStyle w:val="Textoindependiente"/>
      </w:pPr>
      <w:r>
        <w:rPr>
          <w:b/>
          <w:bCs/>
        </w:rPr>
        <w:t>Entregables:</w:t>
      </w:r>
      <w:r>
        <w:t xml:space="preserve"> - 📄 Manual de usuario ilustrado - 📄 Manual técnico de administración - 🚀 Sistema en producción - 🎥 Video tutorial básico (opcional)</w:t>
      </w:r>
    </w:p>
    <w:p w14:paraId="6A6212B0" w14:textId="77777777" w:rsidR="000D3102" w:rsidRDefault="00DD6C09">
      <w:r>
        <w:rPr>
          <w:noProof/>
        </w:rPr>
        <w:pict w14:anchorId="6965258D">
          <v:rect id="_x0000_i1030" alt="" style="width:441.9pt;height:.05pt;mso-width-percent:0;mso-height-percent:0;mso-width-percent:0;mso-height-percent:0" o:hralign="center" o:hrstd="t" o:hr="t"/>
        </w:pict>
      </w:r>
    </w:p>
    <w:p w14:paraId="4F73C859" w14:textId="77777777" w:rsidR="000D3102" w:rsidRDefault="00000000">
      <w:pPr>
        <w:pStyle w:val="Ttulo2"/>
      </w:pPr>
      <w:bookmarkStart w:id="30" w:name="perfil-del-equipo-requerido"/>
      <w:bookmarkEnd w:id="21"/>
      <w:bookmarkEnd w:id="26"/>
      <w:bookmarkEnd w:id="29"/>
      <w:r>
        <w:t>6. PERFIL DEL EQUIPO REQUERIDO</w:t>
      </w:r>
    </w:p>
    <w:p w14:paraId="27D9D314" w14:textId="77777777" w:rsidR="000D3102" w:rsidRDefault="00000000">
      <w:pPr>
        <w:pStyle w:val="Ttulo3"/>
      </w:pPr>
      <w:bookmarkStart w:id="31" w:name="desarrolladora-externoa-contratación"/>
      <w:r>
        <w:t>6.1 Desarrollador/a Externo/a (Contratación)</w:t>
      </w:r>
    </w:p>
    <w:p w14:paraId="6A836A73" w14:textId="77777777" w:rsidR="000D3102" w:rsidRDefault="00000000">
      <w:pPr>
        <w:pStyle w:val="FirstParagraph"/>
      </w:pPr>
      <w:r>
        <w:rPr>
          <w:b/>
          <w:bCs/>
        </w:rPr>
        <w:t>Perfil técnico:</w:t>
      </w:r>
      <w:r>
        <w:t xml:space="preserve"> - ✅ Experiencia demostrable en Python (Pandas, Dash, Plotly) - ✅ Conocimiento de bases de datos relacionales (SQL Server/PostgreSQL) - ✅ Experiencia en desarrollo de aplicaciones web interactivas - ✅ Familiaridad con integración de datos (ETL, APIs, SharePoint) - ✅ Capacidad de documentación técnica clara</w:t>
      </w:r>
    </w:p>
    <w:p w14:paraId="4E97A2DB" w14:textId="77777777" w:rsidR="000D3102" w:rsidRDefault="00000000">
      <w:pPr>
        <w:pStyle w:val="Textoindependiente"/>
      </w:pPr>
      <w:r>
        <w:rPr>
          <w:b/>
          <w:bCs/>
        </w:rPr>
        <w:t>Deseable:</w:t>
      </w:r>
      <w:r>
        <w:t xml:space="preserve"> - Experiencia en sector educativo o análisis de datos educativos - Conocimiento de visualización de datos estadísticos - Experiencia con deployment en servidores internos o cloud</w:t>
      </w:r>
    </w:p>
    <w:p w14:paraId="2A4F86AC" w14:textId="77777777" w:rsidR="000D3102" w:rsidRDefault="00000000">
      <w:pPr>
        <w:pStyle w:val="Textoindependiente"/>
      </w:pPr>
      <w:r>
        <w:rPr>
          <w:b/>
          <w:bCs/>
        </w:rPr>
        <w:t>Dedicación:</w:t>
      </w:r>
      <w:r>
        <w:t xml:space="preserve"> 8 semanas tiempo completo</w:t>
      </w:r>
    </w:p>
    <w:p w14:paraId="47EE4987" w14:textId="77777777" w:rsidR="000D3102" w:rsidRDefault="00000000">
      <w:pPr>
        <w:pStyle w:val="Ttulo3"/>
      </w:pPr>
      <w:bookmarkStart w:id="32" w:name="equipo-interno-seemtp"/>
      <w:bookmarkEnd w:id="31"/>
      <w:r>
        <w:lastRenderedPageBreak/>
        <w:t>6.2 Equipo Interno SEEMTP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0"/>
        <w:gridCol w:w="4528"/>
        <w:gridCol w:w="3196"/>
      </w:tblGrid>
      <w:tr w:rsidR="000D3102" w14:paraId="4F0FCDD8" w14:textId="77777777" w:rsidTr="000D31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64" w:type="dxa"/>
          </w:tcPr>
          <w:p w14:paraId="1B87A01B" w14:textId="77777777" w:rsidR="000D3102" w:rsidRDefault="00000000">
            <w:pPr>
              <w:pStyle w:val="Compact"/>
            </w:pPr>
            <w:r>
              <w:t>Rol</w:t>
            </w:r>
          </w:p>
        </w:tc>
        <w:tc>
          <w:tcPr>
            <w:tcW w:w="3960" w:type="dxa"/>
          </w:tcPr>
          <w:p w14:paraId="3D15DA0A" w14:textId="77777777" w:rsidR="000D3102" w:rsidRDefault="00000000">
            <w:pPr>
              <w:pStyle w:val="Compact"/>
            </w:pPr>
            <w:r>
              <w:t>Responsabilidad</w:t>
            </w:r>
          </w:p>
        </w:tc>
        <w:tc>
          <w:tcPr>
            <w:tcW w:w="2795" w:type="dxa"/>
          </w:tcPr>
          <w:p w14:paraId="0A5A8E3F" w14:textId="77777777" w:rsidR="000D3102" w:rsidRDefault="00000000">
            <w:pPr>
              <w:pStyle w:val="Compact"/>
            </w:pPr>
            <w:r>
              <w:t>Dedicación</w:t>
            </w:r>
          </w:p>
        </w:tc>
      </w:tr>
      <w:tr w:rsidR="000D3102" w14:paraId="6DA19B8F" w14:textId="77777777">
        <w:tc>
          <w:tcPr>
            <w:tcW w:w="1164" w:type="dxa"/>
          </w:tcPr>
          <w:p w14:paraId="2C58B1D5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Coordinador/a del Proyecto</w:t>
            </w:r>
          </w:p>
        </w:tc>
        <w:tc>
          <w:tcPr>
            <w:tcW w:w="3960" w:type="dxa"/>
          </w:tcPr>
          <w:p w14:paraId="61AB1477" w14:textId="77777777" w:rsidR="000D3102" w:rsidRDefault="00000000">
            <w:pPr>
              <w:pStyle w:val="Compact"/>
            </w:pPr>
            <w:r>
              <w:t>Supervisión general, coordinación con TI MINEDUC, aprobaciones</w:t>
            </w:r>
          </w:p>
        </w:tc>
        <w:tc>
          <w:tcPr>
            <w:tcW w:w="2795" w:type="dxa"/>
          </w:tcPr>
          <w:p w14:paraId="7B3CFC22" w14:textId="77777777" w:rsidR="000D3102" w:rsidRDefault="00000000">
            <w:pPr>
              <w:pStyle w:val="Compact"/>
            </w:pPr>
            <w:r>
              <w:t>10% tiempo</w:t>
            </w:r>
          </w:p>
        </w:tc>
      </w:tr>
      <w:tr w:rsidR="000D3102" w14:paraId="29716E50" w14:textId="77777777">
        <w:tc>
          <w:tcPr>
            <w:tcW w:w="1164" w:type="dxa"/>
          </w:tcPr>
          <w:p w14:paraId="6BD9BCD9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Equipo Políticas</w:t>
            </w:r>
          </w:p>
        </w:tc>
        <w:tc>
          <w:tcPr>
            <w:tcW w:w="3960" w:type="dxa"/>
          </w:tcPr>
          <w:p w14:paraId="1B2ED36F" w14:textId="77777777" w:rsidR="000D3102" w:rsidRDefault="00000000">
            <w:pPr>
              <w:pStyle w:val="Compact"/>
            </w:pPr>
            <w:r>
              <w:t>Definición indicadores, validación cálculos, levantamiento requisitos</w:t>
            </w:r>
          </w:p>
        </w:tc>
        <w:tc>
          <w:tcPr>
            <w:tcW w:w="2795" w:type="dxa"/>
          </w:tcPr>
          <w:p w14:paraId="6E7213E0" w14:textId="77777777" w:rsidR="000D3102" w:rsidRDefault="00000000">
            <w:pPr>
              <w:pStyle w:val="Compact"/>
            </w:pPr>
            <w:r>
              <w:t>20% tiempo</w:t>
            </w:r>
          </w:p>
        </w:tc>
      </w:tr>
      <w:tr w:rsidR="000D3102" w14:paraId="4DE80A0C" w14:textId="77777777">
        <w:tc>
          <w:tcPr>
            <w:tcW w:w="1164" w:type="dxa"/>
          </w:tcPr>
          <w:p w14:paraId="7FA1C927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Equipo Gestión</w:t>
            </w:r>
          </w:p>
        </w:tc>
        <w:tc>
          <w:tcPr>
            <w:tcW w:w="3960" w:type="dxa"/>
          </w:tcPr>
          <w:p w14:paraId="7CAED20D" w14:textId="77777777" w:rsidR="000D3102" w:rsidRDefault="00000000">
            <w:pPr>
              <w:pStyle w:val="Compact"/>
            </w:pPr>
            <w:r>
              <w:t>Estandarización datos proyectos, validación información, testing</w:t>
            </w:r>
          </w:p>
        </w:tc>
        <w:tc>
          <w:tcPr>
            <w:tcW w:w="2795" w:type="dxa"/>
          </w:tcPr>
          <w:p w14:paraId="59BD4AB6" w14:textId="77777777" w:rsidR="000D3102" w:rsidRDefault="00000000">
            <w:pPr>
              <w:pStyle w:val="Compact"/>
            </w:pPr>
            <w:r>
              <w:t>20% tiempo</w:t>
            </w:r>
          </w:p>
        </w:tc>
      </w:tr>
    </w:tbl>
    <w:p w14:paraId="59D657B5" w14:textId="77777777" w:rsidR="000D3102" w:rsidRDefault="00000000">
      <w:pPr>
        <w:pStyle w:val="Textoindependiente"/>
      </w:pPr>
      <w:r>
        <w:rPr>
          <w:b/>
          <w:bCs/>
        </w:rPr>
        <w:t>Coordinación externa:</w:t>
      </w:r>
      <w:r>
        <w:t xml:space="preserve"> TI MINEDUC (conexión a bases SIGE, sin costo adicional).</w:t>
      </w:r>
    </w:p>
    <w:p w14:paraId="0EEFA36F" w14:textId="77777777" w:rsidR="000D3102" w:rsidRDefault="00DD6C09">
      <w:r>
        <w:rPr>
          <w:noProof/>
        </w:rPr>
        <w:pict w14:anchorId="4E6DF193">
          <v:rect id="_x0000_i1029" alt="" style="width:441.9pt;height:.05pt;mso-width-percent:0;mso-height-percent:0;mso-width-percent:0;mso-height-percent:0" o:hralign="center" o:hrstd="t" o:hr="t"/>
        </w:pict>
      </w:r>
    </w:p>
    <w:p w14:paraId="1A5D8349" w14:textId="77777777" w:rsidR="000D3102" w:rsidRDefault="00000000">
      <w:pPr>
        <w:pStyle w:val="Ttulo2"/>
      </w:pPr>
      <w:bookmarkStart w:id="33" w:name="cronograma-y-productos-esperados"/>
      <w:bookmarkEnd w:id="30"/>
      <w:bookmarkEnd w:id="32"/>
      <w:r>
        <w:t>7. CRONOGRAMA Y PRODUCTOS ESPERADOS</w:t>
      </w:r>
    </w:p>
    <w:p w14:paraId="10825692" w14:textId="77777777" w:rsidR="000D3102" w:rsidRDefault="00000000">
      <w:pPr>
        <w:pStyle w:val="SourceCode"/>
      </w:pPr>
      <w:r>
        <w:br/>
      </w:r>
      <w:r>
        <w:rPr>
          <w:rStyle w:val="VerbatimChar"/>
        </w:rPr>
        <w:t>### 7.1 Carta Gantt Resumida (8 semanas)</w:t>
      </w:r>
    </w:p>
    <w:p w14:paraId="733FEAB7" w14:textId="77777777" w:rsidR="000D3102" w:rsidRDefault="00000000">
      <w:pPr>
        <w:pStyle w:val="FirstParagraph"/>
      </w:pPr>
      <w:r>
        <w:t>┌──────────────────────────────────────────────────────────────┐ │ FASE │ S1 │ S2 │ S3 │ S4 │ S5 │ S6 │ S7 │ S8 │ ├──────────────────────────────────────────────────────────────┤ │ FASE I: Integración Datos│ ██ │ ██ │ ██ │ ██ │ │ │ │ │ │ - Coordinación TI │ ██ │ │ │ │ │ │ │ │ │ - Datos internos │ │ ██ │ │ │ │ │ │ │ │ - Conexión SIGE + ETL │ │ │ ██ │ ██ │ │ │ │ │ │ │ │ │ │ │ │ │ │ │ │ FASE II: Visualización │ │ │ │ ██ │ ██ │ ██ │ ██ │ ██ │ │ - Dashboards base │ │ │ │ ██ │ ██ │ │ │ │ │ - Dashboards completos │ │ │ │ │ │ ██ │ │ │ │ - Capacitación │ │ │ │ │ │ │ ██ │ ██ │ └──────────────────────────────────────────────────────────────┘ ```</w:t>
      </w:r>
    </w:p>
    <w:p w14:paraId="761C59DA" w14:textId="77777777" w:rsidR="000D3102" w:rsidRDefault="00000000">
      <w:pPr>
        <w:pStyle w:val="Ttulo3"/>
      </w:pPr>
      <w:bookmarkStart w:id="34" w:name="entregables-clave"/>
      <w:r>
        <w:t>7.2 Entregables Clave</w:t>
      </w:r>
    </w:p>
    <w:p w14:paraId="38AFE546" w14:textId="77777777" w:rsidR="000D3102" w:rsidRDefault="00000000">
      <w:pPr>
        <w:pStyle w:val="Ttulo4"/>
      </w:pPr>
      <w:bookmarkStart w:id="35" w:name="fase-i---integración-datos-4-semanas"/>
      <w:r>
        <w:rPr>
          <w:b/>
          <w:bCs/>
        </w:rPr>
        <w:t>FASE I - Integración Datos (4 semanas)</w:t>
      </w:r>
    </w:p>
    <w:p w14:paraId="4EFB899E" w14:textId="77777777" w:rsidR="000D3102" w:rsidRDefault="00000000">
      <w:pPr>
        <w:pStyle w:val="Compact"/>
        <w:numPr>
          <w:ilvl w:val="0"/>
          <w:numId w:val="10"/>
        </w:numPr>
      </w:pPr>
      <w:r>
        <w:t>📄 Solicitud accesos TI MINEDUC</w:t>
      </w:r>
    </w:p>
    <w:p w14:paraId="22DB4E6A" w14:textId="77777777" w:rsidR="000D3102" w:rsidRDefault="00000000">
      <w:pPr>
        <w:pStyle w:val="Compact"/>
        <w:numPr>
          <w:ilvl w:val="0"/>
          <w:numId w:val="10"/>
        </w:numPr>
      </w:pPr>
      <w:r>
        <w:t>📄 Diccionario de datos de proyectos</w:t>
      </w:r>
    </w:p>
    <w:p w14:paraId="525BEE15" w14:textId="77777777" w:rsidR="000D3102" w:rsidRDefault="00000000">
      <w:pPr>
        <w:pStyle w:val="Compact"/>
        <w:numPr>
          <w:ilvl w:val="0"/>
          <w:numId w:val="10"/>
        </w:numPr>
      </w:pPr>
      <w:r>
        <w:t>💻 Scripts ETL para datos internos</w:t>
      </w:r>
    </w:p>
    <w:p w14:paraId="2BC97099" w14:textId="77777777" w:rsidR="000D3102" w:rsidRDefault="00000000">
      <w:pPr>
        <w:pStyle w:val="Compact"/>
        <w:numPr>
          <w:ilvl w:val="0"/>
          <w:numId w:val="10"/>
        </w:numPr>
      </w:pPr>
      <w:r>
        <w:t>🗄️ Conexión funcional a BD SIGE</w:t>
      </w:r>
    </w:p>
    <w:p w14:paraId="69F176AB" w14:textId="77777777" w:rsidR="000D3102" w:rsidRDefault="00000000">
      <w:pPr>
        <w:pStyle w:val="Compact"/>
        <w:numPr>
          <w:ilvl w:val="0"/>
          <w:numId w:val="10"/>
        </w:numPr>
      </w:pPr>
      <w:r>
        <w:t>🔔 Sistema de alertas básico</w:t>
      </w:r>
    </w:p>
    <w:p w14:paraId="6F627D32" w14:textId="77777777" w:rsidR="000D3102" w:rsidRDefault="00000000">
      <w:pPr>
        <w:pStyle w:val="Compact"/>
        <w:numPr>
          <w:ilvl w:val="0"/>
          <w:numId w:val="10"/>
        </w:numPr>
      </w:pPr>
      <w:r>
        <w:t>📄 Documentación técnica de conexiones</w:t>
      </w:r>
    </w:p>
    <w:p w14:paraId="3069E9C4" w14:textId="77777777" w:rsidR="000D3102" w:rsidRDefault="00000000">
      <w:pPr>
        <w:pStyle w:val="Ttulo4"/>
      </w:pPr>
      <w:bookmarkStart w:id="36" w:name="fase-ii---visualización-4-semanas"/>
      <w:bookmarkEnd w:id="35"/>
      <w:r>
        <w:rPr>
          <w:b/>
          <w:bCs/>
        </w:rPr>
        <w:t>FASE II - Visualización (4 semanas)</w:t>
      </w:r>
    </w:p>
    <w:p w14:paraId="6A39CEC1" w14:textId="77777777" w:rsidR="000D3102" w:rsidRDefault="00000000">
      <w:pPr>
        <w:pStyle w:val="Compact"/>
        <w:numPr>
          <w:ilvl w:val="0"/>
          <w:numId w:val="11"/>
        </w:numPr>
      </w:pPr>
      <w:r>
        <w:t>💻 Aplicación web Dash completa</w:t>
      </w:r>
    </w:p>
    <w:p w14:paraId="46BDB80D" w14:textId="77777777" w:rsidR="000D3102" w:rsidRDefault="00000000">
      <w:pPr>
        <w:pStyle w:val="Compact"/>
        <w:numPr>
          <w:ilvl w:val="0"/>
          <w:numId w:val="11"/>
        </w:numPr>
      </w:pPr>
      <w:r>
        <w:t>📊 5 módulos de dashboards (matrícula, titulación, ESUP, establecimientos, docentes, proyectos)</w:t>
      </w:r>
    </w:p>
    <w:p w14:paraId="774AA0D0" w14:textId="77777777" w:rsidR="000D3102" w:rsidRDefault="00000000">
      <w:pPr>
        <w:pStyle w:val="Compact"/>
        <w:numPr>
          <w:ilvl w:val="0"/>
          <w:numId w:val="11"/>
        </w:numPr>
      </w:pPr>
      <w:r>
        <w:t>� Sistema de autenticación</w:t>
      </w:r>
    </w:p>
    <w:p w14:paraId="05084074" w14:textId="77777777" w:rsidR="000D3102" w:rsidRDefault="00000000">
      <w:pPr>
        <w:pStyle w:val="Compact"/>
        <w:numPr>
          <w:ilvl w:val="0"/>
          <w:numId w:val="11"/>
        </w:numPr>
      </w:pPr>
      <w:r>
        <w:lastRenderedPageBreak/>
        <w:t>📄 Manuales de usuario y técnico</w:t>
      </w:r>
    </w:p>
    <w:p w14:paraId="289D6368" w14:textId="77777777" w:rsidR="000D3102" w:rsidRDefault="00000000">
      <w:pPr>
        <w:pStyle w:val="Compact"/>
        <w:numPr>
          <w:ilvl w:val="0"/>
          <w:numId w:val="11"/>
        </w:numPr>
      </w:pPr>
      <w:r>
        <w:t>🚀 Sistema en producción</w:t>
      </w:r>
    </w:p>
    <w:p w14:paraId="38FB4846" w14:textId="77777777" w:rsidR="000D3102" w:rsidRDefault="00DD6C09">
      <w:r>
        <w:rPr>
          <w:noProof/>
        </w:rPr>
        <w:pict w14:anchorId="5DB1C518">
          <v:rect id="_x0000_i1028" alt="" style="width:441.9pt;height:.05pt;mso-width-percent:0;mso-height-percent:0;mso-width-percent:0;mso-height-percent:0" o:hralign="center" o:hrstd="t" o:hr="t"/>
        </w:pict>
      </w:r>
    </w:p>
    <w:p w14:paraId="1B1087D0" w14:textId="77777777" w:rsidR="000D3102" w:rsidRDefault="00000000">
      <w:pPr>
        <w:pStyle w:val="Ttulo2"/>
      </w:pPr>
      <w:bookmarkStart w:id="37" w:name="riesgos-y-mitigaciones"/>
      <w:bookmarkEnd w:id="33"/>
      <w:bookmarkEnd w:id="34"/>
      <w:bookmarkEnd w:id="36"/>
      <w:r>
        <w:t>8. RIESGOS Y MITIGACIONES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84"/>
        <w:gridCol w:w="2948"/>
        <w:gridCol w:w="1895"/>
        <w:gridCol w:w="2527"/>
      </w:tblGrid>
      <w:tr w:rsidR="000D3102" w14:paraId="4C883F38" w14:textId="77777777" w:rsidTr="000D31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73" w:type="dxa"/>
          </w:tcPr>
          <w:p w14:paraId="6436FCFE" w14:textId="77777777" w:rsidR="000D3102" w:rsidRDefault="00000000">
            <w:pPr>
              <w:pStyle w:val="Compact"/>
            </w:pPr>
            <w:r>
              <w:t>Riesgo</w:t>
            </w:r>
          </w:p>
        </w:tc>
        <w:tc>
          <w:tcPr>
            <w:tcW w:w="2578" w:type="dxa"/>
          </w:tcPr>
          <w:p w14:paraId="2C949296" w14:textId="77777777" w:rsidR="000D3102" w:rsidRDefault="00000000">
            <w:pPr>
              <w:pStyle w:val="Compact"/>
            </w:pPr>
            <w:r>
              <w:t>Probabilidad</w:t>
            </w:r>
          </w:p>
        </w:tc>
        <w:tc>
          <w:tcPr>
            <w:tcW w:w="1657" w:type="dxa"/>
          </w:tcPr>
          <w:p w14:paraId="5AC85710" w14:textId="77777777" w:rsidR="000D3102" w:rsidRDefault="00000000">
            <w:pPr>
              <w:pStyle w:val="Compact"/>
            </w:pPr>
            <w:r>
              <w:t>Impacto</w:t>
            </w:r>
          </w:p>
        </w:tc>
        <w:tc>
          <w:tcPr>
            <w:tcW w:w="2210" w:type="dxa"/>
          </w:tcPr>
          <w:p w14:paraId="52C0E118" w14:textId="77777777" w:rsidR="000D3102" w:rsidRDefault="00000000">
            <w:pPr>
              <w:pStyle w:val="Compact"/>
            </w:pPr>
            <w:r>
              <w:t>Mitigación</w:t>
            </w:r>
          </w:p>
        </w:tc>
      </w:tr>
      <w:tr w:rsidR="000D3102" w14:paraId="780B9FD6" w14:textId="77777777">
        <w:tc>
          <w:tcPr>
            <w:tcW w:w="1473" w:type="dxa"/>
          </w:tcPr>
          <w:p w14:paraId="21EE1798" w14:textId="77777777" w:rsidR="000D3102" w:rsidRDefault="00000000">
            <w:pPr>
              <w:pStyle w:val="Compact"/>
            </w:pPr>
            <w:r>
              <w:t>Calidad de datos históricos insuficiente</w:t>
            </w:r>
          </w:p>
        </w:tc>
        <w:tc>
          <w:tcPr>
            <w:tcW w:w="2578" w:type="dxa"/>
          </w:tcPr>
          <w:p w14:paraId="460BEA4D" w14:textId="77777777" w:rsidR="000D3102" w:rsidRDefault="00000000">
            <w:pPr>
              <w:pStyle w:val="Compact"/>
            </w:pPr>
            <w:r>
              <w:t>Media</w:t>
            </w:r>
          </w:p>
        </w:tc>
        <w:tc>
          <w:tcPr>
            <w:tcW w:w="1657" w:type="dxa"/>
          </w:tcPr>
          <w:p w14:paraId="52285BC5" w14:textId="77777777" w:rsidR="000D3102" w:rsidRDefault="00000000">
            <w:pPr>
              <w:pStyle w:val="Compact"/>
            </w:pPr>
            <w:r>
              <w:t>Alto</w:t>
            </w:r>
          </w:p>
        </w:tc>
        <w:tc>
          <w:tcPr>
            <w:tcW w:w="2210" w:type="dxa"/>
          </w:tcPr>
          <w:p w14:paraId="71557F90" w14:textId="77777777" w:rsidR="000D3102" w:rsidRDefault="00000000">
            <w:pPr>
              <w:pStyle w:val="Compact"/>
            </w:pPr>
            <w:r>
              <w:t>Priorizar años con mejor calidad, proceso iterativo de limpieza</w:t>
            </w:r>
          </w:p>
        </w:tc>
      </w:tr>
      <w:tr w:rsidR="000D3102" w14:paraId="74AAC53B" w14:textId="77777777">
        <w:tc>
          <w:tcPr>
            <w:tcW w:w="1473" w:type="dxa"/>
          </w:tcPr>
          <w:p w14:paraId="70FFBD90" w14:textId="77777777" w:rsidR="000D3102" w:rsidRDefault="00000000">
            <w:pPr>
              <w:pStyle w:val="Compact"/>
            </w:pPr>
            <w:r>
              <w:t>Resistencia al cambio de usuarios</w:t>
            </w:r>
          </w:p>
        </w:tc>
        <w:tc>
          <w:tcPr>
            <w:tcW w:w="2578" w:type="dxa"/>
          </w:tcPr>
          <w:p w14:paraId="1E184203" w14:textId="77777777" w:rsidR="000D3102" w:rsidRDefault="00000000">
            <w:pPr>
              <w:pStyle w:val="Compact"/>
            </w:pPr>
            <w:r>
              <w:t>Media</w:t>
            </w:r>
          </w:p>
        </w:tc>
        <w:tc>
          <w:tcPr>
            <w:tcW w:w="1657" w:type="dxa"/>
          </w:tcPr>
          <w:p w14:paraId="23A93AF1" w14:textId="77777777" w:rsidR="000D3102" w:rsidRDefault="00000000">
            <w:pPr>
              <w:pStyle w:val="Compact"/>
            </w:pPr>
            <w:r>
              <w:t>Medio</w:t>
            </w:r>
          </w:p>
        </w:tc>
        <w:tc>
          <w:tcPr>
            <w:tcW w:w="2210" w:type="dxa"/>
          </w:tcPr>
          <w:p w14:paraId="2E46FED4" w14:textId="77777777" w:rsidR="000D3102" w:rsidRDefault="00000000">
            <w:pPr>
              <w:pStyle w:val="Compact"/>
            </w:pPr>
            <w:r>
              <w:t>Capacitación intensiva, involucrar usuarios desde diseño</w:t>
            </w:r>
          </w:p>
        </w:tc>
      </w:tr>
      <w:tr w:rsidR="000D3102" w14:paraId="2EEA5D3C" w14:textId="77777777">
        <w:tc>
          <w:tcPr>
            <w:tcW w:w="1473" w:type="dxa"/>
          </w:tcPr>
          <w:p w14:paraId="565D6DCE" w14:textId="77777777" w:rsidR="000D3102" w:rsidRDefault="00000000">
            <w:pPr>
              <w:pStyle w:val="Compact"/>
            </w:pPr>
            <w:r>
              <w:t>Integración compleja con sistemas MINEDUC</w:t>
            </w:r>
          </w:p>
        </w:tc>
        <w:tc>
          <w:tcPr>
            <w:tcW w:w="2578" w:type="dxa"/>
          </w:tcPr>
          <w:p w14:paraId="594A5DF6" w14:textId="77777777" w:rsidR="000D3102" w:rsidRDefault="00000000">
            <w:pPr>
              <w:pStyle w:val="Compact"/>
            </w:pPr>
            <w:r>
              <w:t>Alta</w:t>
            </w:r>
          </w:p>
        </w:tc>
        <w:tc>
          <w:tcPr>
            <w:tcW w:w="1657" w:type="dxa"/>
          </w:tcPr>
          <w:p w14:paraId="15039650" w14:textId="77777777" w:rsidR="000D3102" w:rsidRDefault="00000000">
            <w:pPr>
              <w:pStyle w:val="Compact"/>
            </w:pPr>
            <w:r>
              <w:t>Alto</w:t>
            </w:r>
          </w:p>
        </w:tc>
        <w:tc>
          <w:tcPr>
            <w:tcW w:w="2210" w:type="dxa"/>
          </w:tcPr>
          <w:p w14:paraId="45AA3CC6" w14:textId="77777777" w:rsidR="000D3102" w:rsidRDefault="00000000">
            <w:pPr>
              <w:pStyle w:val="Compact"/>
            </w:pPr>
            <w:r>
              <w:t>Coordinación temprana con TI, plan B con SharePoint estructurado</w:t>
            </w:r>
          </w:p>
        </w:tc>
      </w:tr>
      <w:tr w:rsidR="000D3102" w14:paraId="3E5D30F1" w14:textId="77777777">
        <w:tc>
          <w:tcPr>
            <w:tcW w:w="1473" w:type="dxa"/>
          </w:tcPr>
          <w:p w14:paraId="70079073" w14:textId="77777777" w:rsidR="000D3102" w:rsidRDefault="00000000">
            <w:pPr>
              <w:pStyle w:val="Compact"/>
            </w:pPr>
            <w:r>
              <w:t>Cambios en estructura de datos de fuentes</w:t>
            </w:r>
          </w:p>
        </w:tc>
        <w:tc>
          <w:tcPr>
            <w:tcW w:w="2578" w:type="dxa"/>
          </w:tcPr>
          <w:p w14:paraId="6D3D7AD2" w14:textId="77777777" w:rsidR="000D3102" w:rsidRDefault="00000000">
            <w:pPr>
              <w:pStyle w:val="Compact"/>
            </w:pPr>
            <w:r>
              <w:t>Media</w:t>
            </w:r>
          </w:p>
        </w:tc>
        <w:tc>
          <w:tcPr>
            <w:tcW w:w="1657" w:type="dxa"/>
          </w:tcPr>
          <w:p w14:paraId="6A9DAB78" w14:textId="77777777" w:rsidR="000D3102" w:rsidRDefault="00000000">
            <w:pPr>
              <w:pStyle w:val="Compact"/>
            </w:pPr>
            <w:r>
              <w:t>Medio</w:t>
            </w:r>
          </w:p>
        </w:tc>
        <w:tc>
          <w:tcPr>
            <w:tcW w:w="2210" w:type="dxa"/>
          </w:tcPr>
          <w:p w14:paraId="3DC80B10" w14:textId="77777777" w:rsidR="000D3102" w:rsidRDefault="00000000">
            <w:pPr>
              <w:pStyle w:val="Compact"/>
            </w:pPr>
            <w:r>
              <w:t>Capa de abstracción en ETL, monitoreo de cambios, alertas</w:t>
            </w:r>
          </w:p>
        </w:tc>
      </w:tr>
      <w:tr w:rsidR="000D3102" w14:paraId="4F19C5BC" w14:textId="77777777">
        <w:tc>
          <w:tcPr>
            <w:tcW w:w="1473" w:type="dxa"/>
          </w:tcPr>
          <w:p w14:paraId="182B5602" w14:textId="77777777" w:rsidR="000D3102" w:rsidRDefault="00000000">
            <w:pPr>
              <w:pStyle w:val="Compact"/>
            </w:pPr>
            <w:r>
              <w:t>Delays en accesos a BD institucionales</w:t>
            </w:r>
          </w:p>
        </w:tc>
        <w:tc>
          <w:tcPr>
            <w:tcW w:w="2578" w:type="dxa"/>
          </w:tcPr>
          <w:p w14:paraId="518F5701" w14:textId="77777777" w:rsidR="000D3102" w:rsidRDefault="00000000">
            <w:pPr>
              <w:pStyle w:val="Compact"/>
            </w:pPr>
            <w:r>
              <w:t>Alta</w:t>
            </w:r>
          </w:p>
        </w:tc>
        <w:tc>
          <w:tcPr>
            <w:tcW w:w="1657" w:type="dxa"/>
          </w:tcPr>
          <w:p w14:paraId="030997C2" w14:textId="77777777" w:rsidR="000D3102" w:rsidRDefault="00000000">
            <w:pPr>
              <w:pStyle w:val="Compact"/>
            </w:pPr>
            <w:r>
              <w:t>Alto</w:t>
            </w:r>
          </w:p>
        </w:tc>
        <w:tc>
          <w:tcPr>
            <w:tcW w:w="2210" w:type="dxa"/>
          </w:tcPr>
          <w:p w14:paraId="220FB183" w14:textId="77777777" w:rsidR="000D3102" w:rsidRDefault="00000000">
            <w:pPr>
              <w:pStyle w:val="Compact"/>
            </w:pPr>
            <w:r>
              <w:t>Iniciar trámites en paralelo, usar datos simulados para desarrollo</w:t>
            </w:r>
          </w:p>
        </w:tc>
      </w:tr>
    </w:tbl>
    <w:p w14:paraId="2AC3914B" w14:textId="77777777" w:rsidR="000D3102" w:rsidRDefault="00DD6C09">
      <w:r>
        <w:rPr>
          <w:noProof/>
        </w:rPr>
        <w:pict w14:anchorId="16AE3A07">
          <v:rect id="_x0000_i1027" alt="" style="width:441.9pt;height:.05pt;mso-width-percent:0;mso-height-percent:0;mso-width-percent:0;mso-height-percent:0" o:hralign="center" o:hrstd="t" o:hr="t"/>
        </w:pict>
      </w:r>
    </w:p>
    <w:p w14:paraId="2BA9B57A" w14:textId="77777777" w:rsidR="000D3102" w:rsidRDefault="00000000">
      <w:pPr>
        <w:pStyle w:val="Ttulo2"/>
      </w:pPr>
      <w:bookmarkStart w:id="38" w:name="sostenibilidad-del-sistema"/>
      <w:bookmarkEnd w:id="37"/>
      <w:r>
        <w:t>9. SOSTENIBILIDAD DEL SISTEMA</w:t>
      </w:r>
    </w:p>
    <w:p w14:paraId="28A3CAE2" w14:textId="77777777" w:rsidR="000D3102" w:rsidRDefault="00000000">
      <w:pPr>
        <w:pStyle w:val="Ttulo3"/>
      </w:pPr>
      <w:bookmarkStart w:id="39" w:name="gobernanza-post-implementación"/>
      <w:r>
        <w:t>9.1 Gobernanza Post-Implementación</w:t>
      </w:r>
    </w:p>
    <w:p w14:paraId="2EAB1778" w14:textId="77777777" w:rsidR="000D3102" w:rsidRDefault="00000000">
      <w:pPr>
        <w:pStyle w:val="FirstParagraph"/>
      </w:pPr>
      <w:r>
        <w:rPr>
          <w:b/>
          <w:bCs/>
        </w:rPr>
        <w:t>Roles definidos: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0"/>
        <w:gridCol w:w="4528"/>
        <w:gridCol w:w="3196"/>
      </w:tblGrid>
      <w:tr w:rsidR="000D3102" w14:paraId="0558B047" w14:textId="77777777" w:rsidTr="000D31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64" w:type="dxa"/>
          </w:tcPr>
          <w:p w14:paraId="74B0287D" w14:textId="77777777" w:rsidR="000D3102" w:rsidRDefault="00000000">
            <w:pPr>
              <w:pStyle w:val="Compact"/>
            </w:pPr>
            <w:r>
              <w:t>Rol</w:t>
            </w:r>
          </w:p>
        </w:tc>
        <w:tc>
          <w:tcPr>
            <w:tcW w:w="3960" w:type="dxa"/>
          </w:tcPr>
          <w:p w14:paraId="250E31B5" w14:textId="77777777" w:rsidR="000D3102" w:rsidRDefault="00000000">
            <w:pPr>
              <w:pStyle w:val="Compact"/>
            </w:pPr>
            <w:r>
              <w:t>Responsabilidad</w:t>
            </w:r>
          </w:p>
        </w:tc>
        <w:tc>
          <w:tcPr>
            <w:tcW w:w="2795" w:type="dxa"/>
          </w:tcPr>
          <w:p w14:paraId="2C95AE9E" w14:textId="77777777" w:rsidR="000D3102" w:rsidRDefault="00000000">
            <w:pPr>
              <w:pStyle w:val="Compact"/>
            </w:pPr>
            <w:r>
              <w:t>Frecuencia</w:t>
            </w:r>
          </w:p>
        </w:tc>
      </w:tr>
      <w:tr w:rsidR="000D3102" w14:paraId="3558CDAA" w14:textId="77777777">
        <w:tc>
          <w:tcPr>
            <w:tcW w:w="1164" w:type="dxa"/>
          </w:tcPr>
          <w:p w14:paraId="366F5535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Administrador de Datos</w:t>
            </w:r>
          </w:p>
        </w:tc>
        <w:tc>
          <w:tcPr>
            <w:tcW w:w="3960" w:type="dxa"/>
          </w:tcPr>
          <w:p w14:paraId="68249BAE" w14:textId="77777777" w:rsidR="000D3102" w:rsidRDefault="00000000">
            <w:pPr>
              <w:pStyle w:val="Compact"/>
            </w:pPr>
            <w:r>
              <w:t>Validar carga de datos nuevos, resolver inconsistencias</w:t>
            </w:r>
          </w:p>
        </w:tc>
        <w:tc>
          <w:tcPr>
            <w:tcW w:w="2795" w:type="dxa"/>
          </w:tcPr>
          <w:p w14:paraId="5F7562B6" w14:textId="77777777" w:rsidR="000D3102" w:rsidRDefault="00000000">
            <w:pPr>
              <w:pStyle w:val="Compact"/>
            </w:pPr>
            <w:r>
              <w:t>Semanal</w:t>
            </w:r>
          </w:p>
        </w:tc>
      </w:tr>
      <w:tr w:rsidR="000D3102" w14:paraId="60F2F4C3" w14:textId="77777777">
        <w:tc>
          <w:tcPr>
            <w:tcW w:w="1164" w:type="dxa"/>
          </w:tcPr>
          <w:p w14:paraId="2AD6BBAA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Administrador del Sistema</w:t>
            </w:r>
          </w:p>
        </w:tc>
        <w:tc>
          <w:tcPr>
            <w:tcW w:w="3960" w:type="dxa"/>
          </w:tcPr>
          <w:p w14:paraId="0AEA387C" w14:textId="77777777" w:rsidR="000D3102" w:rsidRDefault="00000000">
            <w:pPr>
              <w:pStyle w:val="Compact"/>
            </w:pPr>
            <w:r>
              <w:t>Mantenimiento técnico, actualización de software</w:t>
            </w:r>
          </w:p>
        </w:tc>
        <w:tc>
          <w:tcPr>
            <w:tcW w:w="2795" w:type="dxa"/>
          </w:tcPr>
          <w:p w14:paraId="5685AAB6" w14:textId="77777777" w:rsidR="000D3102" w:rsidRDefault="00000000">
            <w:pPr>
              <w:pStyle w:val="Compact"/>
            </w:pPr>
            <w:r>
              <w:t>Mensual</w:t>
            </w:r>
          </w:p>
        </w:tc>
      </w:tr>
      <w:tr w:rsidR="000D3102" w14:paraId="305B8456" w14:textId="77777777">
        <w:tc>
          <w:tcPr>
            <w:tcW w:w="1164" w:type="dxa"/>
          </w:tcPr>
          <w:p w14:paraId="63A4C537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 xml:space="preserve">Gestor de </w:t>
            </w:r>
            <w:r>
              <w:rPr>
                <w:b/>
                <w:bCs/>
              </w:rPr>
              <w:lastRenderedPageBreak/>
              <w:t>Usuarios</w:t>
            </w:r>
          </w:p>
        </w:tc>
        <w:tc>
          <w:tcPr>
            <w:tcW w:w="3960" w:type="dxa"/>
          </w:tcPr>
          <w:p w14:paraId="432EA9CB" w14:textId="77777777" w:rsidR="000D3102" w:rsidRDefault="00000000">
            <w:pPr>
              <w:pStyle w:val="Compact"/>
            </w:pPr>
            <w:r>
              <w:lastRenderedPageBreak/>
              <w:t xml:space="preserve">Gestión de accesos, permisos, </w:t>
            </w:r>
            <w:r>
              <w:lastRenderedPageBreak/>
              <w:t>capacitación nuevos usuarios</w:t>
            </w:r>
          </w:p>
        </w:tc>
        <w:tc>
          <w:tcPr>
            <w:tcW w:w="2795" w:type="dxa"/>
          </w:tcPr>
          <w:p w14:paraId="7034B047" w14:textId="77777777" w:rsidR="000D3102" w:rsidRDefault="00000000">
            <w:pPr>
              <w:pStyle w:val="Compact"/>
            </w:pPr>
            <w:r>
              <w:lastRenderedPageBreak/>
              <w:t>Según demanda</w:t>
            </w:r>
          </w:p>
        </w:tc>
      </w:tr>
      <w:tr w:rsidR="000D3102" w14:paraId="71B3E6C2" w14:textId="77777777">
        <w:tc>
          <w:tcPr>
            <w:tcW w:w="1164" w:type="dxa"/>
          </w:tcPr>
          <w:p w14:paraId="41F0AA56" w14:textId="77777777" w:rsidR="000D3102" w:rsidRDefault="00000000">
            <w:pPr>
              <w:pStyle w:val="Compact"/>
            </w:pPr>
            <w:r>
              <w:rPr>
                <w:b/>
                <w:bCs/>
              </w:rPr>
              <w:t>Revisor de Alertas</w:t>
            </w:r>
          </w:p>
        </w:tc>
        <w:tc>
          <w:tcPr>
            <w:tcW w:w="3960" w:type="dxa"/>
          </w:tcPr>
          <w:p w14:paraId="48C38FF1" w14:textId="77777777" w:rsidR="000D3102" w:rsidRDefault="00000000">
            <w:pPr>
              <w:pStyle w:val="Compact"/>
            </w:pPr>
            <w:r>
              <w:t>Seguimiento de alertas de vencimientos, escalamiento</w:t>
            </w:r>
          </w:p>
        </w:tc>
        <w:tc>
          <w:tcPr>
            <w:tcW w:w="2795" w:type="dxa"/>
          </w:tcPr>
          <w:p w14:paraId="1175DD35" w14:textId="77777777" w:rsidR="000D3102" w:rsidRDefault="00000000">
            <w:pPr>
              <w:pStyle w:val="Compact"/>
            </w:pPr>
            <w:r>
              <w:t>Diario</w:t>
            </w:r>
          </w:p>
        </w:tc>
      </w:tr>
    </w:tbl>
    <w:p w14:paraId="1DA89CA3" w14:textId="77777777" w:rsidR="000D3102" w:rsidRDefault="00000000">
      <w:pPr>
        <w:pStyle w:val="Ttulo3"/>
      </w:pPr>
      <w:bookmarkStart w:id="40" w:name="actualización-de-datos"/>
      <w:bookmarkEnd w:id="39"/>
      <w:r>
        <w:t>9.2 Actualización de Datos</w:t>
      </w:r>
    </w:p>
    <w:p w14:paraId="688DCBF0" w14:textId="77777777" w:rsidR="000D3102" w:rsidRDefault="00000000">
      <w:pPr>
        <w:pStyle w:val="FirstParagraph"/>
      </w:pPr>
      <w:r>
        <w:rPr>
          <w:b/>
          <w:bCs/>
        </w:rPr>
        <w:t>Flujo automatizado:</w:t>
      </w:r>
    </w:p>
    <w:p w14:paraId="22D5B545" w14:textId="77777777" w:rsidR="000D310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Fuentes SIGE MINEDUC:</w:t>
      </w:r>
      <w:r>
        <w:t xml:space="preserve"> Conexión directa (coordinada con TI)</w:t>
      </w:r>
    </w:p>
    <w:p w14:paraId="7B97CDF0" w14:textId="77777777" w:rsidR="000D310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Proyectos SEEMTP (SharePoint):</w:t>
      </w:r>
      <w:r>
        <w:t xml:space="preserve"> ETL automático detecta nuevos archivos</w:t>
      </w:r>
    </w:p>
    <w:p w14:paraId="09C46108" w14:textId="77777777" w:rsidR="000D310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Datos manuales:</w:t>
      </w:r>
      <w:r>
        <w:t xml:space="preserve"> Formulario web de carga validada (si es necesario)</w:t>
      </w:r>
    </w:p>
    <w:p w14:paraId="4DCB3883" w14:textId="77777777" w:rsidR="000D3102" w:rsidRDefault="00000000">
      <w:pPr>
        <w:pStyle w:val="FirstParagraph"/>
      </w:pPr>
      <w:r>
        <w:rPr>
          <w:b/>
          <w:bCs/>
        </w:rPr>
        <w:t>Monitoreo:</w:t>
      </w:r>
      <w:r>
        <w:t xml:space="preserve"> - Dashboard de salud del sistema (última actualización, errores, registros procesados) - Alertas automáticas si falla proceso ETL</w:t>
      </w:r>
    </w:p>
    <w:p w14:paraId="0843D3CF" w14:textId="77777777" w:rsidR="000D3102" w:rsidRDefault="00000000">
      <w:pPr>
        <w:pStyle w:val="Ttulo3"/>
      </w:pPr>
      <w:bookmarkStart w:id="41" w:name="evolución-del-sistema"/>
      <w:bookmarkEnd w:id="40"/>
      <w:r>
        <w:t>9.3 Evolución del Sistema</w:t>
      </w:r>
    </w:p>
    <w:p w14:paraId="2D2153FD" w14:textId="77777777" w:rsidR="000D3102" w:rsidRDefault="00000000">
      <w:pPr>
        <w:pStyle w:val="FirstParagraph"/>
      </w:pPr>
      <w:r>
        <w:rPr>
          <w:b/>
          <w:bCs/>
        </w:rPr>
        <w:t>Roadmap futuro (post-implementación):</w:t>
      </w:r>
    </w:p>
    <w:p w14:paraId="729FD5B1" w14:textId="77777777" w:rsidR="000D3102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Corto plazo (6 meses):</w:t>
      </w:r>
      <w:r>
        <w:t xml:space="preserve"> Incorporar nuevos módulos según necesidades identificadas</w:t>
      </w:r>
    </w:p>
    <w:p w14:paraId="78D5DDC2" w14:textId="77777777" w:rsidR="000D3102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Mediano plazo (1 año):</w:t>
      </w:r>
      <w:r>
        <w:t xml:space="preserve"> Mejorar integración con sistemas MINEDUC existentes</w:t>
      </w:r>
    </w:p>
    <w:p w14:paraId="3FA9626C" w14:textId="77777777" w:rsidR="000D3102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Largo plazo (2 años):</w:t>
      </w:r>
      <w:r>
        <w:t xml:space="preserve"> Expandir análisis y proyecciones según demanda institucional</w:t>
      </w:r>
    </w:p>
    <w:p w14:paraId="6031A851" w14:textId="77777777" w:rsidR="000D3102" w:rsidRDefault="00DD6C09">
      <w:r>
        <w:rPr>
          <w:noProof/>
        </w:rPr>
        <w:pict w14:anchorId="69C22AC4">
          <v:rect id="_x0000_i1026" alt="" style="width:441.9pt;height:.05pt;mso-width-percent:0;mso-height-percent:0;mso-width-percent:0;mso-height-percent:0" o:hralign="center" o:hrstd="t" o:hr="t"/>
        </w:pict>
      </w:r>
    </w:p>
    <w:p w14:paraId="6C131885" w14:textId="77777777" w:rsidR="000D3102" w:rsidRDefault="00000000">
      <w:pPr>
        <w:pStyle w:val="Ttulo2"/>
      </w:pPr>
      <w:bookmarkStart w:id="42" w:name="próximos-pasos"/>
      <w:bookmarkEnd w:id="38"/>
      <w:bookmarkEnd w:id="41"/>
      <w:r>
        <w:t>10. PRÓXIMOS PASOS</w:t>
      </w:r>
    </w:p>
    <w:p w14:paraId="33A09224" w14:textId="77777777" w:rsidR="000D3102" w:rsidRDefault="00000000">
      <w:pPr>
        <w:pStyle w:val="Ttulo3"/>
      </w:pPr>
      <w:bookmarkStart w:id="43" w:name="para-seemtp"/>
      <w:r>
        <w:t>Para SEEMTP</w:t>
      </w:r>
    </w:p>
    <w:p w14:paraId="3213313E" w14:textId="77777777" w:rsidR="000D310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Semana 1:</w:t>
      </w:r>
      <w:r>
        <w:t xml:space="preserve"> Revisión y aprobación de propuesta por Coordinación</w:t>
      </w:r>
    </w:p>
    <w:p w14:paraId="2554D9E9" w14:textId="77777777" w:rsidR="000D310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Semana 2:</w:t>
      </w:r>
      <w:r>
        <w:t xml:space="preserve"> Gestión de presupuesto y aprobación financiera</w:t>
      </w:r>
    </w:p>
    <w:p w14:paraId="433896F0" w14:textId="77777777" w:rsidR="000D310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Semana 3:</w:t>
      </w:r>
      <w:r>
        <w:t xml:space="preserve"> Coordinación con TI MINEDUC para accesos y recursos</w:t>
      </w:r>
    </w:p>
    <w:p w14:paraId="6D03401D" w14:textId="77777777" w:rsidR="000D310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Semana 4:</w:t>
      </w:r>
      <w:r>
        <w:t xml:space="preserve"> Llamado a contratación de desarrollador/a externo/a</w:t>
      </w:r>
    </w:p>
    <w:p w14:paraId="30BF8AF4" w14:textId="77777777" w:rsidR="000D310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Semana 5:</w:t>
      </w:r>
      <w:r>
        <w:t xml:space="preserve"> Inicio Fase I del proyecto</w:t>
      </w:r>
    </w:p>
    <w:p w14:paraId="3F427434" w14:textId="77777777" w:rsidR="000D3102" w:rsidRDefault="00000000">
      <w:pPr>
        <w:pStyle w:val="Ttulo3"/>
      </w:pPr>
      <w:bookmarkStart w:id="44" w:name="X95616eac15c3e3cae6e32aa331a9c8b04e19832"/>
      <w:bookmarkEnd w:id="43"/>
      <w:r>
        <w:t>Para el Desarrollador Externo (una vez contratado)</w:t>
      </w:r>
    </w:p>
    <w:p w14:paraId="7370C641" w14:textId="77777777" w:rsidR="000D310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Día 1-3:</w:t>
      </w:r>
      <w:r>
        <w:t xml:space="preserve"> Reunión de kick-off, revisión de documentación, accesos</w:t>
      </w:r>
    </w:p>
    <w:p w14:paraId="4872A3DF" w14:textId="77777777" w:rsidR="000D310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Semana 1:</w:t>
      </w:r>
      <w:r>
        <w:t xml:space="preserve"> Coordinación con TI y levantamiento inicial</w:t>
      </w:r>
    </w:p>
    <w:p w14:paraId="71059061" w14:textId="77777777" w:rsidR="000D310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Semana 2-4:</w:t>
      </w:r>
      <w:r>
        <w:t xml:space="preserve"> Integración de datos</w:t>
      </w:r>
    </w:p>
    <w:p w14:paraId="7D80C86E" w14:textId="77777777" w:rsidR="000D310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Semana 5-8:</w:t>
      </w:r>
      <w:r>
        <w:t xml:space="preserve"> Desarrollo de visualización y puesta en marcha</w:t>
      </w:r>
    </w:p>
    <w:p w14:paraId="2866CE7E" w14:textId="764188A1" w:rsidR="000D3102" w:rsidRDefault="00DD6C09" w:rsidP="001E64C8">
      <w:r>
        <w:rPr>
          <w:noProof/>
        </w:rPr>
        <w:pict w14:anchorId="73CA6018">
          <v:rect id="_x0000_i1025" alt="" style="width:441.9pt;height:.05pt;mso-width-percent:0;mso-height-percent:0;mso-width-percent:0;mso-height-percent:0" o:hralign="center" o:hrstd="t" o:hr="t"/>
        </w:pict>
      </w:r>
      <w:bookmarkEnd w:id="0"/>
      <w:bookmarkEnd w:id="42"/>
      <w:bookmarkEnd w:id="44"/>
    </w:p>
    <w:sectPr w:rsidR="000D310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CE6742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0FE58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2F8C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D3E6D77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7"/>
    <w:multiLevelType w:val="multilevel"/>
    <w:tmpl w:val="F5AC5DB6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 w16cid:durableId="773014258">
    <w:abstractNumId w:val="0"/>
  </w:num>
  <w:num w:numId="2" w16cid:durableId="17898109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1504162">
    <w:abstractNumId w:val="1"/>
  </w:num>
  <w:num w:numId="4" w16cid:durableId="1881936998">
    <w:abstractNumId w:val="1"/>
  </w:num>
  <w:num w:numId="5" w16cid:durableId="5625237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402249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93947296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8" w16cid:durableId="478494552">
    <w:abstractNumId w:val="1"/>
  </w:num>
  <w:num w:numId="9" w16cid:durableId="1689986600">
    <w:abstractNumId w:val="1"/>
  </w:num>
  <w:num w:numId="10" w16cid:durableId="2236837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44091092">
    <w:abstractNumId w:val="4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2" w16cid:durableId="1230831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8468673">
    <w:abstractNumId w:val="1"/>
  </w:num>
  <w:num w:numId="14" w16cid:durableId="1126657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292192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102"/>
    <w:rsid w:val="000D3102"/>
    <w:rsid w:val="001E64C8"/>
    <w:rsid w:val="00DD6C09"/>
    <w:rsid w:val="00F7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DF8B3"/>
  <w15:docId w15:val="{0E2DDB75-9196-DD46-9B45-003C7235A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2551</Words>
  <Characters>14031</Characters>
  <Application>Microsoft Office Word</Application>
  <DocSecurity>0</DocSecurity>
  <Lines>116</Lines>
  <Paragraphs>33</Paragraphs>
  <ScaleCrop>false</ScaleCrop>
  <Company/>
  <LinksUpToDate>false</LinksUpToDate>
  <CharactersWithSpaces>16549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Andres Esteban Lazcano Astorga</cp:lastModifiedBy>
  <cp:revision>2</cp:revision>
  <dcterms:created xsi:type="dcterms:W3CDTF">2025-10-25T23:55:00Z</dcterms:created>
  <dcterms:modified xsi:type="dcterms:W3CDTF">2025-10-25T23:56:00Z</dcterms:modified>
</cp:coreProperties>
</file>