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B7B" w:rsidRDefault="00A22ED8">
      <w:pPr>
        <w:spacing w:before="122"/>
        <w:ind w:left="2487" w:right="2413"/>
        <w:jc w:val="center"/>
        <w:rPr>
          <w:rFonts w:ascii="Arial" w:hAnsi="Arial"/>
          <w:sz w:val="32"/>
        </w:rPr>
      </w:pPr>
      <w:r>
        <w:rPr>
          <w:rFonts w:ascii="Arial" w:hAnsi="Arial"/>
          <w:sz w:val="32"/>
          <w:u w:val="thick"/>
        </w:rPr>
        <w:t>CERTIFICADO</w:t>
      </w:r>
      <w:r w:rsidR="004D2934">
        <w:rPr>
          <w:rFonts w:ascii="Arial" w:hAnsi="Arial"/>
          <w:sz w:val="32"/>
          <w:u w:val="thick"/>
        </w:rPr>
        <w:t xml:space="preserve"> DE INSPECCIÓN</w:t>
      </w:r>
      <w:r>
        <w:rPr>
          <w:rFonts w:ascii="Arial" w:hAnsi="Arial"/>
          <w:sz w:val="32"/>
          <w:u w:val="thick"/>
        </w:rPr>
        <w:t xml:space="preserve"> Y FIN DE OBRA</w:t>
      </w:r>
    </w:p>
    <w:p w:rsidR="00DF2B7B" w:rsidRDefault="00DF2B7B">
      <w:pPr>
        <w:pStyle w:val="Textoindependiente"/>
        <w:rPr>
          <w:rFonts w:ascii="Arial"/>
          <w:sz w:val="20"/>
        </w:rPr>
      </w:pPr>
    </w:p>
    <w:p w:rsidR="00DF2B7B" w:rsidRDefault="00DF2B7B">
      <w:pPr>
        <w:pStyle w:val="Textoindependiente"/>
        <w:rPr>
          <w:rFonts w:ascii="Arial"/>
          <w:sz w:val="20"/>
        </w:rPr>
      </w:pPr>
    </w:p>
    <w:p w:rsidR="00DF2B7B" w:rsidRDefault="00DF2B7B">
      <w:pPr>
        <w:pStyle w:val="Textoindependiente"/>
        <w:spacing w:before="4"/>
        <w:rPr>
          <w:rFonts w:ascii="Arial"/>
          <w:sz w:val="21"/>
        </w:rPr>
      </w:pPr>
    </w:p>
    <w:p w:rsidR="00DF2B7B" w:rsidRDefault="004D2934">
      <w:pPr>
        <w:spacing w:before="89"/>
        <w:ind w:left="302"/>
        <w:rPr>
          <w:b/>
          <w:sz w:val="28"/>
        </w:rPr>
      </w:pPr>
      <w:r>
        <w:rPr>
          <w:b/>
          <w:sz w:val="28"/>
          <w:u w:val="thick"/>
        </w:rPr>
        <w:t>SECCIÓN A</w:t>
      </w:r>
    </w:p>
    <w:p w:rsidR="00DF2B7B" w:rsidRDefault="004D2934">
      <w:pPr>
        <w:spacing w:before="115"/>
        <w:ind w:left="302"/>
        <w:rPr>
          <w:sz w:val="20"/>
        </w:rPr>
      </w:pPr>
      <w:r w:rsidRPr="00A22ED8">
        <w:rPr>
          <w:b/>
          <w:sz w:val="20"/>
        </w:rPr>
        <w:t>DISTRIBUIDOR/CONTRATISTA:</w:t>
      </w:r>
      <w:r w:rsidR="00A10129">
        <w:rPr>
          <w:sz w:val="20"/>
        </w:rPr>
        <w:t xml:space="preserve"> ARTEIN</w:t>
      </w:r>
    </w:p>
    <w:p w:rsidR="00A22ED8" w:rsidRDefault="00A22ED8">
      <w:pPr>
        <w:spacing w:before="115"/>
        <w:ind w:left="302"/>
        <w:rPr>
          <w:sz w:val="20"/>
        </w:rPr>
      </w:pPr>
      <w:r>
        <w:rPr>
          <w:b/>
          <w:sz w:val="20"/>
        </w:rPr>
        <w:t>CLIENTE:</w:t>
      </w:r>
      <w:r>
        <w:rPr>
          <w:sz w:val="20"/>
        </w:rPr>
        <w:t xml:space="preserve"> GV SOLUCIONES</w:t>
      </w:r>
    </w:p>
    <w:p w:rsidR="00A22ED8" w:rsidRDefault="00A22ED8">
      <w:pPr>
        <w:spacing w:before="115"/>
        <w:ind w:left="302"/>
        <w:rPr>
          <w:sz w:val="20"/>
        </w:rPr>
      </w:pPr>
      <w:r>
        <w:rPr>
          <w:b/>
          <w:sz w:val="20"/>
        </w:rPr>
        <w:t>UBICACIÓN:</w:t>
      </w:r>
      <w:r>
        <w:rPr>
          <w:sz w:val="20"/>
        </w:rPr>
        <w:t xml:space="preserve"> Aguilar Da Beira</w:t>
      </w:r>
    </w:p>
    <w:p w:rsidR="00A22ED8" w:rsidRDefault="00A22ED8">
      <w:pPr>
        <w:spacing w:before="115"/>
        <w:ind w:left="302"/>
        <w:rPr>
          <w:sz w:val="20"/>
        </w:rPr>
      </w:pPr>
    </w:p>
    <w:p w:rsidR="00DF2B7B" w:rsidRPr="00A22ED8" w:rsidRDefault="004D2934">
      <w:pPr>
        <w:ind w:left="302"/>
        <w:rPr>
          <w:b/>
          <w:sz w:val="20"/>
        </w:rPr>
      </w:pPr>
      <w:r w:rsidRPr="00A22ED8">
        <w:rPr>
          <w:b/>
          <w:sz w:val="20"/>
        </w:rPr>
        <w:t>DETALLES DEL TANQUE/SILO</w:t>
      </w:r>
    </w:p>
    <w:p w:rsidR="00DF2B7B" w:rsidRDefault="004D2934" w:rsidP="00A10129">
      <w:pPr>
        <w:tabs>
          <w:tab w:val="left" w:pos="1415"/>
          <w:tab w:val="left" w:pos="4248"/>
        </w:tabs>
        <w:spacing w:before="1" w:line="229" w:lineRule="exact"/>
        <w:ind w:right="3572"/>
        <w:jc w:val="center"/>
        <w:rPr>
          <w:sz w:val="20"/>
        </w:rPr>
      </w:pPr>
      <w:r w:rsidRPr="00A22ED8">
        <w:rPr>
          <w:b/>
          <w:sz w:val="20"/>
        </w:rPr>
        <w:t>Modelo:</w:t>
      </w:r>
      <w:r w:rsidR="00A22ED8">
        <w:rPr>
          <w:sz w:val="20"/>
        </w:rPr>
        <w:t xml:space="preserve"> 6725</w:t>
      </w:r>
      <w:r w:rsidR="00A10129">
        <w:rPr>
          <w:sz w:val="20"/>
        </w:rPr>
        <w:t xml:space="preserve"> </w:t>
      </w:r>
      <w:r w:rsidRPr="00A22ED8">
        <w:rPr>
          <w:b/>
          <w:sz w:val="20"/>
        </w:rPr>
        <w:t>Diámetro</w:t>
      </w:r>
      <w:r w:rsidRPr="00A22ED8">
        <w:rPr>
          <w:b/>
          <w:spacing w:val="-2"/>
          <w:sz w:val="20"/>
        </w:rPr>
        <w:t xml:space="preserve"> </w:t>
      </w:r>
      <w:r w:rsidRPr="00A22ED8">
        <w:rPr>
          <w:b/>
          <w:sz w:val="20"/>
        </w:rPr>
        <w:t>(m):</w:t>
      </w:r>
      <w:r w:rsidR="00A22ED8">
        <w:rPr>
          <w:sz w:val="20"/>
        </w:rPr>
        <w:t>20.49</w:t>
      </w:r>
      <w:r w:rsidR="00A10129">
        <w:rPr>
          <w:sz w:val="20"/>
        </w:rPr>
        <w:t xml:space="preserve"> </w:t>
      </w:r>
      <w:r w:rsidRPr="00A22ED8">
        <w:rPr>
          <w:b/>
          <w:sz w:val="20"/>
        </w:rPr>
        <w:t>Altura</w:t>
      </w:r>
      <w:r w:rsidRPr="00A22ED8">
        <w:rPr>
          <w:b/>
          <w:spacing w:val="-10"/>
          <w:sz w:val="20"/>
        </w:rPr>
        <w:t xml:space="preserve"> </w:t>
      </w:r>
      <w:r w:rsidRPr="00A22ED8">
        <w:rPr>
          <w:b/>
          <w:sz w:val="20"/>
        </w:rPr>
        <w:t>(m):</w:t>
      </w:r>
      <w:r w:rsidR="00A22ED8">
        <w:rPr>
          <w:sz w:val="20"/>
        </w:rPr>
        <w:t>7.76</w:t>
      </w:r>
    </w:p>
    <w:p w:rsidR="00A10129" w:rsidRDefault="00A10129" w:rsidP="00A10129">
      <w:pPr>
        <w:tabs>
          <w:tab w:val="left" w:pos="1415"/>
          <w:tab w:val="left" w:pos="4248"/>
        </w:tabs>
        <w:spacing w:before="1" w:line="229" w:lineRule="exact"/>
        <w:ind w:right="1375"/>
        <w:rPr>
          <w:sz w:val="20"/>
        </w:rPr>
      </w:pPr>
      <w:r>
        <w:rPr>
          <w:sz w:val="20"/>
        </w:rPr>
        <w:tab/>
      </w:r>
      <w:r w:rsidR="00A22ED8">
        <w:rPr>
          <w:sz w:val="20"/>
        </w:rPr>
        <w:t xml:space="preserve">                    Uso:</w:t>
      </w:r>
      <w:r>
        <w:rPr>
          <w:sz w:val="20"/>
        </w:rPr>
        <w:t xml:space="preserve">                   </w:t>
      </w:r>
      <w:r w:rsidRPr="00A22ED8">
        <w:rPr>
          <w:b/>
          <w:sz w:val="20"/>
        </w:rPr>
        <w:t>Contenido:</w:t>
      </w:r>
      <w:r>
        <w:rPr>
          <w:sz w:val="20"/>
        </w:rPr>
        <w:t xml:space="preserve"> </w:t>
      </w:r>
    </w:p>
    <w:p w:rsidR="00A10129" w:rsidRDefault="00A10129" w:rsidP="00A10129">
      <w:pPr>
        <w:tabs>
          <w:tab w:val="left" w:pos="1415"/>
          <w:tab w:val="left" w:pos="4248"/>
        </w:tabs>
        <w:spacing w:before="1" w:line="229" w:lineRule="exact"/>
        <w:ind w:left="2410" w:right="383"/>
        <w:rPr>
          <w:sz w:val="20"/>
        </w:rPr>
      </w:pPr>
      <w:r w:rsidRPr="00A22ED8">
        <w:rPr>
          <w:b/>
          <w:sz w:val="20"/>
        </w:rPr>
        <w:t>Grado de vidrio fundido sobre acero</w:t>
      </w:r>
      <w:r>
        <w:rPr>
          <w:sz w:val="20"/>
        </w:rPr>
        <w:t xml:space="preserve">: </w:t>
      </w:r>
      <w:proofErr w:type="spellStart"/>
      <w:r>
        <w:rPr>
          <w:sz w:val="20"/>
        </w:rPr>
        <w:t>Trifusion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</w:r>
      <w:r w:rsidRPr="00A22ED8">
        <w:rPr>
          <w:b/>
          <w:sz w:val="20"/>
        </w:rPr>
        <w:t>Masilla:</w:t>
      </w:r>
      <w:r>
        <w:rPr>
          <w:sz w:val="20"/>
        </w:rPr>
        <w:t xml:space="preserve"> SIKA TS PLUS</w:t>
      </w:r>
    </w:p>
    <w:p w:rsidR="00DF2B7B" w:rsidRDefault="004D2934" w:rsidP="00A10129">
      <w:pPr>
        <w:tabs>
          <w:tab w:val="left" w:pos="4550"/>
          <w:tab w:val="left" w:pos="6674"/>
        </w:tabs>
        <w:ind w:left="2426" w:right="99"/>
        <w:rPr>
          <w:sz w:val="20"/>
        </w:rPr>
      </w:pPr>
      <w:r w:rsidRPr="00A22ED8">
        <w:rPr>
          <w:b/>
          <w:sz w:val="20"/>
        </w:rPr>
        <w:t>Nº</w:t>
      </w:r>
      <w:r w:rsidRPr="00A22ED8">
        <w:rPr>
          <w:b/>
          <w:spacing w:val="1"/>
          <w:sz w:val="20"/>
        </w:rPr>
        <w:t xml:space="preserve"> </w:t>
      </w:r>
      <w:r w:rsidRPr="00A22ED8">
        <w:rPr>
          <w:b/>
          <w:sz w:val="20"/>
        </w:rPr>
        <w:t>de</w:t>
      </w:r>
      <w:r w:rsidRPr="00A22ED8">
        <w:rPr>
          <w:b/>
          <w:spacing w:val="-4"/>
          <w:sz w:val="20"/>
        </w:rPr>
        <w:t xml:space="preserve"> </w:t>
      </w:r>
      <w:r w:rsidRPr="00A22ED8">
        <w:rPr>
          <w:b/>
          <w:sz w:val="20"/>
        </w:rPr>
        <w:t>proyecto:</w:t>
      </w:r>
      <w:r w:rsidR="00A10129" w:rsidRPr="00A10129">
        <w:rPr>
          <w:rFonts w:ascii="Segoe UI" w:eastAsiaTheme="minorHAnsi" w:hAnsi="Segoe UI" w:cs="Segoe UI"/>
          <w:color w:val="000000"/>
          <w:sz w:val="20"/>
          <w:szCs w:val="20"/>
          <w:lang w:eastAsia="en-US" w:bidi="ar-SA"/>
        </w:rPr>
        <w:t xml:space="preserve"> </w:t>
      </w:r>
      <w:r w:rsidR="00A22ED8">
        <w:rPr>
          <w:rFonts w:ascii="Segoe UI" w:eastAsiaTheme="minorHAnsi" w:hAnsi="Segoe UI" w:cs="Segoe UI"/>
          <w:color w:val="000000"/>
          <w:sz w:val="20"/>
          <w:szCs w:val="20"/>
          <w:lang w:eastAsia="en-US" w:bidi="ar-SA"/>
        </w:rPr>
        <w:t>QN52263</w:t>
      </w:r>
      <w:r w:rsidR="00A22ED8">
        <w:rPr>
          <w:sz w:val="20"/>
        </w:rPr>
        <w:t xml:space="preserve">                                       </w:t>
      </w:r>
      <w:r w:rsidRPr="00A22ED8">
        <w:rPr>
          <w:b/>
          <w:sz w:val="20"/>
        </w:rPr>
        <w:t>Nº de</w:t>
      </w:r>
      <w:r w:rsidRPr="00A22ED8">
        <w:rPr>
          <w:b/>
          <w:spacing w:val="1"/>
          <w:sz w:val="20"/>
        </w:rPr>
        <w:t xml:space="preserve"> </w:t>
      </w:r>
      <w:r w:rsidRPr="00A22ED8">
        <w:rPr>
          <w:b/>
          <w:sz w:val="20"/>
        </w:rPr>
        <w:t>serie:</w:t>
      </w:r>
      <w:r w:rsidR="00A10129">
        <w:rPr>
          <w:sz w:val="20"/>
        </w:rPr>
        <w:t xml:space="preserve"> </w:t>
      </w:r>
    </w:p>
    <w:p w:rsidR="00DF2B7B" w:rsidRDefault="00DF2B7B">
      <w:pPr>
        <w:pStyle w:val="Textoindependiente"/>
        <w:rPr>
          <w:sz w:val="22"/>
        </w:rPr>
      </w:pPr>
    </w:p>
    <w:p w:rsidR="00DF2B7B" w:rsidRDefault="00DF2B7B">
      <w:pPr>
        <w:pStyle w:val="Textoindependiente"/>
        <w:spacing w:before="8"/>
        <w:rPr>
          <w:sz w:val="21"/>
        </w:rPr>
      </w:pPr>
    </w:p>
    <w:p w:rsidR="00DF2B7B" w:rsidRDefault="004D2934">
      <w:pPr>
        <w:ind w:left="302"/>
        <w:jc w:val="both"/>
        <w:rPr>
          <w:sz w:val="20"/>
        </w:rPr>
      </w:pPr>
      <w:r>
        <w:rPr>
          <w:b/>
          <w:sz w:val="28"/>
          <w:u w:val="thick"/>
        </w:rPr>
        <w:t>SECCIÓN B</w:t>
      </w:r>
      <w:r>
        <w:rPr>
          <w:b/>
          <w:sz w:val="28"/>
        </w:rPr>
        <w:t xml:space="preserve"> </w:t>
      </w:r>
    </w:p>
    <w:p w:rsidR="00DF2B7B" w:rsidRDefault="00DF2B7B">
      <w:pPr>
        <w:pStyle w:val="Textoindependiente"/>
        <w:spacing w:before="7"/>
        <w:rPr>
          <w:sz w:val="22"/>
        </w:rPr>
      </w:pPr>
    </w:p>
    <w:p w:rsidR="00DF2B7B" w:rsidRDefault="004D2934">
      <w:pPr>
        <w:ind w:left="302"/>
        <w:jc w:val="both"/>
        <w:rPr>
          <w:sz w:val="20"/>
        </w:rPr>
      </w:pPr>
      <w:r>
        <w:rPr>
          <w:sz w:val="20"/>
        </w:rPr>
        <w:t>FECHA DE INSTALACIÓN:</w:t>
      </w:r>
      <w:r w:rsidR="004C5285">
        <w:rPr>
          <w:sz w:val="20"/>
        </w:rPr>
        <w:t xml:space="preserve"> </w:t>
      </w:r>
      <w:r w:rsidR="00A22ED8">
        <w:rPr>
          <w:sz w:val="20"/>
        </w:rPr>
        <w:t>25/7/19</w:t>
      </w:r>
    </w:p>
    <w:p w:rsidR="004C5285" w:rsidRDefault="004C5285">
      <w:pPr>
        <w:ind w:left="302"/>
        <w:jc w:val="both"/>
        <w:rPr>
          <w:sz w:val="20"/>
        </w:rPr>
      </w:pPr>
    </w:p>
    <w:p w:rsidR="00DF2B7B" w:rsidRDefault="00DF2B7B">
      <w:pPr>
        <w:pStyle w:val="Textoindependiente"/>
        <w:spacing w:before="9" w:after="1"/>
        <w:rPr>
          <w:sz w:val="23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4889"/>
        <w:gridCol w:w="965"/>
        <w:gridCol w:w="2955"/>
      </w:tblGrid>
      <w:tr w:rsidR="00DF2B7B">
        <w:trPr>
          <w:trHeight w:val="1599"/>
        </w:trPr>
        <w:tc>
          <w:tcPr>
            <w:tcW w:w="4889" w:type="dxa"/>
          </w:tcPr>
          <w:p w:rsidR="00DF2B7B" w:rsidRDefault="004D2934">
            <w:pPr>
              <w:pStyle w:val="TableParagraph"/>
              <w:spacing w:line="237" w:lineRule="auto"/>
              <w:ind w:left="1363" w:hanging="675"/>
              <w:rPr>
                <w:b/>
                <w:sz w:val="20"/>
              </w:rPr>
            </w:pPr>
            <w:r>
              <w:rPr>
                <w:b/>
                <w:sz w:val="20"/>
              </w:rPr>
              <w:t>Lista de verificación de inspección interna (Sección 2 de este manual)</w:t>
            </w:r>
          </w:p>
        </w:tc>
        <w:tc>
          <w:tcPr>
            <w:tcW w:w="965" w:type="dxa"/>
          </w:tcPr>
          <w:p w:rsidR="00DF2B7B" w:rsidRDefault="004D2934">
            <w:pPr>
              <w:pStyle w:val="TableParagraph"/>
              <w:ind w:left="116" w:right="124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Si no se observa n    </w:t>
            </w:r>
            <w:proofErr w:type="spellStart"/>
            <w:r>
              <w:rPr>
                <w:b/>
                <w:sz w:val="20"/>
              </w:rPr>
              <w:t>problem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r>
              <w:rPr>
                <w:b/>
                <w:sz w:val="20"/>
              </w:rPr>
              <w:t>as, tilde (</w:t>
            </w:r>
            <w:r>
              <w:rPr>
                <w:rFonts w:ascii="Wingdings" w:hAnsi="Wingdings"/>
                <w:sz w:val="20"/>
              </w:rPr>
              <w:t></w:t>
            </w:r>
            <w:r>
              <w:rPr>
                <w:b/>
                <w:sz w:val="20"/>
              </w:rPr>
              <w:t>) la</w:t>
            </w:r>
          </w:p>
          <w:p w:rsidR="00DF2B7B" w:rsidRDefault="004D2934">
            <w:pPr>
              <w:pStyle w:val="TableParagraph"/>
              <w:spacing w:line="209" w:lineRule="exact"/>
              <w:ind w:left="192" w:right="19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casilla</w:t>
            </w:r>
          </w:p>
        </w:tc>
        <w:tc>
          <w:tcPr>
            <w:tcW w:w="2955" w:type="dxa"/>
          </w:tcPr>
          <w:p w:rsidR="00DF2B7B" w:rsidRDefault="004D2934">
            <w:pPr>
              <w:pStyle w:val="TableParagraph"/>
              <w:ind w:left="126" w:right="197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Si se observa algún problema, incluya los comentarios en </w:t>
            </w:r>
            <w:r>
              <w:rPr>
                <w:b/>
                <w:spacing w:val="-3"/>
                <w:sz w:val="20"/>
              </w:rPr>
              <w:t xml:space="preserve">esta </w:t>
            </w:r>
            <w:r>
              <w:rPr>
                <w:b/>
                <w:sz w:val="20"/>
              </w:rPr>
              <w:t>columna</w:t>
            </w:r>
          </w:p>
        </w:tc>
      </w:tr>
      <w:tr w:rsidR="00DF2B7B">
        <w:trPr>
          <w:trHeight w:val="687"/>
        </w:trPr>
        <w:tc>
          <w:tcPr>
            <w:tcW w:w="4889" w:type="dxa"/>
          </w:tcPr>
          <w:p w:rsidR="00DF2B7B" w:rsidRDefault="004D2934">
            <w:pPr>
              <w:pStyle w:val="TableParagraph"/>
              <w:tabs>
                <w:tab w:val="left" w:pos="559"/>
              </w:tabs>
              <w:spacing w:line="224" w:lineRule="exact"/>
              <w:ind w:left="559" w:hanging="360"/>
              <w:rPr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Inspección del estado y el acabado de la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base de</w:t>
            </w:r>
          </w:p>
          <w:p w:rsidR="00DF2B7B" w:rsidRDefault="004D2934">
            <w:pPr>
              <w:pStyle w:val="TableParagraph"/>
              <w:spacing w:line="230" w:lineRule="atLeast"/>
              <w:ind w:left="559" w:right="6"/>
              <w:rPr>
                <w:sz w:val="20"/>
              </w:rPr>
            </w:pPr>
            <w:r>
              <w:rPr>
                <w:sz w:val="20"/>
              </w:rPr>
              <w:t>hormigón en busca de indicios de grietas o erosión que puedan ocasionar filtraciones.</w:t>
            </w:r>
          </w:p>
        </w:tc>
        <w:tc>
          <w:tcPr>
            <w:tcW w:w="965" w:type="dxa"/>
          </w:tcPr>
          <w:p w:rsidR="00DF2B7B" w:rsidRDefault="004C5285">
            <w:pPr>
              <w:pStyle w:val="TableParagraph"/>
              <w:spacing w:line="221" w:lineRule="exact"/>
              <w:ind w:right="4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  <w:tc>
          <w:tcPr>
            <w:tcW w:w="2955" w:type="dxa"/>
          </w:tcPr>
          <w:p w:rsidR="00DF2B7B" w:rsidRDefault="00DF2B7B" w:rsidP="000B3F46">
            <w:pPr>
              <w:pStyle w:val="TableParagraph"/>
              <w:ind w:right="-156"/>
              <w:rPr>
                <w:sz w:val="18"/>
              </w:rPr>
            </w:pPr>
          </w:p>
        </w:tc>
      </w:tr>
      <w:tr w:rsidR="00DF2B7B">
        <w:trPr>
          <w:trHeight w:val="1150"/>
        </w:trPr>
        <w:tc>
          <w:tcPr>
            <w:tcW w:w="4889" w:type="dxa"/>
          </w:tcPr>
          <w:p w:rsidR="00DF2B7B" w:rsidRDefault="004D2934">
            <w:pPr>
              <w:pStyle w:val="TableParagraph"/>
              <w:ind w:left="559" w:right="120" w:hanging="36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2. </w:t>
            </w:r>
            <w:r>
              <w:rPr>
                <w:sz w:val="20"/>
              </w:rPr>
              <w:t xml:space="preserve">Verificación del tanque </w:t>
            </w:r>
            <w:proofErr w:type="gramStart"/>
            <w:r>
              <w:rPr>
                <w:sz w:val="20"/>
              </w:rPr>
              <w:t>hasta  el</w:t>
            </w:r>
            <w:proofErr w:type="gramEnd"/>
            <w:r>
              <w:rPr>
                <w:sz w:val="20"/>
              </w:rPr>
              <w:t xml:space="preserve"> sello del perímetro  de las juntas para confirmar la adhesión de la masilla tanto a la pared del tanque como a la base. Verificación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sello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masilla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presente</w:t>
            </w:r>
          </w:p>
          <w:p w:rsidR="00DF2B7B" w:rsidRDefault="004D2934">
            <w:pPr>
              <w:pStyle w:val="TableParagraph"/>
              <w:spacing w:line="213" w:lineRule="exact"/>
              <w:ind w:left="559"/>
              <w:jc w:val="both"/>
              <w:rPr>
                <w:sz w:val="20"/>
              </w:rPr>
            </w:pPr>
            <w:r>
              <w:rPr>
                <w:sz w:val="20"/>
              </w:rPr>
              <w:t>indicios visuales de deterioro.</w:t>
            </w:r>
          </w:p>
        </w:tc>
        <w:tc>
          <w:tcPr>
            <w:tcW w:w="965" w:type="dxa"/>
          </w:tcPr>
          <w:p w:rsidR="00DF2B7B" w:rsidRDefault="004C5285">
            <w:pPr>
              <w:pStyle w:val="TableParagraph"/>
              <w:spacing w:before="2"/>
              <w:ind w:right="4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  <w:tc>
          <w:tcPr>
            <w:tcW w:w="2955" w:type="dxa"/>
          </w:tcPr>
          <w:p w:rsidR="00DF2B7B" w:rsidRDefault="00DF2B7B">
            <w:pPr>
              <w:pStyle w:val="TableParagraph"/>
              <w:rPr>
                <w:sz w:val="18"/>
              </w:rPr>
            </w:pPr>
          </w:p>
        </w:tc>
      </w:tr>
      <w:tr w:rsidR="00A22ED8">
        <w:trPr>
          <w:gridAfter w:val="1"/>
          <w:wAfter w:w="2955" w:type="dxa"/>
          <w:trHeight w:val="1380"/>
        </w:trPr>
        <w:tc>
          <w:tcPr>
            <w:tcW w:w="4889" w:type="dxa"/>
          </w:tcPr>
          <w:p w:rsidR="00A22ED8" w:rsidRDefault="00A22ED8">
            <w:pPr>
              <w:pStyle w:val="TableParagraph"/>
              <w:ind w:left="559" w:right="117" w:hanging="36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3. </w:t>
            </w:r>
            <w:r>
              <w:rPr>
                <w:sz w:val="20"/>
              </w:rPr>
              <w:t>Verificación de todas las conexiones y cortes de la pared y el techo del tanque, así como de los demás elementos de fijación permanentes (por ejemplo, bridas, bocas de acceso y agitadores, etc.) para</w:t>
            </w:r>
          </w:p>
          <w:p w:rsidR="00A22ED8" w:rsidRDefault="00A22ED8">
            <w:pPr>
              <w:pStyle w:val="TableParagraph"/>
              <w:spacing w:line="230" w:lineRule="exact"/>
              <w:ind w:left="559" w:right="118"/>
              <w:jc w:val="both"/>
              <w:rPr>
                <w:sz w:val="20"/>
              </w:rPr>
            </w:pPr>
            <w:r>
              <w:rPr>
                <w:sz w:val="20"/>
              </w:rPr>
              <w:t>controlar el estado de la masilla y detectar la presencia de daños y filtraciones.</w:t>
            </w:r>
          </w:p>
        </w:tc>
        <w:tc>
          <w:tcPr>
            <w:tcW w:w="965" w:type="dxa"/>
          </w:tcPr>
          <w:p w:rsidR="00A22ED8" w:rsidRDefault="00A22ED8">
            <w:pPr>
              <w:pStyle w:val="TableParagraph"/>
              <w:spacing w:before="2"/>
              <w:ind w:right="4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</w:tr>
      <w:tr w:rsidR="00DF2B7B">
        <w:trPr>
          <w:trHeight w:val="689"/>
        </w:trPr>
        <w:tc>
          <w:tcPr>
            <w:tcW w:w="4889" w:type="dxa"/>
          </w:tcPr>
          <w:p w:rsidR="00DF2B7B" w:rsidRDefault="004D2934">
            <w:pPr>
              <w:pStyle w:val="TableParagraph"/>
              <w:spacing w:line="230" w:lineRule="exact"/>
              <w:ind w:left="559" w:right="114" w:hanging="36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4.  </w:t>
            </w:r>
            <w:r>
              <w:rPr>
                <w:sz w:val="20"/>
              </w:rPr>
              <w:t xml:space="preserve">Inspección del estado del vidrio sobre la </w:t>
            </w:r>
            <w:proofErr w:type="gramStart"/>
            <w:r>
              <w:rPr>
                <w:sz w:val="20"/>
              </w:rPr>
              <w:t>superficie  de</w:t>
            </w:r>
            <w:proofErr w:type="gramEnd"/>
            <w:r>
              <w:rPr>
                <w:sz w:val="20"/>
              </w:rPr>
              <w:t xml:space="preserve"> los paneles del tanque y el techo. Confirmación de que no haya defectos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evidentes.</w:t>
            </w:r>
          </w:p>
        </w:tc>
        <w:tc>
          <w:tcPr>
            <w:tcW w:w="965" w:type="dxa"/>
          </w:tcPr>
          <w:p w:rsidR="00DF2B7B" w:rsidRDefault="000B3F46">
            <w:pPr>
              <w:pStyle w:val="TableParagraph"/>
              <w:spacing w:before="2"/>
              <w:ind w:right="4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  <w:tc>
          <w:tcPr>
            <w:tcW w:w="2955" w:type="dxa"/>
          </w:tcPr>
          <w:p w:rsidR="00DF2B7B" w:rsidRDefault="00DF2B7B">
            <w:pPr>
              <w:pStyle w:val="TableParagraph"/>
              <w:rPr>
                <w:sz w:val="18"/>
              </w:rPr>
            </w:pPr>
          </w:p>
        </w:tc>
      </w:tr>
      <w:tr w:rsidR="00A22ED8">
        <w:trPr>
          <w:gridAfter w:val="1"/>
          <w:wAfter w:w="2955" w:type="dxa"/>
          <w:trHeight w:val="456"/>
        </w:trPr>
        <w:tc>
          <w:tcPr>
            <w:tcW w:w="4889" w:type="dxa"/>
          </w:tcPr>
          <w:p w:rsidR="00A22ED8" w:rsidRDefault="00A22ED8">
            <w:pPr>
              <w:pStyle w:val="TableParagraph"/>
              <w:tabs>
                <w:tab w:val="left" w:pos="359"/>
              </w:tabs>
              <w:spacing w:line="226" w:lineRule="exact"/>
              <w:ind w:right="119"/>
              <w:jc w:val="right"/>
              <w:rPr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Verificación   de   las   coberturas   plásticas   de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</w:p>
          <w:p w:rsidR="00A22ED8" w:rsidRDefault="00A22ED8">
            <w:pPr>
              <w:pStyle w:val="TableParagraph"/>
              <w:spacing w:line="210" w:lineRule="exact"/>
              <w:ind w:right="117"/>
              <w:jc w:val="right"/>
              <w:rPr>
                <w:sz w:val="20"/>
              </w:rPr>
            </w:pPr>
            <w:r>
              <w:rPr>
                <w:sz w:val="20"/>
              </w:rPr>
              <w:t>pernos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escurrimiento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masilla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alrededor</w:t>
            </w:r>
          </w:p>
        </w:tc>
        <w:tc>
          <w:tcPr>
            <w:tcW w:w="965" w:type="dxa"/>
          </w:tcPr>
          <w:p w:rsidR="00A22ED8" w:rsidRDefault="00A22ED8">
            <w:pPr>
              <w:pStyle w:val="TableParagraph"/>
              <w:spacing w:before="1"/>
              <w:ind w:right="4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</w:tr>
    </w:tbl>
    <w:p w:rsidR="00DF2B7B" w:rsidRDefault="00DF2B7B">
      <w:pPr>
        <w:rPr>
          <w:sz w:val="18"/>
        </w:rPr>
        <w:sectPr w:rsidR="00DF2B7B">
          <w:headerReference w:type="default" r:id="rId7"/>
          <w:footerReference w:type="default" r:id="rId8"/>
          <w:type w:val="continuous"/>
          <w:pgSz w:w="11910" w:h="16840"/>
          <w:pgMar w:top="1600" w:right="1480" w:bottom="920" w:left="1400" w:header="718" w:footer="734" w:gutter="0"/>
          <w:pgNumType w:start="13"/>
          <w:cols w:space="720"/>
        </w:sect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026"/>
        <w:gridCol w:w="630"/>
      </w:tblGrid>
      <w:tr w:rsidR="00DF2B7B">
        <w:trPr>
          <w:trHeight w:val="223"/>
        </w:trPr>
        <w:tc>
          <w:tcPr>
            <w:tcW w:w="5026" w:type="dxa"/>
          </w:tcPr>
          <w:p w:rsidR="00DF2B7B" w:rsidRDefault="004D2934">
            <w:pPr>
              <w:pStyle w:val="TableParagraph"/>
              <w:spacing w:line="204" w:lineRule="exact"/>
              <w:ind w:left="559"/>
              <w:rPr>
                <w:sz w:val="20"/>
              </w:rPr>
            </w:pPr>
            <w:r>
              <w:rPr>
                <w:sz w:val="20"/>
              </w:rPr>
              <w:lastRenderedPageBreak/>
              <w:t>de todas las cabezas de los pernos.</w:t>
            </w:r>
          </w:p>
        </w:tc>
        <w:tc>
          <w:tcPr>
            <w:tcW w:w="630" w:type="dxa"/>
          </w:tcPr>
          <w:p w:rsidR="00DF2B7B" w:rsidRDefault="00DF2B7B">
            <w:pPr>
              <w:pStyle w:val="TableParagraph"/>
              <w:rPr>
                <w:sz w:val="14"/>
              </w:rPr>
            </w:pPr>
          </w:p>
        </w:tc>
      </w:tr>
      <w:tr w:rsidR="00DF2B7B">
        <w:trPr>
          <w:trHeight w:val="1149"/>
        </w:trPr>
        <w:tc>
          <w:tcPr>
            <w:tcW w:w="5026" w:type="dxa"/>
          </w:tcPr>
          <w:p w:rsidR="00DF2B7B" w:rsidRDefault="004D2934">
            <w:pPr>
              <w:pStyle w:val="TableParagraph"/>
              <w:ind w:left="559" w:right="250" w:hanging="36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6. </w:t>
            </w:r>
            <w:r>
              <w:rPr>
                <w:sz w:val="20"/>
              </w:rPr>
              <w:t>Verificación del filete de masilla del borde de las láminas para asegurarse de que todos los bordes de las láminas del tanque y el techo estén protegidos y confirmar que la masilla no presente indicios</w:t>
            </w:r>
          </w:p>
          <w:p w:rsidR="00DF2B7B" w:rsidRDefault="004D2934">
            <w:pPr>
              <w:pStyle w:val="TableParagraph"/>
              <w:spacing w:line="212" w:lineRule="exact"/>
              <w:ind w:left="559"/>
              <w:jc w:val="both"/>
              <w:rPr>
                <w:sz w:val="20"/>
              </w:rPr>
            </w:pPr>
            <w:r>
              <w:rPr>
                <w:sz w:val="20"/>
              </w:rPr>
              <w:t>visuales de deterioro.</w:t>
            </w:r>
          </w:p>
        </w:tc>
        <w:tc>
          <w:tcPr>
            <w:tcW w:w="630" w:type="dxa"/>
          </w:tcPr>
          <w:p w:rsidR="00DF2B7B" w:rsidRDefault="00F055ED">
            <w:pPr>
              <w:pStyle w:val="TableParagraph"/>
              <w:spacing w:before="2"/>
              <w:ind w:right="197"/>
              <w:jc w:val="right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</w:tr>
      <w:tr w:rsidR="00DF2B7B">
        <w:trPr>
          <w:trHeight w:val="688"/>
        </w:trPr>
        <w:tc>
          <w:tcPr>
            <w:tcW w:w="5026" w:type="dxa"/>
          </w:tcPr>
          <w:p w:rsidR="00DF2B7B" w:rsidRDefault="004D2934">
            <w:pPr>
              <w:pStyle w:val="TableParagraph"/>
              <w:tabs>
                <w:tab w:val="left" w:pos="559"/>
              </w:tabs>
              <w:spacing w:line="228" w:lineRule="exact"/>
              <w:ind w:left="559" w:hanging="360"/>
              <w:rPr>
                <w:sz w:val="20"/>
              </w:rPr>
            </w:pPr>
            <w:r>
              <w:rPr>
                <w:b/>
                <w:sz w:val="20"/>
              </w:rPr>
              <w:t>7.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Inspección de todas las juntas para confirmar que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</w:p>
          <w:p w:rsidR="00DF2B7B" w:rsidRDefault="004D2934">
            <w:pPr>
              <w:pStyle w:val="TableParagraph"/>
              <w:spacing w:before="4" w:line="228" w:lineRule="exact"/>
              <w:ind w:left="559" w:right="193"/>
              <w:rPr>
                <w:sz w:val="20"/>
              </w:rPr>
            </w:pPr>
            <w:r>
              <w:rPr>
                <w:sz w:val="20"/>
              </w:rPr>
              <w:t>haya indicios visuales de daño alrededor de los pernos o entre ellos.</w:t>
            </w:r>
          </w:p>
        </w:tc>
        <w:tc>
          <w:tcPr>
            <w:tcW w:w="630" w:type="dxa"/>
          </w:tcPr>
          <w:p w:rsidR="00DF2B7B" w:rsidRDefault="00F055ED">
            <w:pPr>
              <w:pStyle w:val="TableParagraph"/>
              <w:spacing w:before="2"/>
              <w:ind w:right="197"/>
              <w:jc w:val="right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</w:tr>
      <w:tr w:rsidR="00DF2B7B">
        <w:trPr>
          <w:trHeight w:val="918"/>
        </w:trPr>
        <w:tc>
          <w:tcPr>
            <w:tcW w:w="5026" w:type="dxa"/>
          </w:tcPr>
          <w:p w:rsidR="00DF2B7B" w:rsidRDefault="004D2934">
            <w:pPr>
              <w:pStyle w:val="TableParagraph"/>
              <w:spacing w:line="230" w:lineRule="exact"/>
              <w:ind w:left="559" w:right="256" w:hanging="36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8. </w:t>
            </w:r>
            <w:r>
              <w:rPr>
                <w:sz w:val="20"/>
              </w:rPr>
              <w:t xml:space="preserve">En las estructuras con techo, inspección del </w:t>
            </w:r>
            <w:proofErr w:type="gramStart"/>
            <w:r>
              <w:rPr>
                <w:sz w:val="20"/>
              </w:rPr>
              <w:t>estado  del</w:t>
            </w:r>
            <w:proofErr w:type="gramEnd"/>
            <w:r>
              <w:rPr>
                <w:sz w:val="20"/>
              </w:rPr>
              <w:t xml:space="preserve"> vidrio alrededor de las escuadras superiores y de interconexión. Confirmación de que no haya indicios 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daño.</w:t>
            </w:r>
          </w:p>
        </w:tc>
        <w:tc>
          <w:tcPr>
            <w:tcW w:w="630" w:type="dxa"/>
          </w:tcPr>
          <w:p w:rsidR="00DF2B7B" w:rsidRDefault="00F055ED">
            <w:pPr>
              <w:pStyle w:val="TableParagraph"/>
              <w:spacing w:before="2"/>
              <w:ind w:right="197"/>
              <w:jc w:val="right"/>
              <w:rPr>
                <w:rFonts w:ascii="Wingdings" w:hAnsi="Wingdings"/>
                <w:sz w:val="20"/>
              </w:rPr>
            </w:pPr>
            <w:r w:rsidRPr="00F055ED">
              <w:rPr>
                <w:sz w:val="20"/>
              </w:rPr>
              <w:t>NA</w:t>
            </w:r>
          </w:p>
        </w:tc>
      </w:tr>
    </w:tbl>
    <w:p w:rsidR="00DF2B7B" w:rsidRDefault="00DF2B7B">
      <w:pPr>
        <w:pStyle w:val="Textoindependiente"/>
        <w:rPr>
          <w:sz w:val="20"/>
        </w:rPr>
      </w:pPr>
    </w:p>
    <w:p w:rsidR="00DF2B7B" w:rsidRDefault="00DF2B7B">
      <w:pPr>
        <w:pStyle w:val="Textoindependiente"/>
        <w:rPr>
          <w:sz w:val="20"/>
        </w:rPr>
      </w:pPr>
    </w:p>
    <w:p w:rsidR="00DF2B7B" w:rsidRDefault="00DF2B7B">
      <w:pPr>
        <w:pStyle w:val="Textoindependiente"/>
        <w:spacing w:before="6"/>
        <w:rPr>
          <w:sz w:val="19"/>
        </w:rPr>
      </w:pPr>
    </w:p>
    <w:p w:rsidR="00DF2B7B" w:rsidRDefault="004D2934">
      <w:pPr>
        <w:spacing w:before="89"/>
        <w:ind w:left="302"/>
        <w:rPr>
          <w:sz w:val="20"/>
        </w:rPr>
      </w:pPr>
      <w:r>
        <w:rPr>
          <w:b/>
          <w:sz w:val="28"/>
          <w:u w:val="thick"/>
        </w:rPr>
        <w:t>SECCIÓN B</w:t>
      </w:r>
      <w:r>
        <w:rPr>
          <w:b/>
          <w:sz w:val="28"/>
        </w:rPr>
        <w:t xml:space="preserve"> </w:t>
      </w:r>
      <w:r>
        <w:rPr>
          <w:sz w:val="20"/>
        </w:rPr>
        <w:t>- continuación</w:t>
      </w:r>
    </w:p>
    <w:p w:rsidR="00DF2B7B" w:rsidRDefault="00DF2B7B">
      <w:pPr>
        <w:pStyle w:val="Textoindependiente"/>
        <w:rPr>
          <w:sz w:val="20"/>
        </w:rPr>
      </w:pPr>
    </w:p>
    <w:p w:rsidR="00DF2B7B" w:rsidRDefault="00DF2B7B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4888"/>
        <w:gridCol w:w="965"/>
        <w:gridCol w:w="2955"/>
      </w:tblGrid>
      <w:tr w:rsidR="00DF2B7B">
        <w:trPr>
          <w:trHeight w:val="1601"/>
        </w:trPr>
        <w:tc>
          <w:tcPr>
            <w:tcW w:w="4888" w:type="dxa"/>
          </w:tcPr>
          <w:p w:rsidR="00DF2B7B" w:rsidRDefault="004D2934">
            <w:pPr>
              <w:pStyle w:val="TableParagraph"/>
              <w:ind w:left="404" w:right="320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LISTA DE VERIFICACIÓN DE INSPECCIÓN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>EXTERNA</w:t>
            </w:r>
          </w:p>
          <w:p w:rsidR="00DF2B7B" w:rsidRDefault="004D2934">
            <w:pPr>
              <w:pStyle w:val="TableParagraph"/>
              <w:ind w:left="400" w:right="3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(Sección 3 de este manual)</w:t>
            </w:r>
          </w:p>
        </w:tc>
        <w:tc>
          <w:tcPr>
            <w:tcW w:w="965" w:type="dxa"/>
          </w:tcPr>
          <w:p w:rsidR="00DF2B7B" w:rsidRDefault="004D2934">
            <w:pPr>
              <w:pStyle w:val="TableParagraph"/>
              <w:ind w:left="117" w:right="123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Si no se observa n    </w:t>
            </w:r>
            <w:proofErr w:type="spellStart"/>
            <w:r>
              <w:rPr>
                <w:b/>
                <w:sz w:val="20"/>
              </w:rPr>
              <w:t>problem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r>
              <w:rPr>
                <w:b/>
                <w:sz w:val="20"/>
              </w:rPr>
              <w:t>as, tilde</w:t>
            </w:r>
          </w:p>
          <w:p w:rsidR="00DF2B7B" w:rsidRDefault="004D2934">
            <w:pPr>
              <w:pStyle w:val="TableParagraph"/>
              <w:spacing w:line="230" w:lineRule="exact"/>
              <w:ind w:left="213" w:right="217" w:hanging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</w:t>
            </w:r>
            <w:r>
              <w:rPr>
                <w:rFonts w:ascii="Wingdings" w:hAnsi="Wingdings"/>
                <w:sz w:val="20"/>
              </w:rPr>
              <w:t></w:t>
            </w:r>
            <w:r>
              <w:rPr>
                <w:b/>
                <w:sz w:val="20"/>
              </w:rPr>
              <w:t xml:space="preserve">) la </w:t>
            </w:r>
            <w:r>
              <w:rPr>
                <w:b/>
                <w:w w:val="95"/>
                <w:sz w:val="20"/>
              </w:rPr>
              <w:t>casilla</w:t>
            </w:r>
          </w:p>
        </w:tc>
        <w:tc>
          <w:tcPr>
            <w:tcW w:w="2955" w:type="dxa"/>
          </w:tcPr>
          <w:p w:rsidR="00DF2B7B" w:rsidRDefault="004D2934">
            <w:pPr>
              <w:pStyle w:val="TableParagraph"/>
              <w:ind w:left="106" w:right="1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 se observa algún problema, incluya los comentarios en esta columna</w:t>
            </w:r>
          </w:p>
        </w:tc>
      </w:tr>
      <w:tr w:rsidR="00DF2B7B">
        <w:trPr>
          <w:trHeight w:val="448"/>
        </w:trPr>
        <w:tc>
          <w:tcPr>
            <w:tcW w:w="4888" w:type="dxa"/>
          </w:tcPr>
          <w:p w:rsidR="00DF2B7B" w:rsidRDefault="004D2934">
            <w:pPr>
              <w:pStyle w:val="TableParagraph"/>
              <w:tabs>
                <w:tab w:val="left" w:pos="559"/>
              </w:tabs>
              <w:spacing w:line="216" w:lineRule="exact"/>
              <w:ind w:left="200"/>
              <w:rPr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Verificación de los cimientos de hormigón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externos</w:t>
            </w:r>
          </w:p>
          <w:p w:rsidR="00DF2B7B" w:rsidRDefault="004D2934">
            <w:pPr>
              <w:pStyle w:val="TableParagraph"/>
              <w:spacing w:line="212" w:lineRule="exact"/>
              <w:ind w:left="559"/>
              <w:rPr>
                <w:sz w:val="20"/>
              </w:rPr>
            </w:pPr>
            <w:r>
              <w:rPr>
                <w:sz w:val="20"/>
              </w:rPr>
              <w:t>en busca de filtraciones y grietas.</w:t>
            </w:r>
          </w:p>
        </w:tc>
        <w:tc>
          <w:tcPr>
            <w:tcW w:w="965" w:type="dxa"/>
          </w:tcPr>
          <w:p w:rsidR="00DF2B7B" w:rsidRDefault="00F055ED">
            <w:pPr>
              <w:pStyle w:val="TableParagraph"/>
              <w:spacing w:line="213" w:lineRule="exact"/>
              <w:ind w:right="2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  <w:tc>
          <w:tcPr>
            <w:tcW w:w="2955" w:type="dxa"/>
          </w:tcPr>
          <w:p w:rsidR="00DF2B7B" w:rsidRDefault="00DF2B7B">
            <w:pPr>
              <w:pStyle w:val="TableParagraph"/>
              <w:rPr>
                <w:sz w:val="18"/>
              </w:rPr>
            </w:pPr>
          </w:p>
        </w:tc>
      </w:tr>
      <w:tr w:rsidR="00DF2B7B">
        <w:trPr>
          <w:trHeight w:val="690"/>
        </w:trPr>
        <w:tc>
          <w:tcPr>
            <w:tcW w:w="4888" w:type="dxa"/>
          </w:tcPr>
          <w:p w:rsidR="00DF2B7B" w:rsidRDefault="004D2934">
            <w:pPr>
              <w:pStyle w:val="TableParagraph"/>
              <w:tabs>
                <w:tab w:val="left" w:pos="559"/>
              </w:tabs>
              <w:ind w:left="559" w:right="120" w:hanging="360"/>
              <w:rPr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Verificación del perímetro del tanque hasta la conexión de la base en busca de indicios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  <w:p w:rsidR="00DF2B7B" w:rsidRDefault="004D2934">
            <w:pPr>
              <w:pStyle w:val="TableParagraph"/>
              <w:spacing w:line="213" w:lineRule="exact"/>
              <w:ind w:left="559"/>
              <w:rPr>
                <w:sz w:val="20"/>
              </w:rPr>
            </w:pPr>
            <w:r>
              <w:rPr>
                <w:sz w:val="20"/>
              </w:rPr>
              <w:t>filtraciones.</w:t>
            </w:r>
          </w:p>
        </w:tc>
        <w:tc>
          <w:tcPr>
            <w:tcW w:w="965" w:type="dxa"/>
          </w:tcPr>
          <w:p w:rsidR="00DF2B7B" w:rsidRDefault="00F055ED">
            <w:pPr>
              <w:pStyle w:val="TableParagraph"/>
              <w:spacing w:before="1"/>
              <w:ind w:right="2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  <w:tc>
          <w:tcPr>
            <w:tcW w:w="2955" w:type="dxa"/>
          </w:tcPr>
          <w:p w:rsidR="00DF2B7B" w:rsidRDefault="00DF2B7B">
            <w:pPr>
              <w:pStyle w:val="TableParagraph"/>
              <w:rPr>
                <w:sz w:val="18"/>
              </w:rPr>
            </w:pPr>
          </w:p>
        </w:tc>
      </w:tr>
      <w:tr w:rsidR="00A22ED8">
        <w:trPr>
          <w:gridAfter w:val="1"/>
          <w:wAfter w:w="2955" w:type="dxa"/>
          <w:trHeight w:val="688"/>
        </w:trPr>
        <w:tc>
          <w:tcPr>
            <w:tcW w:w="4888" w:type="dxa"/>
          </w:tcPr>
          <w:p w:rsidR="00A22ED8" w:rsidRDefault="00A22ED8">
            <w:pPr>
              <w:pStyle w:val="TableParagraph"/>
              <w:tabs>
                <w:tab w:val="left" w:pos="559"/>
              </w:tabs>
              <w:spacing w:line="228" w:lineRule="exact"/>
              <w:ind w:left="559" w:hanging="360"/>
              <w:rPr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Inspección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vidrio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superficie</w:t>
            </w:r>
          </w:p>
          <w:p w:rsidR="00A22ED8" w:rsidRDefault="00A22ED8">
            <w:pPr>
              <w:pStyle w:val="TableParagraph"/>
              <w:spacing w:before="4" w:line="228" w:lineRule="exact"/>
              <w:ind w:left="559" w:right="120"/>
              <w:rPr>
                <w:sz w:val="20"/>
              </w:rPr>
            </w:pPr>
            <w:r>
              <w:rPr>
                <w:sz w:val="20"/>
              </w:rPr>
              <w:t>de los paneles del tanque y el techo. Confirmación de que no haya defectos evidentes.</w:t>
            </w:r>
          </w:p>
        </w:tc>
        <w:tc>
          <w:tcPr>
            <w:tcW w:w="965" w:type="dxa"/>
          </w:tcPr>
          <w:p w:rsidR="00A22ED8" w:rsidRDefault="00A22ED8">
            <w:pPr>
              <w:pStyle w:val="TableParagraph"/>
              <w:spacing w:before="2"/>
              <w:ind w:right="2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</w:tr>
      <w:tr w:rsidR="00DF2B7B">
        <w:trPr>
          <w:trHeight w:val="1150"/>
        </w:trPr>
        <w:tc>
          <w:tcPr>
            <w:tcW w:w="4888" w:type="dxa"/>
          </w:tcPr>
          <w:p w:rsidR="00DF2B7B" w:rsidRDefault="004D2934">
            <w:pPr>
              <w:pStyle w:val="TableParagraph"/>
              <w:spacing w:line="230" w:lineRule="exact"/>
              <w:ind w:left="559" w:right="114" w:hanging="36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4. </w:t>
            </w:r>
            <w:r>
              <w:rPr>
                <w:sz w:val="20"/>
              </w:rPr>
              <w:t>Verificación del filete de masilla del borde de las láminas para asegurarse de que todos los bordes de las láminas del tanque y el techo estén protegidos y confirmar que la masilla no presente indicios visuales de deterioro.</w:t>
            </w:r>
          </w:p>
        </w:tc>
        <w:tc>
          <w:tcPr>
            <w:tcW w:w="965" w:type="dxa"/>
          </w:tcPr>
          <w:p w:rsidR="00DF2B7B" w:rsidRDefault="00F055ED">
            <w:pPr>
              <w:pStyle w:val="TableParagraph"/>
              <w:spacing w:before="2"/>
              <w:ind w:right="2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  <w:tc>
          <w:tcPr>
            <w:tcW w:w="2955" w:type="dxa"/>
          </w:tcPr>
          <w:p w:rsidR="00DF2B7B" w:rsidRDefault="00DF2B7B">
            <w:pPr>
              <w:pStyle w:val="TableParagraph"/>
              <w:rPr>
                <w:sz w:val="18"/>
              </w:rPr>
            </w:pPr>
          </w:p>
        </w:tc>
      </w:tr>
      <w:tr w:rsidR="00DF2B7B">
        <w:trPr>
          <w:trHeight w:val="459"/>
        </w:trPr>
        <w:tc>
          <w:tcPr>
            <w:tcW w:w="4888" w:type="dxa"/>
          </w:tcPr>
          <w:p w:rsidR="00DF2B7B" w:rsidRDefault="004D2934">
            <w:pPr>
              <w:pStyle w:val="TableParagraph"/>
              <w:tabs>
                <w:tab w:val="left" w:pos="359"/>
              </w:tabs>
              <w:spacing w:line="226" w:lineRule="exact"/>
              <w:ind w:right="117"/>
              <w:jc w:val="right"/>
              <w:rPr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Verificación   de   que   estén   colocados   todos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</w:p>
          <w:p w:rsidR="00DF2B7B" w:rsidRDefault="004D2934">
            <w:pPr>
              <w:pStyle w:val="TableParagraph"/>
              <w:spacing w:line="213" w:lineRule="exact"/>
              <w:ind w:right="123"/>
              <w:jc w:val="right"/>
              <w:rPr>
                <w:sz w:val="20"/>
              </w:rPr>
            </w:pPr>
            <w:r>
              <w:rPr>
                <w:sz w:val="20"/>
              </w:rPr>
              <w:t>carteles de advertencia de peligro y que se lean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bien.</w:t>
            </w:r>
          </w:p>
        </w:tc>
        <w:tc>
          <w:tcPr>
            <w:tcW w:w="965" w:type="dxa"/>
          </w:tcPr>
          <w:p w:rsidR="00DF2B7B" w:rsidRDefault="00F055ED">
            <w:pPr>
              <w:pStyle w:val="TableParagraph"/>
              <w:spacing w:before="1"/>
              <w:ind w:right="2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  <w:tc>
          <w:tcPr>
            <w:tcW w:w="2955" w:type="dxa"/>
          </w:tcPr>
          <w:p w:rsidR="00DF2B7B" w:rsidRDefault="00DF2B7B">
            <w:pPr>
              <w:pStyle w:val="TableParagraph"/>
              <w:rPr>
                <w:sz w:val="18"/>
              </w:rPr>
            </w:pPr>
          </w:p>
        </w:tc>
      </w:tr>
      <w:tr w:rsidR="00DF2B7B">
        <w:trPr>
          <w:trHeight w:val="691"/>
        </w:trPr>
        <w:tc>
          <w:tcPr>
            <w:tcW w:w="4888" w:type="dxa"/>
          </w:tcPr>
          <w:p w:rsidR="00DF2B7B" w:rsidRDefault="004D2934">
            <w:pPr>
              <w:pStyle w:val="TableParagraph"/>
              <w:spacing w:line="230" w:lineRule="exact"/>
              <w:ind w:left="559" w:right="118" w:hanging="36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6. </w:t>
            </w:r>
            <w:r>
              <w:rPr>
                <w:sz w:val="20"/>
              </w:rPr>
              <w:t>Verificación de la cantidad y la ubicación de  refuerzos contra el viento e inspección en busca de daños, filtraciones y control del estado de la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masilla.</w:t>
            </w:r>
          </w:p>
        </w:tc>
        <w:tc>
          <w:tcPr>
            <w:tcW w:w="965" w:type="dxa"/>
          </w:tcPr>
          <w:p w:rsidR="00DF2B7B" w:rsidRDefault="00F055ED">
            <w:pPr>
              <w:pStyle w:val="TableParagraph"/>
              <w:spacing w:before="2"/>
              <w:ind w:right="2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  <w:tc>
          <w:tcPr>
            <w:tcW w:w="2955" w:type="dxa"/>
          </w:tcPr>
          <w:p w:rsidR="00DF2B7B" w:rsidRDefault="00DF2B7B">
            <w:pPr>
              <w:pStyle w:val="TableParagraph"/>
              <w:rPr>
                <w:sz w:val="18"/>
              </w:rPr>
            </w:pPr>
          </w:p>
        </w:tc>
      </w:tr>
      <w:tr w:rsidR="00DF2B7B">
        <w:trPr>
          <w:trHeight w:val="1380"/>
        </w:trPr>
        <w:tc>
          <w:tcPr>
            <w:tcW w:w="4888" w:type="dxa"/>
          </w:tcPr>
          <w:p w:rsidR="00DF2B7B" w:rsidRDefault="004D2934">
            <w:pPr>
              <w:pStyle w:val="TableParagraph"/>
              <w:ind w:left="559" w:right="114" w:hanging="36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7. </w:t>
            </w:r>
            <w:r>
              <w:rPr>
                <w:sz w:val="20"/>
              </w:rPr>
              <w:t xml:space="preserve">Verificación de los elementos de fijación montados sobre la pared externa y el techo del tanque (por ejemplo, escaleras, plataformas, bocas de acceso, agitadores, </w:t>
            </w:r>
            <w:proofErr w:type="spellStart"/>
            <w:r>
              <w:rPr>
                <w:sz w:val="20"/>
              </w:rPr>
              <w:t>hidrolavadoras</w:t>
            </w:r>
            <w:proofErr w:type="spellEnd"/>
            <w:r>
              <w:rPr>
                <w:sz w:val="20"/>
              </w:rPr>
              <w:t>, válvulas, etc.) e inspección en busca de daños, filtraciones y control</w:t>
            </w:r>
          </w:p>
          <w:p w:rsidR="00DF2B7B" w:rsidRDefault="004D2934">
            <w:pPr>
              <w:pStyle w:val="TableParagraph"/>
              <w:spacing w:line="213" w:lineRule="exact"/>
              <w:ind w:left="559"/>
              <w:jc w:val="both"/>
              <w:rPr>
                <w:sz w:val="20"/>
              </w:rPr>
            </w:pPr>
            <w:r>
              <w:rPr>
                <w:sz w:val="20"/>
              </w:rPr>
              <w:t>del estado de la masilla.</w:t>
            </w:r>
          </w:p>
        </w:tc>
        <w:tc>
          <w:tcPr>
            <w:tcW w:w="965" w:type="dxa"/>
          </w:tcPr>
          <w:p w:rsidR="00DF2B7B" w:rsidRDefault="00F055ED">
            <w:pPr>
              <w:pStyle w:val="TableParagraph"/>
              <w:spacing w:before="2"/>
              <w:ind w:right="2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</w:t>
            </w:r>
          </w:p>
        </w:tc>
        <w:tc>
          <w:tcPr>
            <w:tcW w:w="2955" w:type="dxa"/>
          </w:tcPr>
          <w:p w:rsidR="00DF2B7B" w:rsidRDefault="00DF2B7B">
            <w:pPr>
              <w:pStyle w:val="TableParagraph"/>
              <w:rPr>
                <w:sz w:val="18"/>
              </w:rPr>
            </w:pPr>
          </w:p>
        </w:tc>
      </w:tr>
      <w:tr w:rsidR="00DF2B7B">
        <w:trPr>
          <w:trHeight w:val="916"/>
        </w:trPr>
        <w:tc>
          <w:tcPr>
            <w:tcW w:w="4888" w:type="dxa"/>
          </w:tcPr>
          <w:p w:rsidR="00DF2B7B" w:rsidRDefault="004D2934">
            <w:pPr>
              <w:pStyle w:val="TableParagraph"/>
              <w:ind w:left="559" w:right="118" w:hanging="36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8. </w:t>
            </w:r>
            <w:r>
              <w:rPr>
                <w:sz w:val="20"/>
              </w:rPr>
              <w:t xml:space="preserve">En las estructuras con techo, inspección del </w:t>
            </w:r>
            <w:proofErr w:type="gramStart"/>
            <w:r>
              <w:rPr>
                <w:sz w:val="20"/>
              </w:rPr>
              <w:t>estado  del</w:t>
            </w:r>
            <w:proofErr w:type="gramEnd"/>
            <w:r>
              <w:rPr>
                <w:sz w:val="20"/>
              </w:rPr>
              <w:t xml:space="preserve"> vidrio alrededor de las escuadras superiores y de interconexión. Confirmación de que no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haya</w:t>
            </w:r>
          </w:p>
          <w:p w:rsidR="00DF2B7B" w:rsidRDefault="004D2934">
            <w:pPr>
              <w:pStyle w:val="TableParagraph"/>
              <w:spacing w:line="209" w:lineRule="exact"/>
              <w:ind w:left="559"/>
              <w:jc w:val="both"/>
              <w:rPr>
                <w:sz w:val="20"/>
              </w:rPr>
            </w:pPr>
            <w:r>
              <w:rPr>
                <w:sz w:val="20"/>
              </w:rPr>
              <w:t>indicios de daño.</w:t>
            </w:r>
          </w:p>
        </w:tc>
        <w:tc>
          <w:tcPr>
            <w:tcW w:w="965" w:type="dxa"/>
          </w:tcPr>
          <w:p w:rsidR="00DF2B7B" w:rsidRDefault="00774AF9">
            <w:pPr>
              <w:pStyle w:val="TableParagraph"/>
              <w:spacing w:before="2"/>
              <w:ind w:right="2"/>
              <w:jc w:val="center"/>
              <w:rPr>
                <w:rFonts w:ascii="Wingdings" w:hAnsi="Wingdings"/>
                <w:sz w:val="20"/>
              </w:rPr>
            </w:pPr>
            <w:r w:rsidRPr="00F055ED">
              <w:rPr>
                <w:sz w:val="20"/>
              </w:rPr>
              <w:t>NA</w:t>
            </w:r>
            <w:bookmarkStart w:id="0" w:name="_GoBack"/>
            <w:bookmarkEnd w:id="0"/>
          </w:p>
        </w:tc>
        <w:tc>
          <w:tcPr>
            <w:tcW w:w="2955" w:type="dxa"/>
          </w:tcPr>
          <w:p w:rsidR="00DF2B7B" w:rsidRDefault="00DF2B7B">
            <w:pPr>
              <w:pStyle w:val="TableParagraph"/>
              <w:rPr>
                <w:sz w:val="18"/>
              </w:rPr>
            </w:pPr>
          </w:p>
        </w:tc>
      </w:tr>
    </w:tbl>
    <w:p w:rsidR="00082F65" w:rsidRDefault="00082F65">
      <w:pPr>
        <w:spacing w:before="259"/>
        <w:ind w:left="302"/>
        <w:rPr>
          <w:sz w:val="20"/>
        </w:rPr>
      </w:pPr>
    </w:p>
    <w:p w:rsidR="00082F65" w:rsidRDefault="00082F65">
      <w:pPr>
        <w:spacing w:before="259"/>
        <w:ind w:left="302"/>
        <w:rPr>
          <w:sz w:val="20"/>
        </w:rPr>
      </w:pPr>
    </w:p>
    <w:p w:rsidR="00082F65" w:rsidRDefault="00082F65">
      <w:pPr>
        <w:spacing w:before="259"/>
        <w:ind w:left="302"/>
        <w:rPr>
          <w:sz w:val="20"/>
        </w:rPr>
      </w:pPr>
    </w:p>
    <w:p w:rsidR="00DF2B7B" w:rsidRDefault="00F055ED" w:rsidP="00F055ED">
      <w:pPr>
        <w:spacing w:before="259"/>
        <w:ind w:left="302"/>
        <w:rPr>
          <w:sz w:val="20"/>
        </w:rPr>
        <w:sectPr w:rsidR="00DF2B7B">
          <w:pgSz w:w="11910" w:h="16840"/>
          <w:pgMar w:top="1600" w:right="1480" w:bottom="920" w:left="1400" w:header="718" w:footer="734" w:gutter="0"/>
          <w:cols w:space="720"/>
        </w:sectPr>
      </w:pPr>
      <w:r>
        <w:rPr>
          <w:sz w:val="20"/>
        </w:rPr>
        <w:lastRenderedPageBreak/>
        <w:t>Comentarios adicionales:</w:t>
      </w:r>
    </w:p>
    <w:p w:rsidR="00DF2B7B" w:rsidRDefault="00DF2B7B">
      <w:pPr>
        <w:pStyle w:val="Textoindependiente"/>
        <w:rPr>
          <w:sz w:val="20"/>
        </w:rPr>
      </w:pPr>
    </w:p>
    <w:p w:rsidR="00DF2B7B" w:rsidRDefault="00DF2B7B">
      <w:pPr>
        <w:pStyle w:val="Textoindependiente"/>
        <w:spacing w:before="2"/>
        <w:rPr>
          <w:sz w:val="17"/>
        </w:rPr>
      </w:pPr>
    </w:p>
    <w:p w:rsidR="00DF2B7B" w:rsidRDefault="004D2934">
      <w:pPr>
        <w:spacing w:before="91"/>
        <w:ind w:left="302" w:right="219"/>
        <w:jc w:val="both"/>
        <w:rPr>
          <w:sz w:val="20"/>
        </w:rPr>
      </w:pPr>
      <w:r>
        <w:rPr>
          <w:sz w:val="20"/>
        </w:rPr>
        <w:t>Este informe no constituye representación de garantía alguna a favor del cliente. La única garantía del cliente es la que se le otorga por medio del contrato de venta con el Distribuidor/Contratista. Este informe no enmienda ni modifica dicho contrato de venta de ninguna manera.</w:t>
      </w:r>
    </w:p>
    <w:p w:rsidR="00DF2B7B" w:rsidRDefault="00DF2B7B">
      <w:pPr>
        <w:pStyle w:val="Textoindependiente"/>
        <w:spacing w:before="1"/>
        <w:rPr>
          <w:sz w:val="23"/>
        </w:rPr>
      </w:pPr>
    </w:p>
    <w:p w:rsidR="00DF2B7B" w:rsidRDefault="004D2934">
      <w:pPr>
        <w:tabs>
          <w:tab w:val="left" w:pos="5258"/>
        </w:tabs>
        <w:spacing w:line="229" w:lineRule="exact"/>
        <w:ind w:left="302"/>
        <w:rPr>
          <w:b/>
          <w:sz w:val="20"/>
        </w:rPr>
      </w:pPr>
      <w:r>
        <w:rPr>
          <w:b/>
          <w:sz w:val="20"/>
          <w:u w:val="single"/>
        </w:rPr>
        <w:t>DISTRIBUIDOR/CONTRATISTA</w:t>
      </w:r>
      <w:r>
        <w:rPr>
          <w:b/>
          <w:sz w:val="20"/>
        </w:rPr>
        <w:tab/>
      </w:r>
      <w:r>
        <w:rPr>
          <w:b/>
          <w:sz w:val="20"/>
          <w:u w:val="single"/>
        </w:rPr>
        <w:t>PROPIETARIO</w:t>
      </w:r>
    </w:p>
    <w:p w:rsidR="00DF2B7B" w:rsidRDefault="004D2934">
      <w:pPr>
        <w:tabs>
          <w:tab w:val="left" w:pos="5258"/>
        </w:tabs>
        <w:spacing w:line="229" w:lineRule="exact"/>
        <w:ind w:left="302"/>
        <w:rPr>
          <w:b/>
          <w:sz w:val="20"/>
        </w:rPr>
      </w:pPr>
      <w:r>
        <w:rPr>
          <w:b/>
          <w:sz w:val="20"/>
        </w:rPr>
        <w:t>INSPECCIONADO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POR:</w:t>
      </w:r>
      <w:r w:rsidR="00F055ED">
        <w:rPr>
          <w:b/>
          <w:sz w:val="20"/>
        </w:rPr>
        <w:t xml:space="preserve"> ARTEIN</w:t>
      </w:r>
      <w:r>
        <w:rPr>
          <w:b/>
          <w:sz w:val="20"/>
        </w:rPr>
        <w:tab/>
        <w:t>INSPECCIÓN OBSERVADA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POR:</w:t>
      </w:r>
    </w:p>
    <w:p w:rsidR="00DF2B7B" w:rsidRDefault="004D2934">
      <w:pPr>
        <w:tabs>
          <w:tab w:val="left" w:pos="5258"/>
        </w:tabs>
        <w:spacing w:before="1"/>
        <w:ind w:left="302"/>
        <w:rPr>
          <w:b/>
          <w:sz w:val="20"/>
        </w:rPr>
      </w:pPr>
      <w:r>
        <w:rPr>
          <w:b/>
          <w:sz w:val="20"/>
        </w:rPr>
        <w:t>FIRMA:</w:t>
      </w:r>
      <w:r w:rsidR="00F055ED">
        <w:rPr>
          <w:b/>
          <w:sz w:val="20"/>
        </w:rPr>
        <w:t xml:space="preserve"> Benjamin Del Rincon</w:t>
      </w:r>
      <w:r>
        <w:rPr>
          <w:b/>
          <w:sz w:val="20"/>
        </w:rPr>
        <w:tab/>
        <w:t>FIRMA:</w:t>
      </w:r>
    </w:p>
    <w:p w:rsidR="00DF2B7B" w:rsidRDefault="004D2934">
      <w:pPr>
        <w:tabs>
          <w:tab w:val="left" w:pos="5258"/>
        </w:tabs>
        <w:ind w:left="302"/>
        <w:rPr>
          <w:b/>
          <w:sz w:val="20"/>
        </w:rPr>
      </w:pPr>
      <w:r>
        <w:rPr>
          <w:b/>
          <w:sz w:val="20"/>
        </w:rPr>
        <w:t>FECHA:</w:t>
      </w:r>
      <w:r w:rsidR="00A22ED8">
        <w:rPr>
          <w:b/>
          <w:sz w:val="20"/>
        </w:rPr>
        <w:t>02-8-19</w:t>
      </w:r>
      <w:r>
        <w:rPr>
          <w:b/>
          <w:sz w:val="20"/>
        </w:rPr>
        <w:tab/>
        <w:t>FECHA:</w:t>
      </w:r>
    </w:p>
    <w:p w:rsidR="00DF2B7B" w:rsidRDefault="00DF2B7B">
      <w:pPr>
        <w:pStyle w:val="Textoindependiente"/>
        <w:spacing w:before="6"/>
        <w:rPr>
          <w:b/>
          <w:sz w:val="22"/>
        </w:rPr>
      </w:pPr>
    </w:p>
    <w:p w:rsidR="00F055ED" w:rsidRDefault="00F055ED">
      <w:pPr>
        <w:pStyle w:val="Textoindependiente"/>
        <w:spacing w:before="6"/>
        <w:rPr>
          <w:b/>
          <w:sz w:val="22"/>
        </w:rPr>
      </w:pPr>
      <w:r>
        <w:rPr>
          <w:b/>
          <w:noProof/>
          <w:sz w:val="22"/>
          <w:lang w:bidi="ar-SA"/>
        </w:rPr>
        <w:drawing>
          <wp:inline distT="0" distB="0" distL="0" distR="0" wp14:anchorId="236F9C6E">
            <wp:extent cx="1339241" cy="373380"/>
            <wp:effectExtent l="38100" t="114300" r="32385" b="1219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63576">
                      <a:off x="0" y="0"/>
                      <a:ext cx="1345332" cy="375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55ED" w:rsidRDefault="00774AF9">
      <w:pPr>
        <w:pStyle w:val="Textoindependiente"/>
        <w:spacing w:before="6"/>
        <w:rPr>
          <w:b/>
          <w:sz w:val="22"/>
        </w:rPr>
      </w:pPr>
      <w:r>
        <w:rPr>
          <w:b/>
          <w:noProof/>
          <w:sz w:val="22"/>
          <w:lang w:bidi="ar-SA"/>
        </w:rPr>
        <w:drawing>
          <wp:inline distT="0" distB="0" distL="0" distR="0" wp14:anchorId="4CEE8ED7" wp14:editId="76EAA6E4">
            <wp:extent cx="1725295" cy="810895"/>
            <wp:effectExtent l="0" t="0" r="8255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81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55ED" w:rsidRDefault="00F055ED">
      <w:pPr>
        <w:pStyle w:val="Textoindependiente"/>
        <w:spacing w:before="6"/>
        <w:rPr>
          <w:b/>
          <w:sz w:val="22"/>
        </w:rPr>
      </w:pPr>
    </w:p>
    <w:p w:rsidR="00F055ED" w:rsidRDefault="00F055ED">
      <w:pPr>
        <w:pStyle w:val="Textoindependiente"/>
        <w:spacing w:before="6"/>
        <w:rPr>
          <w:b/>
          <w:sz w:val="22"/>
        </w:rPr>
      </w:pPr>
    </w:p>
    <w:p w:rsidR="00F055ED" w:rsidRDefault="00F055ED">
      <w:pPr>
        <w:pStyle w:val="Textoindependiente"/>
        <w:spacing w:before="6"/>
        <w:rPr>
          <w:b/>
          <w:sz w:val="22"/>
        </w:rPr>
      </w:pPr>
    </w:p>
    <w:p w:rsidR="00DF2B7B" w:rsidRDefault="004D2934">
      <w:pPr>
        <w:spacing w:before="1"/>
        <w:ind w:left="302"/>
        <w:rPr>
          <w:b/>
          <w:sz w:val="20"/>
        </w:rPr>
      </w:pPr>
      <w:r>
        <w:rPr>
          <w:b/>
          <w:sz w:val="20"/>
          <w:u w:val="single"/>
        </w:rPr>
        <w:t>INFORMACIÓN DEL PROPIETARIO</w:t>
      </w:r>
    </w:p>
    <w:p w:rsidR="00DF2B7B" w:rsidRDefault="00F055ED">
      <w:pPr>
        <w:tabs>
          <w:tab w:val="left" w:pos="5966"/>
        </w:tabs>
        <w:ind w:left="302"/>
        <w:rPr>
          <w:b/>
          <w:sz w:val="20"/>
        </w:rPr>
      </w:pPr>
      <w:r>
        <w:rPr>
          <w:b/>
          <w:sz w:val="20"/>
        </w:rPr>
        <w:t xml:space="preserve">NOMBRE: </w:t>
      </w:r>
      <w:r w:rsidR="00A22ED8">
        <w:rPr>
          <w:b/>
          <w:sz w:val="20"/>
        </w:rPr>
        <w:t>GV SOLUCIONES</w:t>
      </w:r>
      <w:r>
        <w:rPr>
          <w:b/>
          <w:sz w:val="20"/>
        </w:rPr>
        <w:tab/>
      </w:r>
      <w:r w:rsidR="004D2934" w:rsidRPr="00774AF9">
        <w:rPr>
          <w:b/>
          <w:sz w:val="20"/>
          <w:u w:val="single"/>
        </w:rPr>
        <w:t>UBICACIÓN DEL</w:t>
      </w:r>
      <w:r w:rsidR="004D2934" w:rsidRPr="00774AF9">
        <w:rPr>
          <w:b/>
          <w:spacing w:val="-1"/>
          <w:sz w:val="20"/>
          <w:u w:val="single"/>
        </w:rPr>
        <w:t xml:space="preserve"> </w:t>
      </w:r>
      <w:r w:rsidR="004D2934" w:rsidRPr="00774AF9">
        <w:rPr>
          <w:b/>
          <w:sz w:val="20"/>
          <w:u w:val="single"/>
        </w:rPr>
        <w:t>TANQUE:</w:t>
      </w:r>
      <w:r>
        <w:rPr>
          <w:b/>
          <w:sz w:val="20"/>
        </w:rPr>
        <w:tab/>
      </w:r>
      <w:r w:rsidR="00A22ED8">
        <w:rPr>
          <w:b/>
          <w:sz w:val="20"/>
        </w:rPr>
        <w:t>Aguilar Da Beira</w:t>
      </w:r>
    </w:p>
    <w:p w:rsidR="00A22ED8" w:rsidRPr="00A22ED8" w:rsidRDefault="004D2934" w:rsidP="00A22ED8">
      <w:pPr>
        <w:spacing w:before="1"/>
        <w:ind w:left="302"/>
        <w:rPr>
          <w:b/>
          <w:sz w:val="20"/>
        </w:rPr>
      </w:pPr>
      <w:r>
        <w:rPr>
          <w:b/>
          <w:sz w:val="20"/>
        </w:rPr>
        <w:t>DIRECCIÓN:</w:t>
      </w:r>
      <w:r w:rsidR="00F055ED" w:rsidRPr="00F055ED">
        <w:rPr>
          <w:rFonts w:ascii="Segoe UI" w:eastAsiaTheme="minorHAnsi" w:hAnsi="Segoe UI" w:cs="Segoe UI"/>
          <w:color w:val="000000"/>
          <w:sz w:val="20"/>
          <w:szCs w:val="20"/>
          <w:lang w:eastAsia="en-US" w:bidi="ar-SA"/>
        </w:rPr>
        <w:t xml:space="preserve"> </w:t>
      </w:r>
    </w:p>
    <w:p w:rsidR="00A22ED8" w:rsidRPr="00A22ED8" w:rsidRDefault="00A22ED8" w:rsidP="00A22ED8">
      <w:pPr>
        <w:spacing w:before="1"/>
        <w:ind w:left="302"/>
        <w:rPr>
          <w:b/>
          <w:sz w:val="20"/>
        </w:rPr>
      </w:pPr>
      <w:r w:rsidRPr="00A22ED8">
        <w:rPr>
          <w:b/>
          <w:sz w:val="20"/>
        </w:rPr>
        <w:t xml:space="preserve">Polígono Industrial de </w:t>
      </w:r>
      <w:proofErr w:type="spellStart"/>
      <w:r w:rsidRPr="00A22ED8">
        <w:rPr>
          <w:b/>
          <w:sz w:val="20"/>
        </w:rPr>
        <w:t>Covas</w:t>
      </w:r>
      <w:proofErr w:type="spellEnd"/>
      <w:r w:rsidRPr="00A22ED8">
        <w:rPr>
          <w:b/>
          <w:sz w:val="20"/>
        </w:rPr>
        <w:t xml:space="preserve">, Parcela 28, </w:t>
      </w:r>
    </w:p>
    <w:p w:rsidR="00A22ED8" w:rsidRPr="00A22ED8" w:rsidRDefault="00A22ED8" w:rsidP="00A22ED8">
      <w:pPr>
        <w:spacing w:before="1"/>
        <w:ind w:left="302"/>
        <w:rPr>
          <w:b/>
          <w:sz w:val="20"/>
        </w:rPr>
      </w:pPr>
      <w:r w:rsidRPr="00A22ED8">
        <w:rPr>
          <w:b/>
          <w:sz w:val="20"/>
        </w:rPr>
        <w:t xml:space="preserve">CP - 15863, </w:t>
      </w:r>
      <w:proofErr w:type="spellStart"/>
      <w:r w:rsidRPr="00A22ED8">
        <w:rPr>
          <w:b/>
          <w:sz w:val="20"/>
        </w:rPr>
        <w:t>Negreira</w:t>
      </w:r>
      <w:proofErr w:type="spellEnd"/>
      <w:r w:rsidRPr="00A22ED8">
        <w:rPr>
          <w:b/>
          <w:sz w:val="20"/>
        </w:rPr>
        <w:t xml:space="preserve">, A Coruña. </w:t>
      </w:r>
    </w:p>
    <w:p w:rsidR="00F055ED" w:rsidRPr="00F055ED" w:rsidRDefault="00F055ED" w:rsidP="00F055ED">
      <w:pPr>
        <w:spacing w:before="1"/>
        <w:ind w:left="302"/>
        <w:rPr>
          <w:b/>
          <w:sz w:val="20"/>
        </w:rPr>
      </w:pPr>
    </w:p>
    <w:p w:rsidR="00DF2B7B" w:rsidRDefault="00DF2B7B">
      <w:pPr>
        <w:spacing w:before="1"/>
        <w:ind w:left="302"/>
        <w:rPr>
          <w:b/>
          <w:sz w:val="20"/>
        </w:rPr>
      </w:pPr>
    </w:p>
    <w:p w:rsidR="00F055ED" w:rsidRDefault="00F055ED">
      <w:pPr>
        <w:spacing w:before="1"/>
        <w:ind w:left="302"/>
        <w:rPr>
          <w:b/>
          <w:sz w:val="20"/>
        </w:rPr>
      </w:pPr>
    </w:p>
    <w:p w:rsidR="00237379" w:rsidRDefault="00237379" w:rsidP="00237379">
      <w:pPr>
        <w:tabs>
          <w:tab w:val="left" w:pos="5258"/>
        </w:tabs>
        <w:spacing w:line="229" w:lineRule="exact"/>
        <w:ind w:left="302"/>
        <w:rPr>
          <w:b/>
          <w:sz w:val="20"/>
        </w:rPr>
      </w:pPr>
      <w:r>
        <w:rPr>
          <w:b/>
          <w:sz w:val="20"/>
          <w:u w:val="single"/>
        </w:rPr>
        <w:t>FABRICANTE</w:t>
      </w:r>
      <w:r>
        <w:rPr>
          <w:b/>
          <w:sz w:val="20"/>
        </w:rPr>
        <w:tab/>
      </w:r>
    </w:p>
    <w:p w:rsidR="00237379" w:rsidRDefault="00237379" w:rsidP="00237379">
      <w:pPr>
        <w:tabs>
          <w:tab w:val="left" w:pos="5258"/>
        </w:tabs>
        <w:spacing w:line="229" w:lineRule="exact"/>
        <w:ind w:left="302"/>
        <w:rPr>
          <w:b/>
          <w:sz w:val="20"/>
        </w:rPr>
      </w:pPr>
      <w:r>
        <w:rPr>
          <w:b/>
          <w:sz w:val="20"/>
        </w:rPr>
        <w:t>INSPECCIONADO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POR: PERMASTORE</w:t>
      </w:r>
      <w:r>
        <w:rPr>
          <w:b/>
          <w:sz w:val="20"/>
        </w:rPr>
        <w:tab/>
      </w:r>
    </w:p>
    <w:p w:rsidR="00237379" w:rsidRDefault="00237379" w:rsidP="00237379">
      <w:pPr>
        <w:tabs>
          <w:tab w:val="left" w:pos="5258"/>
        </w:tabs>
        <w:spacing w:before="1"/>
        <w:ind w:left="302"/>
        <w:rPr>
          <w:b/>
          <w:sz w:val="20"/>
        </w:rPr>
      </w:pPr>
      <w:r>
        <w:rPr>
          <w:b/>
          <w:sz w:val="20"/>
        </w:rPr>
        <w:t>FIRMA: Benjamin Del Rincon</w:t>
      </w:r>
    </w:p>
    <w:p w:rsidR="00237379" w:rsidRDefault="00237379" w:rsidP="00237379">
      <w:pPr>
        <w:spacing w:before="1"/>
        <w:ind w:left="302"/>
        <w:rPr>
          <w:b/>
          <w:sz w:val="20"/>
        </w:rPr>
      </w:pPr>
      <w:r>
        <w:rPr>
          <w:b/>
          <w:sz w:val="20"/>
        </w:rPr>
        <w:t>FECHA:</w:t>
      </w:r>
      <w:r w:rsidR="00A22ED8" w:rsidRPr="00A22ED8">
        <w:rPr>
          <w:b/>
          <w:sz w:val="20"/>
        </w:rPr>
        <w:t xml:space="preserve"> </w:t>
      </w:r>
      <w:r w:rsidR="00A22ED8">
        <w:rPr>
          <w:b/>
          <w:sz w:val="20"/>
        </w:rPr>
        <w:t>:02-8-19</w:t>
      </w:r>
    </w:p>
    <w:p w:rsidR="00237379" w:rsidRDefault="00237379">
      <w:pPr>
        <w:spacing w:before="1"/>
        <w:ind w:left="302"/>
        <w:rPr>
          <w:b/>
          <w:sz w:val="20"/>
        </w:rPr>
      </w:pPr>
    </w:p>
    <w:p w:rsidR="00237379" w:rsidRDefault="00774AF9">
      <w:pPr>
        <w:spacing w:before="1"/>
        <w:ind w:left="302"/>
        <w:rPr>
          <w:b/>
          <w:sz w:val="20"/>
        </w:rPr>
      </w:pPr>
      <w:r>
        <w:rPr>
          <w:b/>
          <w:noProof/>
          <w:lang w:bidi="ar-SA"/>
        </w:rPr>
        <w:drawing>
          <wp:inline distT="0" distB="0" distL="0" distR="0" wp14:anchorId="610BA6ED" wp14:editId="170FC5DD">
            <wp:extent cx="1339241" cy="373380"/>
            <wp:effectExtent l="38100" t="114300" r="32385" b="1219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63576">
                      <a:off x="0" y="0"/>
                      <a:ext cx="1345332" cy="375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7379" w:rsidRDefault="00237379">
      <w:pPr>
        <w:spacing w:before="1"/>
        <w:ind w:left="302"/>
        <w:rPr>
          <w:b/>
          <w:sz w:val="20"/>
        </w:rPr>
      </w:pPr>
    </w:p>
    <w:p w:rsidR="00237379" w:rsidRDefault="00774AF9">
      <w:pPr>
        <w:spacing w:before="1"/>
        <w:ind w:left="302"/>
        <w:rPr>
          <w:b/>
          <w:sz w:val="20"/>
        </w:rPr>
      </w:pPr>
      <w:r>
        <w:rPr>
          <w:b/>
          <w:noProof/>
          <w:lang w:bidi="ar-SA"/>
        </w:rPr>
        <w:drawing>
          <wp:inline distT="0" distB="0" distL="0" distR="0" wp14:anchorId="04F1B211" wp14:editId="4748F6D7">
            <wp:extent cx="1725295" cy="810895"/>
            <wp:effectExtent l="0" t="0" r="8255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81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7379" w:rsidRDefault="00237379">
      <w:pPr>
        <w:spacing w:before="1"/>
        <w:ind w:left="302"/>
        <w:rPr>
          <w:b/>
          <w:sz w:val="20"/>
        </w:rPr>
      </w:pPr>
    </w:p>
    <w:p w:rsidR="00237379" w:rsidRDefault="00237379">
      <w:pPr>
        <w:spacing w:before="1"/>
        <w:ind w:left="302"/>
        <w:rPr>
          <w:b/>
          <w:sz w:val="20"/>
        </w:rPr>
      </w:pPr>
    </w:p>
    <w:p w:rsidR="00237379" w:rsidRDefault="00237379">
      <w:pPr>
        <w:spacing w:before="1"/>
        <w:ind w:left="302"/>
        <w:rPr>
          <w:b/>
          <w:sz w:val="20"/>
        </w:rPr>
      </w:pPr>
    </w:p>
    <w:p w:rsidR="00F055ED" w:rsidRDefault="00F055ED">
      <w:pPr>
        <w:spacing w:before="1"/>
        <w:ind w:left="302"/>
        <w:rPr>
          <w:b/>
          <w:sz w:val="20"/>
        </w:rPr>
      </w:pPr>
    </w:p>
    <w:p w:rsidR="00F055ED" w:rsidRDefault="00F055ED" w:rsidP="00F055ED">
      <w:pPr>
        <w:spacing w:before="1"/>
        <w:ind w:left="302"/>
        <w:rPr>
          <w:b/>
          <w:sz w:val="20"/>
        </w:rPr>
      </w:pPr>
      <w:r>
        <w:rPr>
          <w:b/>
          <w:bCs/>
          <w:sz w:val="20"/>
          <w:szCs w:val="20"/>
        </w:rPr>
        <w:t xml:space="preserve">NOTA: </w:t>
      </w:r>
      <w:r>
        <w:rPr>
          <w:b/>
          <w:bCs/>
          <w:sz w:val="16"/>
          <w:szCs w:val="16"/>
        </w:rPr>
        <w:t xml:space="preserve">DE NO COMPLETARSE LA INSPECCIÓN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16"/>
          <w:szCs w:val="16"/>
        </w:rPr>
        <w:t>INCLUIDOS LOS TRABAJOS DE REPARACIÓN MENORES QUE SEAN NECESARIOS</w:t>
      </w:r>
      <w:r>
        <w:rPr>
          <w:b/>
          <w:bCs/>
          <w:sz w:val="20"/>
          <w:szCs w:val="20"/>
        </w:rPr>
        <w:t xml:space="preserve">) </w:t>
      </w:r>
      <w:r w:rsidR="00237379" w:rsidRPr="00237379">
        <w:rPr>
          <w:b/>
          <w:bCs/>
          <w:sz w:val="16"/>
          <w:szCs w:val="16"/>
        </w:rPr>
        <w:t>POR CAUSAS QUE SEAN RESPONSABILIDA DE VISCOFAN</w:t>
      </w:r>
      <w:r w:rsidR="00237379">
        <w:rPr>
          <w:b/>
          <w:bCs/>
          <w:sz w:val="20"/>
          <w:szCs w:val="20"/>
        </w:rPr>
        <w:t xml:space="preserve">, </w:t>
      </w:r>
      <w:r>
        <w:rPr>
          <w:b/>
          <w:bCs/>
          <w:sz w:val="16"/>
          <w:szCs w:val="16"/>
        </w:rPr>
        <w:t xml:space="preserve">Y DEVOLVER ESTE FORMULARIO DENTRO DE LOS </w:t>
      </w:r>
      <w:r>
        <w:rPr>
          <w:b/>
          <w:bCs/>
          <w:sz w:val="20"/>
          <w:szCs w:val="20"/>
        </w:rPr>
        <w:t xml:space="preserve">14 </w:t>
      </w:r>
      <w:r>
        <w:rPr>
          <w:b/>
          <w:bCs/>
          <w:sz w:val="16"/>
          <w:szCs w:val="16"/>
        </w:rPr>
        <w:t>MESES DESDE LA INSTALACIÓN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16"/>
          <w:szCs w:val="16"/>
        </w:rPr>
        <w:t>QUEDARÁ INVALIDADO EL CONTRATO DE GARANTÍA</w:t>
      </w:r>
      <w:r>
        <w:rPr>
          <w:b/>
          <w:bCs/>
          <w:sz w:val="20"/>
          <w:szCs w:val="20"/>
        </w:rPr>
        <w:t>.</w:t>
      </w:r>
    </w:p>
    <w:p w:rsidR="00DF2B7B" w:rsidRDefault="00DF2B7B">
      <w:pPr>
        <w:pStyle w:val="Textoindependiente"/>
        <w:rPr>
          <w:b/>
          <w:sz w:val="22"/>
        </w:rPr>
      </w:pPr>
    </w:p>
    <w:sectPr w:rsidR="00DF2B7B">
      <w:pgSz w:w="11910" w:h="16840"/>
      <w:pgMar w:top="1600" w:right="1480" w:bottom="920" w:left="1400" w:header="718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DBD" w:rsidRDefault="00CC5DBD">
      <w:r>
        <w:separator/>
      </w:r>
    </w:p>
  </w:endnote>
  <w:endnote w:type="continuationSeparator" w:id="0">
    <w:p w:rsidR="00CC5DBD" w:rsidRDefault="00CC5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B7B" w:rsidRDefault="00A10129">
    <w:pPr>
      <w:pStyle w:val="Textoindependiente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386880" behindDoc="1" locked="0" layoutInCell="1" allowOverlap="1">
              <wp:simplePos x="0" y="0"/>
              <wp:positionH relativeFrom="page">
                <wp:posOffset>1068070</wp:posOffset>
              </wp:positionH>
              <wp:positionV relativeFrom="page">
                <wp:posOffset>10086975</wp:posOffset>
              </wp:positionV>
              <wp:extent cx="912495" cy="16573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24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2B7B" w:rsidRDefault="004D2934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IT002 Revisión 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4.1pt;margin-top:794.25pt;width:71.85pt;height:13.05pt;z-index:-25192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" filled="f" stroked="f">
              <v:textbox inset="0,0,0,0">
                <w:txbxContent>
                  <w:p w:rsidR="00DF2B7B" w:rsidRDefault="004D2934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IT002 Revisión 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387904" behindDoc="1" locked="0" layoutInCell="1" allowOverlap="1">
              <wp:simplePos x="0" y="0"/>
              <wp:positionH relativeFrom="page">
                <wp:posOffset>5652770</wp:posOffset>
              </wp:positionH>
              <wp:positionV relativeFrom="page">
                <wp:posOffset>10086975</wp:posOffset>
              </wp:positionV>
              <wp:extent cx="842645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26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2B7B" w:rsidRDefault="004D2934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74AF9">
                            <w:rPr>
                              <w:noProof/>
                              <w:sz w:val="20"/>
                            </w:rPr>
                            <w:t>13</w:t>
                          </w:r>
                          <w: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de 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margin-left:445.1pt;margin-top:794.25pt;width:66.35pt;height:13.05pt;z-index:-25192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" filled="f" stroked="f">
              <v:textbox inset="0,0,0,0">
                <w:txbxContent>
                  <w:p w:rsidR="00DF2B7B" w:rsidRDefault="004D2934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Página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74AF9">
                      <w:rPr>
                        <w:noProof/>
                        <w:sz w:val="20"/>
                      </w:rPr>
                      <w:t>13</w:t>
                    </w:r>
                    <w:r>
                      <w:fldChar w:fldCharType="end"/>
                    </w:r>
                    <w:r>
                      <w:rPr>
                        <w:sz w:val="20"/>
                      </w:rPr>
                      <w:t xml:space="preserve"> de 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DBD" w:rsidRDefault="00CC5DBD">
      <w:r>
        <w:separator/>
      </w:r>
    </w:p>
  </w:footnote>
  <w:footnote w:type="continuationSeparator" w:id="0">
    <w:p w:rsidR="00CC5DBD" w:rsidRDefault="00CC5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B7B" w:rsidRDefault="004D2934">
    <w:pPr>
      <w:pStyle w:val="Textoindependiente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1385856" behindDoc="1" locked="0" layoutInCell="1" allowOverlap="1">
          <wp:simplePos x="0" y="0"/>
          <wp:positionH relativeFrom="page">
            <wp:posOffset>3533266</wp:posOffset>
          </wp:positionH>
          <wp:positionV relativeFrom="page">
            <wp:posOffset>455673</wp:posOffset>
          </wp:positionV>
          <wp:extent cx="481584" cy="542303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584" cy="5423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15182"/>
    <w:multiLevelType w:val="hybridMultilevel"/>
    <w:tmpl w:val="83EEA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D5704"/>
    <w:multiLevelType w:val="hybridMultilevel"/>
    <w:tmpl w:val="8E5E2F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B7B"/>
    <w:rsid w:val="00082F65"/>
    <w:rsid w:val="000B3F46"/>
    <w:rsid w:val="00237379"/>
    <w:rsid w:val="003014AA"/>
    <w:rsid w:val="003E7DA5"/>
    <w:rsid w:val="004241F5"/>
    <w:rsid w:val="004C5285"/>
    <w:rsid w:val="004D2934"/>
    <w:rsid w:val="00774AF9"/>
    <w:rsid w:val="0099334B"/>
    <w:rsid w:val="00A10129"/>
    <w:rsid w:val="00A22ED8"/>
    <w:rsid w:val="00A80004"/>
    <w:rsid w:val="00CC5DBD"/>
    <w:rsid w:val="00DF2B7B"/>
    <w:rsid w:val="00EA5EF8"/>
    <w:rsid w:val="00F0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7C205E"/>
  <w15:docId w15:val="{FC486936-AF80-4635-9280-C5668695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 w:eastAsia="es-ES" w:bidi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7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139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74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Del Rincon Moreno</dc:creator>
  <cp:lastModifiedBy>Benjamin Del Rincon Moreno</cp:lastModifiedBy>
  <cp:revision>7</cp:revision>
  <cp:lastPrinted>2019-05-21T14:44:00Z</cp:lastPrinted>
  <dcterms:created xsi:type="dcterms:W3CDTF">2019-05-21T13:42:00Z</dcterms:created>
  <dcterms:modified xsi:type="dcterms:W3CDTF">2019-08-02T08:25:00Z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2019-04-02T00:00:00Z</vt:filetime>
  </property>
</Properties>
</file>