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495" w:rsidRDefault="00A479AD" w:rsidP="00490131">
      <w:pPr>
        <w:jc w:val="both"/>
        <w:rPr>
          <w:rFonts w:ascii="Verdana" w:hAnsi="Verdana"/>
        </w:rPr>
      </w:pPr>
      <w:r>
        <w:rPr>
          <w:rFonts w:ascii="Verdana" w:hAnsi="Verdana"/>
        </w:rPr>
        <w:br w:type="textWrapping" w:clear="all"/>
      </w:r>
    </w:p>
    <w:p w:rsidR="00AA7C37" w:rsidRDefault="00AA7C37" w:rsidP="00490131">
      <w:pPr>
        <w:jc w:val="both"/>
        <w:rPr>
          <w:rFonts w:ascii="Verdana" w:hAnsi="Verdana"/>
        </w:rPr>
      </w:pPr>
    </w:p>
    <w:p w:rsidR="00AA7C37" w:rsidRDefault="00AA7C37" w:rsidP="0075302C">
      <w:pPr>
        <w:jc w:val="center"/>
        <w:rPr>
          <w:rFonts w:ascii="Verdana" w:hAnsi="Verdana"/>
        </w:rPr>
      </w:pPr>
    </w:p>
    <w:p w:rsidR="00C53F3A" w:rsidRDefault="00C53F3A" w:rsidP="00490131">
      <w:pPr>
        <w:jc w:val="both"/>
        <w:rPr>
          <w:rFonts w:ascii="Verdana" w:hAnsi="Verdana"/>
        </w:rPr>
      </w:pPr>
    </w:p>
    <w:p w:rsidR="00C53F3A" w:rsidRDefault="00C53F3A" w:rsidP="00490131">
      <w:pPr>
        <w:jc w:val="both"/>
        <w:rPr>
          <w:rFonts w:ascii="Verdana" w:hAnsi="Verdana"/>
        </w:rPr>
      </w:pPr>
    </w:p>
    <w:p w:rsidR="005B5A43" w:rsidRDefault="005B5A43" w:rsidP="005B5A43">
      <w:pPr>
        <w:jc w:val="both"/>
        <w:rPr>
          <w:rFonts w:ascii="Verdana" w:hAnsi="Verdana"/>
        </w:rPr>
      </w:pPr>
    </w:p>
    <w:p w:rsidR="005B5A43" w:rsidRDefault="005B5A43" w:rsidP="005B5A43">
      <w:pPr>
        <w:jc w:val="both"/>
        <w:rPr>
          <w:rFonts w:ascii="Verdana" w:hAnsi="Verdana"/>
        </w:rPr>
      </w:pPr>
    </w:p>
    <w:p w:rsidR="005B5A43" w:rsidRDefault="005B5A43" w:rsidP="0075302C">
      <w:pPr>
        <w:jc w:val="center"/>
        <w:rPr>
          <w:rFonts w:ascii="Verdana" w:hAnsi="Verdana"/>
        </w:rPr>
      </w:pPr>
    </w:p>
    <w:p w:rsidR="00E3392A" w:rsidRDefault="003D42ED" w:rsidP="003D42ED">
      <w:pPr>
        <w:tabs>
          <w:tab w:val="left" w:pos="1110"/>
        </w:tabs>
        <w:jc w:val="both"/>
        <w:rPr>
          <w:rFonts w:ascii="Verdana" w:hAnsi="Verdana"/>
        </w:rPr>
      </w:pPr>
      <w:r>
        <w:rPr>
          <w:rFonts w:ascii="Verdana" w:hAnsi="Verdana"/>
        </w:rPr>
        <w:tab/>
      </w:r>
    </w:p>
    <w:p w:rsidR="00E3392A" w:rsidRDefault="00E3392A" w:rsidP="005B5A43">
      <w:pPr>
        <w:jc w:val="both"/>
        <w:rPr>
          <w:rFonts w:ascii="Verdana" w:hAnsi="Verdana"/>
        </w:rPr>
      </w:pPr>
    </w:p>
    <w:p w:rsidR="00E3392A" w:rsidRDefault="00E3392A" w:rsidP="005B5A43">
      <w:pPr>
        <w:jc w:val="both"/>
        <w:rPr>
          <w:rFonts w:ascii="Verdana" w:hAnsi="Verdana"/>
        </w:rPr>
      </w:pPr>
    </w:p>
    <w:p w:rsidR="00E3392A" w:rsidRDefault="00E3392A" w:rsidP="005B5A43">
      <w:pPr>
        <w:jc w:val="both"/>
        <w:rPr>
          <w:rFonts w:ascii="Verdana" w:hAnsi="Verdana"/>
        </w:rPr>
      </w:pPr>
    </w:p>
    <w:p w:rsidR="00E3392A" w:rsidRDefault="00E3392A" w:rsidP="005B5A43">
      <w:pPr>
        <w:jc w:val="both"/>
        <w:rPr>
          <w:rFonts w:ascii="Verdana" w:hAnsi="Verdana"/>
        </w:rPr>
      </w:pPr>
    </w:p>
    <w:p w:rsidR="00E3392A" w:rsidRDefault="00E3392A" w:rsidP="005B5A43">
      <w:pPr>
        <w:jc w:val="both"/>
        <w:rPr>
          <w:rFonts w:ascii="Verdana" w:hAnsi="Verdana"/>
        </w:rPr>
      </w:pPr>
    </w:p>
    <w:p w:rsidR="00E3392A" w:rsidRDefault="00E3392A" w:rsidP="005B5A43">
      <w:pPr>
        <w:jc w:val="both"/>
        <w:rPr>
          <w:rFonts w:ascii="Verdana" w:hAnsi="Verdana"/>
        </w:rPr>
      </w:pPr>
    </w:p>
    <w:p w:rsidR="00E3392A" w:rsidRDefault="00E3392A" w:rsidP="005B5A43">
      <w:pPr>
        <w:jc w:val="both"/>
        <w:rPr>
          <w:rFonts w:ascii="Verdana" w:hAnsi="Verdana"/>
        </w:rPr>
      </w:pPr>
    </w:p>
    <w:p w:rsidR="00E3392A" w:rsidRDefault="00E3392A" w:rsidP="005B5A43">
      <w:pPr>
        <w:jc w:val="both"/>
        <w:rPr>
          <w:rFonts w:ascii="Verdana" w:hAnsi="Verdana"/>
        </w:rPr>
      </w:pPr>
    </w:p>
    <w:p w:rsidR="005B5A43" w:rsidRPr="00E3392A" w:rsidRDefault="005B5A43" w:rsidP="00E3392A">
      <w:pPr>
        <w:pBdr>
          <w:top w:val="single" w:sz="12" w:space="1" w:color="365F91" w:themeColor="accent1" w:themeShade="BF"/>
          <w:left w:val="single" w:sz="12" w:space="4" w:color="365F91" w:themeColor="accent1" w:themeShade="BF"/>
          <w:bottom w:val="single" w:sz="12" w:space="1" w:color="365F91" w:themeColor="accent1" w:themeShade="BF"/>
          <w:right w:val="single" w:sz="12" w:space="4" w:color="365F91" w:themeColor="accent1" w:themeShade="BF"/>
        </w:pBdr>
        <w:jc w:val="both"/>
        <w:rPr>
          <w:rFonts w:asciiTheme="minorHAnsi" w:hAnsiTheme="minorHAnsi"/>
          <w:lang w:val="pt-BR"/>
        </w:rPr>
      </w:pPr>
      <w:r w:rsidRPr="00E3392A">
        <w:rPr>
          <w:rFonts w:asciiTheme="minorHAnsi" w:hAnsiTheme="minorHAnsi"/>
          <w:b/>
          <w:lang w:val="pt-BR"/>
        </w:rPr>
        <w:t>Fecha:</w:t>
      </w:r>
      <w:r w:rsidRPr="00E3392A">
        <w:rPr>
          <w:rFonts w:asciiTheme="minorHAnsi" w:hAnsiTheme="minorHAnsi"/>
          <w:lang w:val="pt-BR"/>
        </w:rPr>
        <w:tab/>
      </w:r>
      <w:r w:rsidRPr="00E3392A">
        <w:rPr>
          <w:rFonts w:asciiTheme="minorHAnsi" w:hAnsiTheme="minorHAnsi"/>
          <w:lang w:val="pt-BR"/>
        </w:rPr>
        <w:tab/>
      </w:r>
      <w:r w:rsidRPr="00E3392A">
        <w:rPr>
          <w:rFonts w:asciiTheme="minorHAnsi" w:hAnsiTheme="minorHAnsi"/>
          <w:lang w:val="pt-BR"/>
        </w:rPr>
        <w:tab/>
      </w:r>
      <w:r w:rsidRPr="00E3392A">
        <w:rPr>
          <w:rFonts w:asciiTheme="minorHAnsi" w:hAnsiTheme="minorHAnsi"/>
          <w:lang w:val="pt-BR"/>
        </w:rPr>
        <w:tab/>
      </w:r>
      <w:r w:rsidR="00A50F1F">
        <w:rPr>
          <w:rFonts w:asciiTheme="minorHAnsi" w:hAnsiTheme="minorHAnsi"/>
          <w:lang w:val="pt-BR"/>
        </w:rPr>
        <w:t xml:space="preserve">            04</w:t>
      </w:r>
      <w:r w:rsidR="00082464" w:rsidRPr="00E3392A">
        <w:rPr>
          <w:rFonts w:asciiTheme="minorHAnsi" w:hAnsiTheme="minorHAnsi"/>
          <w:lang w:val="pt-BR"/>
        </w:rPr>
        <w:t>/</w:t>
      </w:r>
      <w:r w:rsidR="00A50F1F">
        <w:rPr>
          <w:rFonts w:asciiTheme="minorHAnsi" w:hAnsiTheme="minorHAnsi"/>
          <w:lang w:val="pt-BR"/>
        </w:rPr>
        <w:t>06</w:t>
      </w:r>
      <w:r w:rsidR="00082464" w:rsidRPr="00E3392A">
        <w:rPr>
          <w:rFonts w:asciiTheme="minorHAnsi" w:hAnsiTheme="minorHAnsi"/>
          <w:lang w:val="pt-BR"/>
        </w:rPr>
        <w:t>/201</w:t>
      </w:r>
      <w:r w:rsidR="008E35C3">
        <w:rPr>
          <w:rFonts w:asciiTheme="minorHAnsi" w:hAnsiTheme="minorHAnsi"/>
          <w:lang w:val="pt-BR"/>
        </w:rPr>
        <w:t>9</w:t>
      </w:r>
    </w:p>
    <w:p w:rsidR="005B5A43" w:rsidRPr="00E3392A" w:rsidRDefault="005B5A43" w:rsidP="00E3392A">
      <w:pPr>
        <w:pBdr>
          <w:top w:val="single" w:sz="12" w:space="1" w:color="365F91" w:themeColor="accent1" w:themeShade="BF"/>
          <w:left w:val="single" w:sz="12" w:space="4" w:color="365F91" w:themeColor="accent1" w:themeShade="BF"/>
          <w:bottom w:val="single" w:sz="12" w:space="1" w:color="365F91" w:themeColor="accent1" w:themeShade="BF"/>
          <w:right w:val="single" w:sz="12" w:space="4" w:color="365F91" w:themeColor="accent1" w:themeShade="BF"/>
        </w:pBdr>
        <w:jc w:val="both"/>
        <w:rPr>
          <w:rFonts w:asciiTheme="minorHAnsi" w:hAnsiTheme="minorHAnsi"/>
          <w:lang w:val="pt-BR"/>
        </w:rPr>
      </w:pPr>
    </w:p>
    <w:p w:rsidR="00D2715D" w:rsidRDefault="005B5A43" w:rsidP="00E3392A">
      <w:pPr>
        <w:pBdr>
          <w:top w:val="single" w:sz="12" w:space="1" w:color="365F91" w:themeColor="accent1" w:themeShade="BF"/>
          <w:left w:val="single" w:sz="12" w:space="4" w:color="365F91" w:themeColor="accent1" w:themeShade="BF"/>
          <w:bottom w:val="single" w:sz="12" w:space="1" w:color="365F91" w:themeColor="accent1" w:themeShade="BF"/>
          <w:right w:val="single" w:sz="12" w:space="4" w:color="365F91" w:themeColor="accent1" w:themeShade="BF"/>
        </w:pBdr>
        <w:jc w:val="both"/>
      </w:pPr>
      <w:r w:rsidRPr="00E3392A">
        <w:rPr>
          <w:rFonts w:asciiTheme="minorHAnsi" w:hAnsiTheme="minorHAnsi"/>
          <w:b/>
          <w:lang w:val="pt-BR"/>
        </w:rPr>
        <w:t>Nº Oferta:</w:t>
      </w:r>
      <w:r w:rsidR="00533A04" w:rsidRPr="00E3392A">
        <w:rPr>
          <w:rFonts w:asciiTheme="minorHAnsi" w:hAnsiTheme="minorHAnsi"/>
          <w:lang w:val="pt-BR"/>
        </w:rPr>
        <w:tab/>
      </w:r>
      <w:r w:rsidR="00533A04" w:rsidRPr="00E3392A">
        <w:rPr>
          <w:rFonts w:asciiTheme="minorHAnsi" w:hAnsiTheme="minorHAnsi"/>
          <w:lang w:val="pt-BR"/>
        </w:rPr>
        <w:tab/>
      </w:r>
      <w:r w:rsidR="00533A04" w:rsidRPr="00E3392A">
        <w:rPr>
          <w:rFonts w:asciiTheme="minorHAnsi" w:hAnsiTheme="minorHAnsi"/>
          <w:lang w:val="pt-BR"/>
        </w:rPr>
        <w:tab/>
      </w:r>
      <w:r w:rsidR="00533A04" w:rsidRPr="00E3392A">
        <w:rPr>
          <w:rFonts w:asciiTheme="minorHAnsi" w:hAnsiTheme="minorHAnsi"/>
          <w:lang w:val="pt-BR"/>
        </w:rPr>
        <w:tab/>
      </w:r>
      <w:r w:rsidR="00D86BAA">
        <w:t>O_19.</w:t>
      </w:r>
      <w:r w:rsidR="005F6DE2">
        <w:t>078 Bridas Nestle</w:t>
      </w:r>
    </w:p>
    <w:p w:rsidR="008E35C3" w:rsidRDefault="008E35C3" w:rsidP="00E3392A">
      <w:pPr>
        <w:pBdr>
          <w:top w:val="single" w:sz="12" w:space="1" w:color="365F91" w:themeColor="accent1" w:themeShade="BF"/>
          <w:left w:val="single" w:sz="12" w:space="4" w:color="365F91" w:themeColor="accent1" w:themeShade="BF"/>
          <w:bottom w:val="single" w:sz="12" w:space="1" w:color="365F91" w:themeColor="accent1" w:themeShade="BF"/>
          <w:right w:val="single" w:sz="12" w:space="4" w:color="365F91" w:themeColor="accent1" w:themeShade="BF"/>
        </w:pBdr>
        <w:jc w:val="both"/>
        <w:rPr>
          <w:rFonts w:asciiTheme="minorHAnsi" w:hAnsiTheme="minorHAnsi"/>
          <w:lang w:val="pt-BR"/>
        </w:rPr>
      </w:pPr>
    </w:p>
    <w:p w:rsidR="003D42ED" w:rsidRPr="003D42ED" w:rsidRDefault="003D42ED" w:rsidP="00E3392A">
      <w:pPr>
        <w:pBdr>
          <w:top w:val="single" w:sz="12" w:space="1" w:color="365F91" w:themeColor="accent1" w:themeShade="BF"/>
          <w:left w:val="single" w:sz="12" w:space="4" w:color="365F91" w:themeColor="accent1" w:themeShade="BF"/>
          <w:bottom w:val="single" w:sz="12" w:space="1" w:color="365F91" w:themeColor="accent1" w:themeShade="BF"/>
          <w:right w:val="single" w:sz="12" w:space="4" w:color="365F91" w:themeColor="accent1" w:themeShade="BF"/>
        </w:pBdr>
        <w:jc w:val="both"/>
        <w:rPr>
          <w:rFonts w:asciiTheme="minorHAnsi" w:hAnsiTheme="minorHAnsi"/>
          <w:lang w:val="pt-BR"/>
        </w:rPr>
      </w:pPr>
      <w:r>
        <w:rPr>
          <w:rFonts w:asciiTheme="minorHAnsi" w:hAnsiTheme="minorHAnsi"/>
          <w:b/>
          <w:lang w:val="pt-BR"/>
        </w:rPr>
        <w:t xml:space="preserve">S/Ref.:                                                 </w:t>
      </w:r>
      <w:r w:rsidR="00D86BAA">
        <w:rPr>
          <w:rFonts w:asciiTheme="minorHAnsi" w:hAnsiTheme="minorHAnsi"/>
          <w:b/>
          <w:lang w:val="pt-BR"/>
        </w:rPr>
        <w:t xml:space="preserve">    </w:t>
      </w:r>
      <w:r w:rsidR="005F6DE2">
        <w:rPr>
          <w:rFonts w:asciiTheme="minorHAnsi" w:hAnsiTheme="minorHAnsi"/>
          <w:b/>
          <w:lang w:val="pt-BR"/>
        </w:rPr>
        <w:t>Instalación Bridas</w:t>
      </w:r>
      <w:r w:rsidR="006D3020">
        <w:rPr>
          <w:rFonts w:asciiTheme="minorHAnsi" w:hAnsiTheme="minorHAnsi"/>
          <w:b/>
          <w:lang w:val="pt-BR"/>
        </w:rPr>
        <w:t xml:space="preserve"> Tanque 1000m3</w:t>
      </w:r>
    </w:p>
    <w:p w:rsidR="005B5A43" w:rsidRPr="00E3392A" w:rsidRDefault="005B5A43" w:rsidP="00E3392A">
      <w:pPr>
        <w:pBdr>
          <w:top w:val="single" w:sz="12" w:space="1" w:color="365F91" w:themeColor="accent1" w:themeShade="BF"/>
          <w:left w:val="single" w:sz="12" w:space="4" w:color="365F91" w:themeColor="accent1" w:themeShade="BF"/>
          <w:bottom w:val="single" w:sz="12" w:space="1" w:color="365F91" w:themeColor="accent1" w:themeShade="BF"/>
          <w:right w:val="single" w:sz="12" w:space="4" w:color="365F91" w:themeColor="accent1" w:themeShade="BF"/>
        </w:pBdr>
        <w:jc w:val="both"/>
        <w:rPr>
          <w:rFonts w:asciiTheme="minorHAnsi" w:hAnsiTheme="minorHAnsi"/>
          <w:lang w:val="pt-BR"/>
        </w:rPr>
      </w:pPr>
    </w:p>
    <w:p w:rsidR="005B5A43" w:rsidRPr="00E3392A" w:rsidRDefault="005B5A43" w:rsidP="00E3392A">
      <w:pPr>
        <w:pBdr>
          <w:top w:val="single" w:sz="12" w:space="1" w:color="365F91" w:themeColor="accent1" w:themeShade="BF"/>
          <w:left w:val="single" w:sz="12" w:space="4" w:color="365F91" w:themeColor="accent1" w:themeShade="BF"/>
          <w:bottom w:val="single" w:sz="12" w:space="1" w:color="365F91" w:themeColor="accent1" w:themeShade="BF"/>
          <w:right w:val="single" w:sz="12" w:space="4" w:color="365F91" w:themeColor="accent1" w:themeShade="BF"/>
        </w:pBdr>
        <w:jc w:val="both"/>
        <w:rPr>
          <w:rFonts w:asciiTheme="minorHAnsi" w:hAnsiTheme="minorHAnsi"/>
          <w:lang w:val="pt-BR"/>
        </w:rPr>
      </w:pPr>
      <w:r w:rsidRPr="00E3392A">
        <w:rPr>
          <w:rFonts w:asciiTheme="minorHAnsi" w:hAnsiTheme="minorHAnsi"/>
          <w:b/>
          <w:lang w:val="pt-BR"/>
        </w:rPr>
        <w:t>Cliente:</w:t>
      </w:r>
      <w:r w:rsidRPr="00E3392A">
        <w:rPr>
          <w:rFonts w:asciiTheme="minorHAnsi" w:hAnsiTheme="minorHAnsi"/>
          <w:lang w:val="pt-BR"/>
        </w:rPr>
        <w:tab/>
      </w:r>
      <w:r w:rsidRPr="00E3392A">
        <w:rPr>
          <w:rFonts w:asciiTheme="minorHAnsi" w:hAnsiTheme="minorHAnsi"/>
          <w:lang w:val="pt-BR"/>
        </w:rPr>
        <w:tab/>
      </w:r>
      <w:r w:rsidRPr="00E3392A">
        <w:rPr>
          <w:rFonts w:asciiTheme="minorHAnsi" w:hAnsiTheme="minorHAnsi"/>
          <w:lang w:val="pt-BR"/>
        </w:rPr>
        <w:tab/>
      </w:r>
      <w:r w:rsidRPr="00E3392A">
        <w:rPr>
          <w:rFonts w:asciiTheme="minorHAnsi" w:hAnsiTheme="minorHAnsi"/>
          <w:lang w:val="pt-BR"/>
        </w:rPr>
        <w:tab/>
      </w:r>
      <w:r w:rsidR="00D86BAA">
        <w:rPr>
          <w:rFonts w:asciiTheme="minorHAnsi" w:hAnsiTheme="minorHAnsi"/>
          <w:lang w:val="pt-BR"/>
        </w:rPr>
        <w:t>NESTLE</w:t>
      </w:r>
    </w:p>
    <w:p w:rsidR="00E6085C" w:rsidRPr="00E3392A" w:rsidRDefault="00E6085C" w:rsidP="00E3392A">
      <w:pPr>
        <w:pBdr>
          <w:top w:val="single" w:sz="12" w:space="1" w:color="365F91" w:themeColor="accent1" w:themeShade="BF"/>
          <w:left w:val="single" w:sz="12" w:space="4" w:color="365F91" w:themeColor="accent1" w:themeShade="BF"/>
          <w:bottom w:val="single" w:sz="12" w:space="1" w:color="365F91" w:themeColor="accent1" w:themeShade="BF"/>
          <w:right w:val="single" w:sz="12" w:space="4" w:color="365F91" w:themeColor="accent1" w:themeShade="BF"/>
        </w:pBdr>
        <w:jc w:val="both"/>
        <w:rPr>
          <w:rFonts w:asciiTheme="minorHAnsi" w:hAnsiTheme="minorHAnsi"/>
          <w:lang w:val="pt-BR"/>
        </w:rPr>
      </w:pPr>
    </w:p>
    <w:p w:rsidR="005B5A43" w:rsidRPr="00D2323F" w:rsidRDefault="005B5A43" w:rsidP="005B5A43">
      <w:pPr>
        <w:jc w:val="both"/>
        <w:rPr>
          <w:rFonts w:ascii="Verdana" w:hAnsi="Verdana"/>
          <w:lang w:val="pt-BR"/>
        </w:rPr>
      </w:pPr>
    </w:p>
    <w:p w:rsidR="005B5A43" w:rsidRPr="00D2323F" w:rsidRDefault="005B5A43" w:rsidP="005B5A43">
      <w:pPr>
        <w:jc w:val="both"/>
        <w:rPr>
          <w:rFonts w:ascii="Verdana" w:hAnsi="Verdana"/>
          <w:lang w:val="pt-BR"/>
        </w:rPr>
      </w:pPr>
    </w:p>
    <w:p w:rsidR="00AA7C37" w:rsidRPr="00D2323F" w:rsidRDefault="00AA7C37" w:rsidP="00490131">
      <w:pPr>
        <w:jc w:val="both"/>
        <w:rPr>
          <w:rFonts w:ascii="Verdana" w:hAnsi="Verdana"/>
          <w:lang w:val="pt-BR"/>
        </w:rPr>
      </w:pPr>
    </w:p>
    <w:p w:rsidR="00AA7C37" w:rsidRPr="00D2323F" w:rsidRDefault="00AA7C37" w:rsidP="00F26B8B">
      <w:pPr>
        <w:jc w:val="center"/>
        <w:rPr>
          <w:rFonts w:ascii="Verdana" w:hAnsi="Verdana"/>
          <w:lang w:val="pt-BR"/>
        </w:rPr>
      </w:pPr>
    </w:p>
    <w:p w:rsidR="00AA7C37" w:rsidRDefault="00AA7C37" w:rsidP="00490131">
      <w:pPr>
        <w:jc w:val="both"/>
        <w:rPr>
          <w:noProof/>
        </w:rPr>
      </w:pPr>
    </w:p>
    <w:p w:rsidR="00FF0CD9" w:rsidRDefault="00FF0CD9" w:rsidP="00490131">
      <w:pPr>
        <w:jc w:val="both"/>
        <w:rPr>
          <w:noProof/>
        </w:rPr>
      </w:pPr>
    </w:p>
    <w:p w:rsidR="00FF0CD9" w:rsidRDefault="00FF0CD9" w:rsidP="00490131">
      <w:pPr>
        <w:jc w:val="both"/>
        <w:rPr>
          <w:noProof/>
        </w:rPr>
      </w:pPr>
    </w:p>
    <w:p w:rsidR="00FF0CD9" w:rsidRDefault="00FF0CD9" w:rsidP="00490131">
      <w:pPr>
        <w:jc w:val="both"/>
        <w:rPr>
          <w:noProof/>
        </w:rPr>
      </w:pPr>
    </w:p>
    <w:p w:rsidR="00FF0CD9" w:rsidRDefault="00FF0CD9" w:rsidP="00490131">
      <w:pPr>
        <w:jc w:val="both"/>
        <w:rPr>
          <w:noProof/>
        </w:rPr>
      </w:pPr>
    </w:p>
    <w:p w:rsidR="00FF0CD9" w:rsidRDefault="00FF0CD9" w:rsidP="00490131">
      <w:pPr>
        <w:jc w:val="both"/>
        <w:rPr>
          <w:noProof/>
        </w:rPr>
      </w:pPr>
    </w:p>
    <w:p w:rsidR="00FF0CD9" w:rsidRDefault="00FF0CD9" w:rsidP="00490131">
      <w:pPr>
        <w:jc w:val="both"/>
        <w:rPr>
          <w:noProof/>
        </w:rPr>
      </w:pPr>
    </w:p>
    <w:p w:rsidR="00FF0CD9" w:rsidRDefault="00FF0CD9" w:rsidP="00490131">
      <w:pPr>
        <w:jc w:val="both"/>
        <w:rPr>
          <w:noProof/>
        </w:rPr>
      </w:pPr>
    </w:p>
    <w:p w:rsidR="00FF0CD9" w:rsidRDefault="00FF0CD9" w:rsidP="00490131">
      <w:pPr>
        <w:jc w:val="both"/>
        <w:rPr>
          <w:noProof/>
        </w:rPr>
      </w:pPr>
    </w:p>
    <w:p w:rsidR="00FF0CD9" w:rsidRDefault="00FF0CD9" w:rsidP="00490131">
      <w:pPr>
        <w:jc w:val="both"/>
        <w:rPr>
          <w:noProof/>
        </w:rPr>
      </w:pPr>
    </w:p>
    <w:p w:rsidR="00FF0CD9" w:rsidRDefault="00FF0CD9" w:rsidP="00490131">
      <w:pPr>
        <w:jc w:val="both"/>
        <w:rPr>
          <w:noProof/>
        </w:rPr>
      </w:pPr>
    </w:p>
    <w:p w:rsidR="00FF0CD9" w:rsidRDefault="00FF0CD9" w:rsidP="00490131">
      <w:pPr>
        <w:jc w:val="both"/>
        <w:rPr>
          <w:noProof/>
        </w:rPr>
      </w:pPr>
    </w:p>
    <w:p w:rsidR="00FF0CD9" w:rsidRDefault="00FF0CD9" w:rsidP="00490131">
      <w:pPr>
        <w:jc w:val="both"/>
        <w:rPr>
          <w:noProof/>
        </w:rPr>
      </w:pPr>
    </w:p>
    <w:p w:rsidR="00FF0CD9" w:rsidRDefault="00FF0CD9" w:rsidP="00490131">
      <w:pPr>
        <w:jc w:val="both"/>
        <w:rPr>
          <w:noProof/>
        </w:rPr>
      </w:pPr>
    </w:p>
    <w:p w:rsidR="00FF0CD9" w:rsidRPr="00D2323F" w:rsidRDefault="00FF0CD9" w:rsidP="00490131">
      <w:pPr>
        <w:jc w:val="both"/>
        <w:rPr>
          <w:lang w:val="pt-BR"/>
        </w:rPr>
      </w:pPr>
    </w:p>
    <w:p w:rsidR="00057443" w:rsidRPr="00D2323F" w:rsidRDefault="00057443" w:rsidP="00490131">
      <w:pPr>
        <w:jc w:val="both"/>
        <w:rPr>
          <w:lang w:val="pt-BR"/>
        </w:rPr>
      </w:pPr>
    </w:p>
    <w:p w:rsidR="00152CC4" w:rsidRDefault="00152CC4" w:rsidP="00490131">
      <w:pPr>
        <w:jc w:val="both"/>
        <w:rPr>
          <w:rFonts w:ascii="Verdana" w:hAnsi="Verdana"/>
          <w:b/>
        </w:rPr>
      </w:pPr>
    </w:p>
    <w:p w:rsidR="00152CC4" w:rsidRDefault="00152CC4" w:rsidP="00490131">
      <w:pPr>
        <w:jc w:val="both"/>
        <w:rPr>
          <w:rFonts w:ascii="Verdana" w:hAnsi="Verdana"/>
          <w:b/>
        </w:rPr>
      </w:pPr>
    </w:p>
    <w:p w:rsidR="00152CC4" w:rsidRDefault="00152CC4" w:rsidP="00490131">
      <w:pPr>
        <w:jc w:val="both"/>
        <w:rPr>
          <w:rFonts w:ascii="Verdana" w:hAnsi="Verdana"/>
          <w:b/>
        </w:rPr>
      </w:pPr>
    </w:p>
    <w:p w:rsidR="00082464" w:rsidRDefault="00082464" w:rsidP="00082464">
      <w:pPr>
        <w:jc w:val="both"/>
        <w:rPr>
          <w:noProof/>
        </w:rPr>
      </w:pPr>
    </w:p>
    <w:p w:rsidR="00082464" w:rsidRDefault="00082464" w:rsidP="00082464">
      <w:pPr>
        <w:jc w:val="both"/>
        <w:rPr>
          <w:noProof/>
        </w:rPr>
      </w:pPr>
    </w:p>
    <w:p w:rsidR="00082464" w:rsidRDefault="00082464" w:rsidP="00082464">
      <w:pPr>
        <w:jc w:val="both"/>
        <w:rPr>
          <w:noProof/>
        </w:rPr>
      </w:pPr>
    </w:p>
    <w:p w:rsidR="00082464" w:rsidRPr="001679CF" w:rsidRDefault="00082464" w:rsidP="00082464">
      <w:pPr>
        <w:pStyle w:val="Prrafodelista"/>
        <w:numPr>
          <w:ilvl w:val="0"/>
          <w:numId w:val="13"/>
        </w:numPr>
        <w:jc w:val="both"/>
        <w:rPr>
          <w:rFonts w:ascii="Verdana" w:hAnsi="Verdana"/>
          <w:b/>
        </w:rPr>
      </w:pPr>
      <w:r w:rsidRPr="001679CF">
        <w:rPr>
          <w:rFonts w:ascii="Verdana" w:hAnsi="Verdana"/>
          <w:b/>
        </w:rPr>
        <w:t>ALCA</w:t>
      </w:r>
      <w:r>
        <w:rPr>
          <w:rFonts w:ascii="Verdana" w:hAnsi="Verdana"/>
          <w:b/>
        </w:rPr>
        <w:t>NCE TRABAJOS</w:t>
      </w:r>
    </w:p>
    <w:p w:rsidR="00082464" w:rsidRDefault="00082464" w:rsidP="00082464">
      <w:pPr>
        <w:jc w:val="both"/>
        <w:rPr>
          <w:noProof/>
        </w:rPr>
      </w:pPr>
    </w:p>
    <w:p w:rsidR="00082464" w:rsidRDefault="00082464" w:rsidP="00082464">
      <w:pPr>
        <w:jc w:val="both"/>
        <w:rPr>
          <w:noProof/>
        </w:rPr>
      </w:pPr>
    </w:p>
    <w:p w:rsidR="008E35C3" w:rsidRDefault="00D86BAA" w:rsidP="00D86BAA">
      <w:pPr>
        <w:pStyle w:val="Prrafodelista"/>
        <w:numPr>
          <w:ilvl w:val="0"/>
          <w:numId w:val="16"/>
        </w:numPr>
        <w:jc w:val="both"/>
        <w:rPr>
          <w:noProof/>
        </w:rPr>
      </w:pPr>
      <w:r>
        <w:rPr>
          <w:b/>
          <w:noProof/>
        </w:rPr>
        <w:t>Suministro he instalació</w:t>
      </w:r>
      <w:r w:rsidR="005F6DE2">
        <w:rPr>
          <w:b/>
          <w:noProof/>
        </w:rPr>
        <w:t>n de brida simple DN</w:t>
      </w:r>
      <w:r w:rsidR="00A50F1F">
        <w:rPr>
          <w:b/>
          <w:noProof/>
        </w:rPr>
        <w:t>150</w:t>
      </w:r>
      <w:r w:rsidRPr="00D86BAA">
        <w:rPr>
          <w:b/>
          <w:noProof/>
        </w:rPr>
        <w:t xml:space="preserve"> acero inox 316</w:t>
      </w:r>
      <w:r w:rsidR="005F6DE2">
        <w:rPr>
          <w:noProof/>
        </w:rPr>
        <w:t xml:space="preserve">: Se suministrara </w:t>
      </w:r>
      <w:r>
        <w:rPr>
          <w:noProof/>
        </w:rPr>
        <w:t>e instala</w:t>
      </w:r>
      <w:r w:rsidR="00595DA9">
        <w:rPr>
          <w:noProof/>
        </w:rPr>
        <w:t>ra</w:t>
      </w:r>
      <w:r>
        <w:rPr>
          <w:noProof/>
        </w:rPr>
        <w:t xml:space="preserve"> una brida si</w:t>
      </w:r>
      <w:r w:rsidR="005F6DE2">
        <w:rPr>
          <w:noProof/>
        </w:rPr>
        <w:t>mple de acero inoxidable de DN</w:t>
      </w:r>
      <w:r w:rsidR="00A50F1F">
        <w:rPr>
          <w:noProof/>
        </w:rPr>
        <w:t xml:space="preserve">150 </w:t>
      </w:r>
      <w:r>
        <w:rPr>
          <w:noProof/>
        </w:rPr>
        <w:t>en acero inoxidable 316 en el anillo inferior del tanque existente. Este trabajo incluye el corte de la chapa actual para la instalación de la brida.</w:t>
      </w:r>
    </w:p>
    <w:p w:rsidR="005F6DE2" w:rsidRDefault="005F6DE2" w:rsidP="005F6DE2">
      <w:pPr>
        <w:pStyle w:val="Prrafodelista"/>
        <w:ind w:left="1440"/>
        <w:jc w:val="both"/>
        <w:rPr>
          <w:noProof/>
        </w:rPr>
      </w:pPr>
    </w:p>
    <w:p w:rsidR="005F6DE2" w:rsidRPr="005F6DE2" w:rsidRDefault="005F6DE2" w:rsidP="005F6DE2">
      <w:pPr>
        <w:pStyle w:val="Prrafodelista"/>
        <w:rPr>
          <w:b/>
          <w:noProof/>
        </w:rPr>
      </w:pPr>
    </w:p>
    <w:p w:rsidR="00A22016" w:rsidRPr="005F6DE2" w:rsidRDefault="005F6DE2" w:rsidP="00082464">
      <w:pPr>
        <w:pStyle w:val="Prrafodelista"/>
        <w:numPr>
          <w:ilvl w:val="0"/>
          <w:numId w:val="16"/>
        </w:numPr>
        <w:jc w:val="both"/>
        <w:rPr>
          <w:b/>
          <w:noProof/>
        </w:rPr>
      </w:pPr>
      <w:r w:rsidRPr="005F6DE2">
        <w:rPr>
          <w:b/>
          <w:noProof/>
        </w:rPr>
        <w:t>Suministro he instalación de brida simple DN</w:t>
      </w:r>
      <w:r w:rsidR="006D3020">
        <w:rPr>
          <w:b/>
          <w:noProof/>
        </w:rPr>
        <w:t>50</w:t>
      </w:r>
      <w:r w:rsidRPr="005F6DE2">
        <w:rPr>
          <w:b/>
          <w:noProof/>
        </w:rPr>
        <w:t xml:space="preserve"> acero inox 316</w:t>
      </w:r>
      <w:r>
        <w:rPr>
          <w:noProof/>
        </w:rPr>
        <w:t>: Se suministrara e instalara una brida simple de acero inoxidable de DN</w:t>
      </w:r>
      <w:r w:rsidR="00BC1BA0">
        <w:rPr>
          <w:noProof/>
        </w:rPr>
        <w:t xml:space="preserve">50 </w:t>
      </w:r>
      <w:r>
        <w:rPr>
          <w:noProof/>
        </w:rPr>
        <w:t>en acero inoxidable 316 en el anillo inferior del tanque existente. Este trabajo incluye el corte de la chapa actual para la instalación de la brida.</w:t>
      </w:r>
    </w:p>
    <w:p w:rsidR="00A22016" w:rsidRDefault="00A22016" w:rsidP="00082464">
      <w:pPr>
        <w:jc w:val="both"/>
        <w:rPr>
          <w:noProof/>
        </w:rPr>
      </w:pPr>
    </w:p>
    <w:p w:rsidR="00A22016" w:rsidRDefault="00A22016" w:rsidP="00082464">
      <w:pPr>
        <w:jc w:val="both"/>
        <w:rPr>
          <w:noProof/>
        </w:rPr>
      </w:pPr>
    </w:p>
    <w:p w:rsidR="00082464" w:rsidRDefault="00082464" w:rsidP="00082464">
      <w:pPr>
        <w:jc w:val="both"/>
        <w:rPr>
          <w:noProof/>
        </w:rPr>
      </w:pPr>
    </w:p>
    <w:p w:rsidR="00082464" w:rsidRPr="00A22016" w:rsidRDefault="00082464" w:rsidP="00A22016">
      <w:pPr>
        <w:pStyle w:val="Prrafodelista"/>
        <w:numPr>
          <w:ilvl w:val="0"/>
          <w:numId w:val="13"/>
        </w:numPr>
        <w:jc w:val="both"/>
        <w:rPr>
          <w:rFonts w:ascii="Verdana" w:hAnsi="Verdana"/>
          <w:b/>
        </w:rPr>
      </w:pPr>
      <w:r w:rsidRPr="00A22016">
        <w:rPr>
          <w:rFonts w:ascii="Verdana" w:hAnsi="Verdana"/>
          <w:b/>
        </w:rPr>
        <w:t>PRECIO</w:t>
      </w:r>
    </w:p>
    <w:p w:rsidR="00082464" w:rsidRDefault="00082464" w:rsidP="00082464">
      <w:pPr>
        <w:jc w:val="both"/>
        <w:rPr>
          <w:noProof/>
        </w:rPr>
      </w:pPr>
    </w:p>
    <w:p w:rsidR="00082464" w:rsidRDefault="00082464" w:rsidP="00082464">
      <w:pPr>
        <w:jc w:val="both"/>
        <w:rPr>
          <w:noProof/>
        </w:rPr>
      </w:pPr>
    </w:p>
    <w:tbl>
      <w:tblPr>
        <w:tblStyle w:val="Tablaconcuadrcula"/>
        <w:tblW w:w="9039" w:type="dxa"/>
        <w:tblLook w:val="04A0" w:firstRow="1" w:lastRow="0" w:firstColumn="1" w:lastColumn="0" w:noHBand="0" w:noVBand="1"/>
      </w:tblPr>
      <w:tblGrid>
        <w:gridCol w:w="7258"/>
        <w:gridCol w:w="1781"/>
      </w:tblGrid>
      <w:tr w:rsidR="00A22016" w:rsidTr="00A22016">
        <w:trPr>
          <w:trHeight w:val="273"/>
        </w:trPr>
        <w:tc>
          <w:tcPr>
            <w:tcW w:w="0" w:type="auto"/>
            <w:shd w:val="clear" w:color="auto" w:fill="8DB3E2" w:themeFill="text2" w:themeFillTint="66"/>
          </w:tcPr>
          <w:p w:rsidR="00A22016" w:rsidRDefault="00A22016" w:rsidP="00A22016">
            <w:pPr>
              <w:jc w:val="both"/>
              <w:rPr>
                <w:lang w:val="pt-BR"/>
              </w:rPr>
            </w:pPr>
            <w:r>
              <w:rPr>
                <w:lang w:val="pt-BR"/>
              </w:rPr>
              <w:t>CONCEPTO</w:t>
            </w:r>
          </w:p>
        </w:tc>
        <w:tc>
          <w:tcPr>
            <w:tcW w:w="1781" w:type="dxa"/>
            <w:shd w:val="clear" w:color="auto" w:fill="8DB3E2" w:themeFill="text2" w:themeFillTint="66"/>
          </w:tcPr>
          <w:p w:rsidR="00A22016" w:rsidRDefault="00A22016" w:rsidP="00082464">
            <w:pPr>
              <w:jc w:val="both"/>
              <w:rPr>
                <w:lang w:val="pt-BR"/>
              </w:rPr>
            </w:pPr>
            <w:r>
              <w:rPr>
                <w:lang w:val="pt-BR"/>
              </w:rPr>
              <w:t>PVP</w:t>
            </w:r>
          </w:p>
        </w:tc>
      </w:tr>
      <w:tr w:rsidR="00A22016" w:rsidTr="00A22016">
        <w:trPr>
          <w:trHeight w:val="273"/>
        </w:trPr>
        <w:tc>
          <w:tcPr>
            <w:tcW w:w="0" w:type="auto"/>
          </w:tcPr>
          <w:p w:rsidR="00A22016" w:rsidRDefault="00A22016" w:rsidP="00A50F1F">
            <w:pPr>
              <w:jc w:val="both"/>
              <w:rPr>
                <w:lang w:val="pt-BR"/>
              </w:rPr>
            </w:pPr>
            <w:r>
              <w:rPr>
                <w:b/>
                <w:noProof/>
              </w:rPr>
              <w:t>Suministro he instalació</w:t>
            </w:r>
            <w:r w:rsidR="005F6DE2">
              <w:rPr>
                <w:b/>
                <w:noProof/>
              </w:rPr>
              <w:t>n de brida simple DN</w:t>
            </w:r>
            <w:r w:rsidR="00A50F1F">
              <w:rPr>
                <w:b/>
                <w:noProof/>
              </w:rPr>
              <w:t>150</w:t>
            </w:r>
            <w:r w:rsidRPr="00D86BAA">
              <w:rPr>
                <w:b/>
                <w:noProof/>
              </w:rPr>
              <w:t xml:space="preserve"> acero inox 316</w:t>
            </w:r>
          </w:p>
        </w:tc>
        <w:tc>
          <w:tcPr>
            <w:tcW w:w="1781" w:type="dxa"/>
          </w:tcPr>
          <w:p w:rsidR="00A22016" w:rsidRPr="00A50F1F" w:rsidRDefault="00A50F1F" w:rsidP="00A50F1F">
            <w:pPr>
              <w:jc w:val="center"/>
              <w:rPr>
                <w:rFonts w:ascii="Calibri" w:hAnsi="Calibri" w:cs="Calibri"/>
                <w:b/>
                <w:bCs/>
                <w:color w:val="000000"/>
                <w:sz w:val="22"/>
                <w:szCs w:val="22"/>
              </w:rPr>
            </w:pPr>
            <w:r>
              <w:rPr>
                <w:rFonts w:ascii="Calibri" w:hAnsi="Calibri" w:cs="Calibri"/>
                <w:b/>
                <w:bCs/>
                <w:color w:val="000000"/>
                <w:sz w:val="22"/>
                <w:szCs w:val="22"/>
              </w:rPr>
              <w:t>18</w:t>
            </w:r>
            <w:r w:rsidR="006D3020">
              <w:rPr>
                <w:rFonts w:ascii="Calibri" w:hAnsi="Calibri" w:cs="Calibri"/>
                <w:b/>
                <w:bCs/>
                <w:color w:val="000000"/>
                <w:sz w:val="22"/>
                <w:szCs w:val="22"/>
              </w:rPr>
              <w:t>50</w:t>
            </w:r>
            <w:r w:rsidR="0022705B">
              <w:rPr>
                <w:rFonts w:ascii="Calibri" w:hAnsi="Calibri" w:cs="Calibri"/>
                <w:b/>
                <w:bCs/>
                <w:color w:val="000000"/>
                <w:sz w:val="22"/>
                <w:szCs w:val="22"/>
              </w:rPr>
              <w:t>,00</w:t>
            </w:r>
            <w:r w:rsidR="00A22016">
              <w:rPr>
                <w:rFonts w:ascii="Calibri" w:hAnsi="Calibri" w:cs="Calibri"/>
                <w:b/>
                <w:bCs/>
                <w:color w:val="000000"/>
                <w:sz w:val="22"/>
                <w:szCs w:val="22"/>
              </w:rPr>
              <w:t>€</w:t>
            </w:r>
          </w:p>
        </w:tc>
      </w:tr>
      <w:tr w:rsidR="00A22016" w:rsidTr="006D3020">
        <w:trPr>
          <w:trHeight w:val="58"/>
        </w:trPr>
        <w:tc>
          <w:tcPr>
            <w:tcW w:w="0" w:type="auto"/>
          </w:tcPr>
          <w:p w:rsidR="00A22016" w:rsidRDefault="00A22016" w:rsidP="005F6DE2">
            <w:pPr>
              <w:jc w:val="both"/>
              <w:rPr>
                <w:lang w:val="pt-BR"/>
              </w:rPr>
            </w:pPr>
          </w:p>
        </w:tc>
        <w:tc>
          <w:tcPr>
            <w:tcW w:w="1781" w:type="dxa"/>
          </w:tcPr>
          <w:p w:rsidR="00A22016" w:rsidRDefault="00A22016" w:rsidP="00082464">
            <w:pPr>
              <w:jc w:val="both"/>
              <w:rPr>
                <w:lang w:val="pt-BR"/>
              </w:rPr>
            </w:pPr>
          </w:p>
        </w:tc>
      </w:tr>
      <w:tr w:rsidR="00A22016" w:rsidTr="00A22016">
        <w:trPr>
          <w:trHeight w:val="295"/>
        </w:trPr>
        <w:tc>
          <w:tcPr>
            <w:tcW w:w="0" w:type="auto"/>
          </w:tcPr>
          <w:p w:rsidR="00A22016" w:rsidRDefault="005F6DE2" w:rsidP="00BC1BA0">
            <w:pPr>
              <w:jc w:val="both"/>
              <w:rPr>
                <w:lang w:val="pt-BR"/>
              </w:rPr>
            </w:pPr>
            <w:r>
              <w:rPr>
                <w:b/>
                <w:noProof/>
              </w:rPr>
              <w:t>Suministro he instalación de brida simple DN</w:t>
            </w:r>
            <w:r w:rsidR="00BC1BA0">
              <w:rPr>
                <w:b/>
                <w:noProof/>
              </w:rPr>
              <w:t>50</w:t>
            </w:r>
            <w:r w:rsidRPr="00D86BAA">
              <w:rPr>
                <w:b/>
                <w:noProof/>
              </w:rPr>
              <w:t xml:space="preserve"> acero inox 316</w:t>
            </w:r>
          </w:p>
        </w:tc>
        <w:tc>
          <w:tcPr>
            <w:tcW w:w="1781" w:type="dxa"/>
          </w:tcPr>
          <w:p w:rsidR="00A22016" w:rsidRDefault="0022705B" w:rsidP="00A22016">
            <w:pPr>
              <w:jc w:val="both"/>
              <w:rPr>
                <w:rFonts w:ascii="Calibri" w:hAnsi="Calibri" w:cs="Calibri"/>
                <w:b/>
                <w:bCs/>
                <w:color w:val="000000"/>
                <w:sz w:val="22"/>
                <w:szCs w:val="22"/>
              </w:rPr>
            </w:pPr>
            <w:r>
              <w:rPr>
                <w:rFonts w:ascii="Calibri" w:hAnsi="Calibri" w:cs="Calibri"/>
                <w:b/>
                <w:bCs/>
                <w:color w:val="000000"/>
                <w:sz w:val="22"/>
                <w:szCs w:val="22"/>
              </w:rPr>
              <w:t xml:space="preserve">      </w:t>
            </w:r>
            <w:r w:rsidR="00860FA2">
              <w:rPr>
                <w:rFonts w:ascii="Calibri" w:hAnsi="Calibri" w:cs="Calibri"/>
                <w:b/>
                <w:bCs/>
                <w:color w:val="000000"/>
                <w:sz w:val="22"/>
                <w:szCs w:val="22"/>
              </w:rPr>
              <w:t>5</w:t>
            </w:r>
            <w:r w:rsidR="005F6DE2">
              <w:rPr>
                <w:rFonts w:ascii="Calibri" w:hAnsi="Calibri" w:cs="Calibri"/>
                <w:b/>
                <w:bCs/>
                <w:color w:val="000000"/>
                <w:sz w:val="22"/>
                <w:szCs w:val="22"/>
              </w:rPr>
              <w:t>50</w:t>
            </w:r>
            <w:r>
              <w:rPr>
                <w:rFonts w:ascii="Calibri" w:hAnsi="Calibri" w:cs="Calibri"/>
                <w:b/>
                <w:bCs/>
                <w:color w:val="000000"/>
                <w:sz w:val="22"/>
                <w:szCs w:val="22"/>
              </w:rPr>
              <w:t>,00</w:t>
            </w:r>
            <w:r w:rsidR="00A22016">
              <w:rPr>
                <w:rFonts w:ascii="Calibri" w:hAnsi="Calibri" w:cs="Calibri"/>
                <w:b/>
                <w:bCs/>
                <w:color w:val="000000"/>
                <w:sz w:val="22"/>
                <w:szCs w:val="22"/>
              </w:rPr>
              <w:t xml:space="preserve"> € </w:t>
            </w:r>
          </w:p>
          <w:p w:rsidR="00A22016" w:rsidRDefault="00A22016" w:rsidP="00082464">
            <w:pPr>
              <w:jc w:val="both"/>
              <w:rPr>
                <w:lang w:val="pt-BR"/>
              </w:rPr>
            </w:pPr>
          </w:p>
        </w:tc>
      </w:tr>
    </w:tbl>
    <w:p w:rsidR="00082464" w:rsidRDefault="00082464" w:rsidP="00082464">
      <w:pPr>
        <w:jc w:val="both"/>
        <w:rPr>
          <w:lang w:val="pt-BR"/>
        </w:rPr>
      </w:pPr>
    </w:p>
    <w:p w:rsidR="00CE28FF" w:rsidRDefault="00CE28FF" w:rsidP="00082464">
      <w:pPr>
        <w:jc w:val="both"/>
        <w:rPr>
          <w:lang w:val="pt-BR"/>
        </w:rPr>
      </w:pPr>
      <w:r>
        <w:rPr>
          <w:lang w:val="pt-BR"/>
        </w:rPr>
        <w:t>Los precios no incluyen el IVA</w:t>
      </w:r>
      <w:r w:rsidR="00667ECB">
        <w:rPr>
          <w:lang w:val="pt-BR"/>
        </w:rPr>
        <w:t>.</w:t>
      </w:r>
    </w:p>
    <w:p w:rsidR="008E35C3" w:rsidRDefault="008E35C3" w:rsidP="008E35C3">
      <w:pPr>
        <w:jc w:val="both"/>
        <w:rPr>
          <w:lang w:val="pt-BR"/>
        </w:rPr>
      </w:pPr>
    </w:p>
    <w:p w:rsidR="008E35C3" w:rsidRPr="00A17920" w:rsidRDefault="008E35C3" w:rsidP="00A22016">
      <w:pPr>
        <w:pStyle w:val="Prrafodelista"/>
        <w:numPr>
          <w:ilvl w:val="0"/>
          <w:numId w:val="13"/>
        </w:numPr>
        <w:jc w:val="both"/>
        <w:rPr>
          <w:rFonts w:ascii="Verdana" w:hAnsi="Verdana"/>
          <w:b/>
        </w:rPr>
      </w:pPr>
      <w:r w:rsidRPr="00A17920">
        <w:rPr>
          <w:rFonts w:ascii="Verdana" w:hAnsi="Verdana"/>
          <w:b/>
        </w:rPr>
        <w:t>FORMA DE PAGO</w:t>
      </w:r>
    </w:p>
    <w:p w:rsidR="008E35C3" w:rsidRPr="001679CF" w:rsidRDefault="008E35C3" w:rsidP="008E35C3">
      <w:pPr>
        <w:pStyle w:val="Prrafodelista"/>
        <w:jc w:val="both"/>
        <w:rPr>
          <w:lang w:val="pt-BR"/>
        </w:rPr>
      </w:pPr>
    </w:p>
    <w:p w:rsidR="008E35C3" w:rsidRPr="00D2323F" w:rsidRDefault="008E35C3" w:rsidP="008E35C3">
      <w:pPr>
        <w:jc w:val="both"/>
        <w:rPr>
          <w:lang w:val="pt-BR"/>
        </w:rPr>
      </w:pPr>
      <w:bookmarkStart w:id="0" w:name="_GoBack"/>
      <w:bookmarkEnd w:id="0"/>
    </w:p>
    <w:p w:rsidR="008E35C3" w:rsidRDefault="008E35C3" w:rsidP="0023499E">
      <w:pPr>
        <w:pStyle w:val="Prrafodelista"/>
        <w:numPr>
          <w:ilvl w:val="0"/>
          <w:numId w:val="14"/>
        </w:numPr>
        <w:rPr>
          <w:noProof/>
        </w:rPr>
      </w:pPr>
      <w:r>
        <w:rPr>
          <w:noProof/>
        </w:rPr>
        <w:t>50</w:t>
      </w:r>
      <w:r w:rsidRPr="00051CBE">
        <w:rPr>
          <w:noProof/>
        </w:rPr>
        <w:t xml:space="preserve">% a la confirmación del pedido, mediante transferencia </w:t>
      </w:r>
    </w:p>
    <w:p w:rsidR="008E35C3" w:rsidRPr="00051CBE" w:rsidRDefault="008E35C3" w:rsidP="0023499E">
      <w:pPr>
        <w:pStyle w:val="Prrafodelista"/>
        <w:numPr>
          <w:ilvl w:val="0"/>
          <w:numId w:val="14"/>
        </w:numPr>
        <w:rPr>
          <w:noProof/>
        </w:rPr>
      </w:pPr>
      <w:r>
        <w:rPr>
          <w:noProof/>
        </w:rPr>
        <w:t>50</w:t>
      </w:r>
      <w:r w:rsidRPr="00051CBE">
        <w:rPr>
          <w:noProof/>
        </w:rPr>
        <w:t xml:space="preserve">% </w:t>
      </w:r>
      <w:r>
        <w:rPr>
          <w:noProof/>
        </w:rPr>
        <w:t xml:space="preserve">a la </w:t>
      </w:r>
      <w:r w:rsidR="004B49E8">
        <w:rPr>
          <w:noProof/>
        </w:rPr>
        <w:t>fi</w:t>
      </w:r>
      <w:r w:rsidR="00595DA9">
        <w:rPr>
          <w:noProof/>
        </w:rPr>
        <w:t>nalizació</w:t>
      </w:r>
      <w:r w:rsidR="004B49E8">
        <w:rPr>
          <w:noProof/>
        </w:rPr>
        <w:t>n de los trabajos</w:t>
      </w:r>
      <w:r>
        <w:rPr>
          <w:noProof/>
        </w:rPr>
        <w:t>, mediante transferencia.</w:t>
      </w:r>
    </w:p>
    <w:p w:rsidR="008E35C3" w:rsidRDefault="008E35C3" w:rsidP="008E35C3">
      <w:pPr>
        <w:jc w:val="both"/>
        <w:rPr>
          <w:rFonts w:ascii="Verdana" w:hAnsi="Verdana"/>
          <w:b/>
          <w:lang w:val="pt-BR"/>
        </w:rPr>
      </w:pPr>
    </w:p>
    <w:p w:rsidR="008E35C3" w:rsidRDefault="008E35C3" w:rsidP="008E35C3">
      <w:pPr>
        <w:jc w:val="both"/>
        <w:rPr>
          <w:rFonts w:ascii="Verdana" w:hAnsi="Verdana"/>
          <w:b/>
          <w:lang w:val="pt-BR"/>
        </w:rPr>
      </w:pPr>
    </w:p>
    <w:p w:rsidR="008E35C3" w:rsidRDefault="008E35C3" w:rsidP="00A22016">
      <w:pPr>
        <w:pStyle w:val="Prrafodelista"/>
        <w:numPr>
          <w:ilvl w:val="0"/>
          <w:numId w:val="13"/>
        </w:numPr>
        <w:jc w:val="both"/>
        <w:rPr>
          <w:rFonts w:ascii="Verdana" w:hAnsi="Verdana"/>
          <w:b/>
        </w:rPr>
      </w:pPr>
      <w:r>
        <w:rPr>
          <w:rFonts w:ascii="Verdana" w:hAnsi="Verdana"/>
          <w:b/>
        </w:rPr>
        <w:t>CONDIONES PARTICULARES</w:t>
      </w:r>
    </w:p>
    <w:p w:rsidR="008E35C3" w:rsidRDefault="008E35C3" w:rsidP="008E35C3">
      <w:pPr>
        <w:pStyle w:val="Prrafodelista"/>
        <w:jc w:val="both"/>
        <w:rPr>
          <w:rFonts w:ascii="Verdana" w:hAnsi="Verdana"/>
          <w:b/>
        </w:rPr>
      </w:pPr>
    </w:p>
    <w:p w:rsidR="008E35C3" w:rsidRDefault="00667ECB" w:rsidP="008E35C3">
      <w:pPr>
        <w:pStyle w:val="Prrafodelista"/>
        <w:numPr>
          <w:ilvl w:val="0"/>
          <w:numId w:val="15"/>
        </w:numPr>
        <w:jc w:val="both"/>
        <w:rPr>
          <w:noProof/>
        </w:rPr>
      </w:pPr>
      <w:r>
        <w:rPr>
          <w:noProof/>
        </w:rPr>
        <w:t>El cliente ha de proporcionar el tanque completamente vacio y limpio.</w:t>
      </w:r>
    </w:p>
    <w:p w:rsidR="00667ECB" w:rsidRDefault="00667ECB" w:rsidP="008E35C3">
      <w:pPr>
        <w:pStyle w:val="Prrafodelista"/>
        <w:numPr>
          <w:ilvl w:val="0"/>
          <w:numId w:val="15"/>
        </w:numPr>
        <w:jc w:val="both"/>
        <w:rPr>
          <w:noProof/>
        </w:rPr>
      </w:pPr>
      <w:r>
        <w:rPr>
          <w:noProof/>
        </w:rPr>
        <w:t>El cliente proporcionara los medios auxiliares necesarios para los trabajos.</w:t>
      </w:r>
    </w:p>
    <w:p w:rsidR="00F219FC" w:rsidRDefault="00F219FC" w:rsidP="008E35C3">
      <w:pPr>
        <w:pStyle w:val="Prrafodelista"/>
        <w:numPr>
          <w:ilvl w:val="0"/>
          <w:numId w:val="15"/>
        </w:numPr>
        <w:jc w:val="both"/>
        <w:rPr>
          <w:noProof/>
        </w:rPr>
      </w:pPr>
      <w:r>
        <w:rPr>
          <w:noProof/>
        </w:rPr>
        <w:t>Los tr</w:t>
      </w:r>
      <w:r w:rsidR="006D3020">
        <w:rPr>
          <w:noProof/>
        </w:rPr>
        <w:t>abajos tendran una duracion de 1</w:t>
      </w:r>
      <w:r>
        <w:rPr>
          <w:noProof/>
        </w:rPr>
        <w:t xml:space="preserve"> dias.</w:t>
      </w:r>
    </w:p>
    <w:p w:rsidR="008E35C3" w:rsidRDefault="008E35C3" w:rsidP="008E35C3">
      <w:pPr>
        <w:jc w:val="both"/>
        <w:rPr>
          <w:noProof/>
        </w:rPr>
      </w:pPr>
    </w:p>
    <w:p w:rsidR="008E35C3" w:rsidRDefault="008E35C3" w:rsidP="00A22016">
      <w:pPr>
        <w:pStyle w:val="Prrafodelista"/>
        <w:numPr>
          <w:ilvl w:val="0"/>
          <w:numId w:val="13"/>
        </w:numPr>
        <w:jc w:val="both"/>
        <w:rPr>
          <w:rFonts w:ascii="Verdana" w:hAnsi="Verdana"/>
          <w:b/>
          <w:lang w:val="pt-BR"/>
        </w:rPr>
      </w:pPr>
      <w:r>
        <w:rPr>
          <w:rFonts w:ascii="Verdana" w:hAnsi="Verdana"/>
          <w:b/>
          <w:lang w:val="pt-BR"/>
        </w:rPr>
        <w:t>GARANTIAS</w:t>
      </w:r>
    </w:p>
    <w:p w:rsidR="008E35C3" w:rsidRDefault="008E35C3" w:rsidP="008E35C3">
      <w:pPr>
        <w:pStyle w:val="Prrafodelista"/>
        <w:jc w:val="both"/>
        <w:rPr>
          <w:noProof/>
        </w:rPr>
      </w:pPr>
    </w:p>
    <w:p w:rsidR="008E35C3" w:rsidRPr="00A82FA1" w:rsidRDefault="008E35C3" w:rsidP="008E35C3">
      <w:pPr>
        <w:numPr>
          <w:ilvl w:val="0"/>
          <w:numId w:val="12"/>
        </w:numPr>
        <w:autoSpaceDE w:val="0"/>
        <w:autoSpaceDN w:val="0"/>
        <w:adjustRightInd w:val="0"/>
        <w:jc w:val="both"/>
        <w:rPr>
          <w:noProof/>
        </w:rPr>
      </w:pPr>
      <w:r w:rsidRPr="00A82FA1">
        <w:rPr>
          <w:noProof/>
        </w:rPr>
        <w:t>La garantía de los</w:t>
      </w:r>
      <w:r>
        <w:rPr>
          <w:noProof/>
        </w:rPr>
        <w:t xml:space="preserve"> tanques para fabricación,</w:t>
      </w:r>
      <w:r w:rsidRPr="00A82FA1">
        <w:rPr>
          <w:noProof/>
        </w:rPr>
        <w:t xml:space="preserve"> montaje </w:t>
      </w:r>
      <w:r>
        <w:rPr>
          <w:noProof/>
        </w:rPr>
        <w:t xml:space="preserve">y reparación </w:t>
      </w:r>
      <w:r w:rsidRPr="00A82FA1">
        <w:rPr>
          <w:noProof/>
        </w:rPr>
        <w:t xml:space="preserve">será para un plazo de 12 meses contra cualquier defecto de fabricación o montaje, incluyendo esta garantía las piezas defectuosas. Periodos adicionales a ser </w:t>
      </w:r>
      <w:r w:rsidRPr="00A82FA1">
        <w:rPr>
          <w:noProof/>
        </w:rPr>
        <w:lastRenderedPageBreak/>
        <w:t>negociados en el momento de la orden de compra, habiendo sido definido anteriormente.</w:t>
      </w:r>
    </w:p>
    <w:p w:rsidR="008E35C3" w:rsidRPr="00A82FA1" w:rsidRDefault="008E35C3" w:rsidP="008E35C3">
      <w:pPr>
        <w:autoSpaceDE w:val="0"/>
        <w:autoSpaceDN w:val="0"/>
        <w:adjustRightInd w:val="0"/>
        <w:jc w:val="both"/>
        <w:rPr>
          <w:noProof/>
        </w:rPr>
      </w:pPr>
    </w:p>
    <w:p w:rsidR="008E35C3" w:rsidRPr="00A82FA1" w:rsidRDefault="008E35C3" w:rsidP="008E35C3">
      <w:pPr>
        <w:numPr>
          <w:ilvl w:val="0"/>
          <w:numId w:val="12"/>
        </w:numPr>
        <w:autoSpaceDE w:val="0"/>
        <w:autoSpaceDN w:val="0"/>
        <w:adjustRightInd w:val="0"/>
        <w:jc w:val="both"/>
        <w:rPr>
          <w:noProof/>
        </w:rPr>
      </w:pPr>
      <w:r w:rsidRPr="00A82FA1">
        <w:rPr>
          <w:noProof/>
        </w:rPr>
        <w:t>La garantía, salvo en caso de vicio oculto, cubre la sustitución en nuestro taller de las piezas defectuosas. Caso de que esta sustitución deba realizarse fuera de nuestro taller, la garantía cubre solamente el suministro de la pieza de recambio siendo por cuenta del cliente el importe de la mano de obra para el montaje de la misma sobre nuestro equipo.</w:t>
      </w:r>
    </w:p>
    <w:p w:rsidR="008E35C3" w:rsidRPr="00A82FA1" w:rsidRDefault="008E35C3" w:rsidP="008E35C3">
      <w:pPr>
        <w:autoSpaceDE w:val="0"/>
        <w:autoSpaceDN w:val="0"/>
        <w:adjustRightInd w:val="0"/>
        <w:jc w:val="both"/>
        <w:rPr>
          <w:noProof/>
        </w:rPr>
      </w:pPr>
    </w:p>
    <w:p w:rsidR="008E35C3" w:rsidRPr="00A82FA1" w:rsidRDefault="008E35C3" w:rsidP="008E35C3">
      <w:pPr>
        <w:numPr>
          <w:ilvl w:val="0"/>
          <w:numId w:val="12"/>
        </w:numPr>
        <w:autoSpaceDE w:val="0"/>
        <w:autoSpaceDN w:val="0"/>
        <w:adjustRightInd w:val="0"/>
        <w:jc w:val="both"/>
        <w:rPr>
          <w:noProof/>
        </w:rPr>
      </w:pPr>
      <w:r>
        <w:rPr>
          <w:noProof/>
        </w:rPr>
        <w:t>INNODITEC</w:t>
      </w:r>
      <w:r w:rsidRPr="00A82FA1">
        <w:rPr>
          <w:noProof/>
        </w:rPr>
        <w:t>, no se hace responsable de las consecuencias de modificaciones o trabajos efectuados por el cliente o tercera persona, sin su autorización escrita previa.</w:t>
      </w:r>
    </w:p>
    <w:p w:rsidR="008E35C3" w:rsidRPr="00A82FA1" w:rsidRDefault="008E35C3" w:rsidP="008E35C3">
      <w:pPr>
        <w:autoSpaceDE w:val="0"/>
        <w:autoSpaceDN w:val="0"/>
        <w:adjustRightInd w:val="0"/>
        <w:jc w:val="both"/>
        <w:rPr>
          <w:noProof/>
        </w:rPr>
      </w:pPr>
    </w:p>
    <w:p w:rsidR="008E35C3" w:rsidRPr="00A82FA1" w:rsidRDefault="008E35C3" w:rsidP="008E35C3">
      <w:pPr>
        <w:numPr>
          <w:ilvl w:val="0"/>
          <w:numId w:val="12"/>
        </w:numPr>
        <w:autoSpaceDE w:val="0"/>
        <w:autoSpaceDN w:val="0"/>
        <w:adjustRightInd w:val="0"/>
        <w:jc w:val="both"/>
        <w:rPr>
          <w:noProof/>
        </w:rPr>
      </w:pPr>
      <w:r w:rsidRPr="00A82FA1">
        <w:rPr>
          <w:noProof/>
        </w:rPr>
        <w:t>El suministrador, como consecuencia de la garantía establecida y que comprende exclusivamente lo indicado en los párrafos anteriores, no acepta ninguna otra responsabilidad ni reclamaciones por daños o quebrantos, causados directa o indirectamente al comprador.</w:t>
      </w:r>
    </w:p>
    <w:p w:rsidR="008E35C3" w:rsidRPr="00A82FA1" w:rsidRDefault="008E35C3" w:rsidP="008E35C3">
      <w:pPr>
        <w:pStyle w:val="Prrafodelista"/>
        <w:rPr>
          <w:noProof/>
        </w:rPr>
      </w:pPr>
    </w:p>
    <w:p w:rsidR="008E35C3" w:rsidRPr="00A82FA1" w:rsidRDefault="008E35C3" w:rsidP="008E35C3">
      <w:pPr>
        <w:numPr>
          <w:ilvl w:val="0"/>
          <w:numId w:val="12"/>
        </w:numPr>
        <w:autoSpaceDE w:val="0"/>
        <w:autoSpaceDN w:val="0"/>
        <w:adjustRightInd w:val="0"/>
        <w:jc w:val="both"/>
        <w:rPr>
          <w:noProof/>
        </w:rPr>
      </w:pPr>
      <w:r>
        <w:rPr>
          <w:noProof/>
        </w:rPr>
        <w:drawing>
          <wp:anchor distT="0" distB="0" distL="114300" distR="114300" simplePos="0" relativeHeight="251658752" behindDoc="0" locked="0" layoutInCell="1" allowOverlap="1" wp14:anchorId="40EC33AD" wp14:editId="40874B24">
            <wp:simplePos x="0" y="0"/>
            <wp:positionH relativeFrom="column">
              <wp:posOffset>3724910</wp:posOffset>
            </wp:positionH>
            <wp:positionV relativeFrom="paragraph">
              <wp:posOffset>269875</wp:posOffset>
            </wp:positionV>
            <wp:extent cx="806450" cy="1727200"/>
            <wp:effectExtent l="0" t="3175" r="9525" b="952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rot="5400000">
                      <a:off x="0" y="0"/>
                      <a:ext cx="806450" cy="1727200"/>
                    </a:xfrm>
                    <a:prstGeom prst="rect">
                      <a:avLst/>
                    </a:prstGeom>
                    <a:noFill/>
                    <a:ln w="9525">
                      <a:noFill/>
                      <a:miter lim="800000"/>
                      <a:headEnd/>
                      <a:tailEnd/>
                    </a:ln>
                  </pic:spPr>
                </pic:pic>
              </a:graphicData>
            </a:graphic>
          </wp:anchor>
        </w:drawing>
      </w:r>
      <w:r w:rsidRPr="00A82FA1">
        <w:rPr>
          <w:noProof/>
        </w:rPr>
        <w:t>"Cualquier disposición de las anteriormente citadas, podrá ser variada en su contexto, siempre y cuando de mutuo acuerdo ambas partes, comprador y vendedor, así lo estipulen, firmando para ello las correspondientes notas aclaratorias".</w:t>
      </w:r>
    </w:p>
    <w:p w:rsidR="008E35C3" w:rsidRDefault="008E35C3" w:rsidP="008E35C3">
      <w:pPr>
        <w:pStyle w:val="Prrafodelista"/>
        <w:jc w:val="both"/>
        <w:rPr>
          <w:noProof/>
        </w:rPr>
      </w:pPr>
    </w:p>
    <w:p w:rsidR="008E35C3" w:rsidRDefault="008E35C3" w:rsidP="008E35C3">
      <w:pPr>
        <w:pStyle w:val="Prrafodelista"/>
        <w:jc w:val="both"/>
        <w:rPr>
          <w:noProof/>
        </w:rPr>
      </w:pPr>
    </w:p>
    <w:p w:rsidR="008E35C3" w:rsidRPr="003D40D3" w:rsidRDefault="008E35C3" w:rsidP="008E35C3">
      <w:pPr>
        <w:pStyle w:val="Prrafodelista"/>
        <w:jc w:val="center"/>
        <w:rPr>
          <w:noProof/>
        </w:rPr>
      </w:pPr>
    </w:p>
    <w:p w:rsidR="00152CC4" w:rsidRDefault="00152CC4" w:rsidP="00490131">
      <w:pPr>
        <w:jc w:val="both"/>
        <w:rPr>
          <w:rFonts w:ascii="Verdana" w:hAnsi="Verdana"/>
          <w:b/>
        </w:rPr>
      </w:pPr>
    </w:p>
    <w:sectPr w:rsidR="00152CC4" w:rsidSect="007F3CE7">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815"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1A95" w:rsidRDefault="00171A95">
      <w:r>
        <w:separator/>
      </w:r>
    </w:p>
  </w:endnote>
  <w:endnote w:type="continuationSeparator" w:id="0">
    <w:p w:rsidR="00171A95" w:rsidRDefault="00171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altName w:val="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CC4" w:rsidRDefault="00152CC4" w:rsidP="007F3CE7">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152CC4" w:rsidRDefault="00152CC4" w:rsidP="00057443">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70" w:type="dxa"/>
      <w:tblCellMar>
        <w:left w:w="70" w:type="dxa"/>
        <w:right w:w="70" w:type="dxa"/>
      </w:tblCellMar>
      <w:tblLook w:val="0000" w:firstRow="0" w:lastRow="0" w:firstColumn="0" w:lastColumn="0" w:noHBand="0" w:noVBand="0"/>
    </w:tblPr>
    <w:tblGrid>
      <w:gridCol w:w="8364"/>
    </w:tblGrid>
    <w:tr w:rsidR="00152CC4" w:rsidTr="00473A2C">
      <w:trPr>
        <w:trHeight w:val="353"/>
      </w:trPr>
      <w:tc>
        <w:tcPr>
          <w:tcW w:w="8364" w:type="dxa"/>
          <w:vAlign w:val="bottom"/>
        </w:tcPr>
        <w:p w:rsidR="00152CC4" w:rsidRPr="00E3392A" w:rsidRDefault="00152CC4" w:rsidP="00585CBB">
          <w:pPr>
            <w:pStyle w:val="Piedepgina"/>
            <w:tabs>
              <w:tab w:val="clear" w:pos="4252"/>
              <w:tab w:val="clear" w:pos="8504"/>
              <w:tab w:val="center" w:pos="4500"/>
              <w:tab w:val="right" w:pos="8460"/>
            </w:tabs>
            <w:spacing w:line="300" w:lineRule="auto"/>
            <w:rPr>
              <w:rFonts w:asciiTheme="minorHAnsi" w:hAnsiTheme="minorHAnsi"/>
              <w:b/>
              <w:color w:val="17365D" w:themeColor="text2" w:themeShade="BF"/>
              <w:sz w:val="20"/>
              <w:szCs w:val="20"/>
            </w:rPr>
          </w:pPr>
          <w:r>
            <w:rPr>
              <w:rFonts w:ascii="Verdana" w:hAnsi="Verdana"/>
              <w:noProof/>
              <w:sz w:val="18"/>
              <w:szCs w:val="18"/>
            </w:rPr>
            <mc:AlternateContent>
              <mc:Choice Requires="wps">
                <w:drawing>
                  <wp:anchor distT="0" distB="0" distL="114300" distR="114300" simplePos="0" relativeHeight="251663360" behindDoc="0" locked="0" layoutInCell="1" allowOverlap="1" wp14:anchorId="30FC0427" wp14:editId="4F381260">
                    <wp:simplePos x="0" y="0"/>
                    <wp:positionH relativeFrom="column">
                      <wp:posOffset>-972185</wp:posOffset>
                    </wp:positionH>
                    <wp:positionV relativeFrom="paragraph">
                      <wp:posOffset>174625</wp:posOffset>
                    </wp:positionV>
                    <wp:extent cx="7105650" cy="0"/>
                    <wp:effectExtent l="27940" t="22225" r="19685" b="2540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straightConnector1">
                              <a:avLst/>
                            </a:prstGeom>
                            <a:noFill/>
                            <a:ln w="38100">
                              <a:solidFill>
                                <a:schemeClr val="accent1">
                                  <a:lumMod val="7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C9F1205" id="_x0000_t32" coordsize="21600,21600" o:spt="32" o:oned="t" path="m,l21600,21600e" filled="f">
                    <v:path arrowok="t" fillok="f" o:connecttype="none"/>
                    <o:lock v:ext="edit" shapetype="t"/>
                  </v:shapetype>
                  <v:shape id="AutoShape 3" o:spid="_x0000_s1026" type="#_x0000_t32" style="position:absolute;margin-left:-76.55pt;margin-top:13.75pt;width:559.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" strokecolor="#365f91 [2404]" strokeweight="3pt">
                    <v:shadow color="#205867 [1608]" opacity=".5" offset="1pt"/>
                  </v:shape>
                </w:pict>
              </mc:Fallback>
            </mc:AlternateContent>
          </w:r>
          <w:r w:rsidRPr="00E3392A">
            <w:rPr>
              <w:rFonts w:asciiTheme="minorHAnsi" w:hAnsiTheme="minorHAnsi"/>
              <w:b/>
              <w:color w:val="17365D" w:themeColor="text2" w:themeShade="BF"/>
              <w:sz w:val="20"/>
              <w:szCs w:val="20"/>
            </w:rPr>
            <w:t>Dpto Comercial</w:t>
          </w:r>
          <w:r w:rsidRPr="00E3392A">
            <w:rPr>
              <w:rFonts w:asciiTheme="minorHAnsi" w:hAnsiTheme="minorHAnsi"/>
              <w:b/>
              <w:color w:val="17365D" w:themeColor="text2" w:themeShade="BF"/>
              <w:sz w:val="20"/>
              <w:szCs w:val="20"/>
            </w:rPr>
            <w:tab/>
            <w:t>Área de Almacenamiento</w:t>
          </w:r>
          <w:r w:rsidRPr="00E3392A">
            <w:rPr>
              <w:rFonts w:asciiTheme="minorHAnsi" w:hAnsiTheme="minorHAnsi"/>
              <w:b/>
              <w:color w:val="17365D" w:themeColor="text2" w:themeShade="BF"/>
              <w:sz w:val="20"/>
              <w:szCs w:val="20"/>
            </w:rPr>
            <w:tab/>
          </w:r>
          <w:r w:rsidRPr="00E3392A">
            <w:rPr>
              <w:rStyle w:val="Nmerodepgina"/>
              <w:rFonts w:asciiTheme="minorHAnsi" w:hAnsiTheme="minorHAnsi"/>
              <w:b/>
              <w:color w:val="17365D" w:themeColor="text2" w:themeShade="BF"/>
              <w:sz w:val="20"/>
              <w:szCs w:val="20"/>
            </w:rPr>
            <w:fldChar w:fldCharType="begin"/>
          </w:r>
          <w:r w:rsidRPr="00E3392A">
            <w:rPr>
              <w:rStyle w:val="Nmerodepgina"/>
              <w:rFonts w:asciiTheme="minorHAnsi" w:hAnsiTheme="minorHAnsi"/>
              <w:b/>
              <w:color w:val="17365D" w:themeColor="text2" w:themeShade="BF"/>
              <w:sz w:val="20"/>
              <w:szCs w:val="20"/>
            </w:rPr>
            <w:instrText xml:space="preserve"> PAGE </w:instrText>
          </w:r>
          <w:r w:rsidRPr="00E3392A">
            <w:rPr>
              <w:rStyle w:val="Nmerodepgina"/>
              <w:rFonts w:asciiTheme="minorHAnsi" w:hAnsiTheme="minorHAnsi"/>
              <w:b/>
              <w:color w:val="17365D" w:themeColor="text2" w:themeShade="BF"/>
              <w:sz w:val="20"/>
              <w:szCs w:val="20"/>
            </w:rPr>
            <w:fldChar w:fldCharType="separate"/>
          </w:r>
          <w:r w:rsidR="00860FA2">
            <w:rPr>
              <w:rStyle w:val="Nmerodepgina"/>
              <w:rFonts w:asciiTheme="minorHAnsi" w:hAnsiTheme="minorHAnsi"/>
              <w:b/>
              <w:noProof/>
              <w:color w:val="17365D" w:themeColor="text2" w:themeShade="BF"/>
              <w:sz w:val="20"/>
              <w:szCs w:val="20"/>
            </w:rPr>
            <w:t>2</w:t>
          </w:r>
          <w:r w:rsidRPr="00E3392A">
            <w:rPr>
              <w:rStyle w:val="Nmerodepgina"/>
              <w:rFonts w:asciiTheme="minorHAnsi" w:hAnsiTheme="minorHAnsi"/>
              <w:b/>
              <w:color w:val="17365D" w:themeColor="text2" w:themeShade="BF"/>
              <w:sz w:val="20"/>
              <w:szCs w:val="20"/>
            </w:rPr>
            <w:fldChar w:fldCharType="end"/>
          </w:r>
        </w:p>
      </w:tc>
    </w:tr>
  </w:tbl>
  <w:p w:rsidR="00152CC4" w:rsidRPr="007F3CE7" w:rsidRDefault="00152CC4" w:rsidP="00473A2C">
    <w:pPr>
      <w:tabs>
        <w:tab w:val="center" w:pos="4320"/>
        <w:tab w:val="right" w:pos="8647"/>
      </w:tabs>
      <w:ind w:right="-143"/>
      <w:rPr>
        <w:rFonts w:ascii="Verdana" w:hAnsi="Verdana"/>
        <w:sz w:val="18"/>
        <w:szCs w:val="18"/>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30" w:type="dxa"/>
      <w:tblCellMar>
        <w:left w:w="70" w:type="dxa"/>
        <w:right w:w="70" w:type="dxa"/>
      </w:tblCellMar>
      <w:tblLook w:val="0000" w:firstRow="0" w:lastRow="0" w:firstColumn="0" w:lastColumn="0" w:noHBand="0" w:noVBand="0"/>
    </w:tblPr>
    <w:tblGrid>
      <w:gridCol w:w="8530"/>
    </w:tblGrid>
    <w:tr w:rsidR="00152CC4" w:rsidRPr="00E3392A" w:rsidTr="00E3392A">
      <w:trPr>
        <w:trHeight w:val="355"/>
      </w:trPr>
      <w:tc>
        <w:tcPr>
          <w:tcW w:w="8530" w:type="dxa"/>
          <w:shd w:val="clear" w:color="auto" w:fill="auto"/>
          <w:vAlign w:val="bottom"/>
        </w:tcPr>
        <w:p w:rsidR="00152CC4" w:rsidRPr="00E3392A" w:rsidRDefault="00152CC4" w:rsidP="00BC126B">
          <w:pPr>
            <w:pStyle w:val="Piedepgina"/>
            <w:tabs>
              <w:tab w:val="clear" w:pos="4252"/>
              <w:tab w:val="clear" w:pos="8504"/>
              <w:tab w:val="center" w:pos="4500"/>
              <w:tab w:val="right" w:pos="8460"/>
            </w:tabs>
            <w:spacing w:line="300" w:lineRule="auto"/>
            <w:rPr>
              <w:rFonts w:asciiTheme="minorHAnsi" w:hAnsiTheme="minorHAnsi"/>
              <w:b/>
              <w:color w:val="17365D" w:themeColor="text2" w:themeShade="BF"/>
              <w:sz w:val="20"/>
              <w:szCs w:val="20"/>
            </w:rPr>
          </w:pPr>
          <w:r w:rsidRPr="00E3392A">
            <w:rPr>
              <w:rFonts w:asciiTheme="minorHAnsi" w:hAnsiTheme="minorHAnsi"/>
              <w:b/>
              <w:color w:val="17365D" w:themeColor="text2" w:themeShade="BF"/>
              <w:sz w:val="20"/>
              <w:szCs w:val="20"/>
            </w:rPr>
            <w:t>Dpto Comercial</w:t>
          </w:r>
          <w:r w:rsidRPr="00E3392A">
            <w:rPr>
              <w:rFonts w:asciiTheme="minorHAnsi" w:hAnsiTheme="minorHAnsi"/>
              <w:b/>
              <w:color w:val="17365D" w:themeColor="text2" w:themeShade="BF"/>
              <w:sz w:val="20"/>
              <w:szCs w:val="20"/>
            </w:rPr>
            <w:tab/>
            <w:t>Área de Almacenamiento</w:t>
          </w:r>
          <w:r w:rsidRPr="00E3392A">
            <w:rPr>
              <w:rFonts w:asciiTheme="minorHAnsi" w:hAnsiTheme="minorHAnsi"/>
              <w:b/>
              <w:color w:val="17365D" w:themeColor="text2" w:themeShade="BF"/>
              <w:sz w:val="20"/>
              <w:szCs w:val="20"/>
            </w:rPr>
            <w:tab/>
          </w:r>
          <w:r w:rsidRPr="00E3392A">
            <w:rPr>
              <w:rStyle w:val="Nmerodepgina"/>
              <w:rFonts w:asciiTheme="minorHAnsi" w:hAnsiTheme="minorHAnsi"/>
              <w:b/>
              <w:color w:val="17365D" w:themeColor="text2" w:themeShade="BF"/>
              <w:sz w:val="20"/>
              <w:szCs w:val="20"/>
            </w:rPr>
            <w:fldChar w:fldCharType="begin"/>
          </w:r>
          <w:r w:rsidRPr="00E3392A">
            <w:rPr>
              <w:rStyle w:val="Nmerodepgina"/>
              <w:rFonts w:asciiTheme="minorHAnsi" w:hAnsiTheme="minorHAnsi"/>
              <w:b/>
              <w:color w:val="17365D" w:themeColor="text2" w:themeShade="BF"/>
              <w:sz w:val="20"/>
              <w:szCs w:val="20"/>
            </w:rPr>
            <w:instrText xml:space="preserve"> PAGE </w:instrText>
          </w:r>
          <w:r w:rsidRPr="00E3392A">
            <w:rPr>
              <w:rStyle w:val="Nmerodepgina"/>
              <w:rFonts w:asciiTheme="minorHAnsi" w:hAnsiTheme="minorHAnsi"/>
              <w:b/>
              <w:color w:val="17365D" w:themeColor="text2" w:themeShade="BF"/>
              <w:sz w:val="20"/>
              <w:szCs w:val="20"/>
            </w:rPr>
            <w:fldChar w:fldCharType="separate"/>
          </w:r>
          <w:r w:rsidR="00860FA2">
            <w:rPr>
              <w:rStyle w:val="Nmerodepgina"/>
              <w:rFonts w:asciiTheme="minorHAnsi" w:hAnsiTheme="minorHAnsi"/>
              <w:b/>
              <w:noProof/>
              <w:color w:val="17365D" w:themeColor="text2" w:themeShade="BF"/>
              <w:sz w:val="20"/>
              <w:szCs w:val="20"/>
            </w:rPr>
            <w:t>1</w:t>
          </w:r>
          <w:r w:rsidRPr="00E3392A">
            <w:rPr>
              <w:rStyle w:val="Nmerodepgina"/>
              <w:rFonts w:asciiTheme="minorHAnsi" w:hAnsiTheme="minorHAnsi"/>
              <w:b/>
              <w:color w:val="17365D" w:themeColor="text2" w:themeShade="BF"/>
              <w:sz w:val="20"/>
              <w:szCs w:val="20"/>
            </w:rPr>
            <w:fldChar w:fldCharType="end"/>
          </w:r>
        </w:p>
      </w:tc>
    </w:tr>
  </w:tbl>
  <w:p w:rsidR="00152CC4" w:rsidRPr="00DF424D" w:rsidRDefault="00152CC4">
    <w:pPr>
      <w:pStyle w:val="Piedepgina"/>
      <w:rPr>
        <w:rFonts w:ascii="Verdana" w:hAnsi="Verdana"/>
        <w:sz w:val="18"/>
        <w:szCs w:val="18"/>
      </w:rPr>
    </w:pPr>
    <w:r>
      <w:rPr>
        <w:rFonts w:asciiTheme="minorHAnsi" w:hAnsiTheme="minorHAnsi"/>
        <w:noProof/>
        <w:color w:val="17365D" w:themeColor="text2" w:themeShade="BF"/>
        <w:sz w:val="20"/>
        <w:szCs w:val="20"/>
      </w:rPr>
      <mc:AlternateContent>
        <mc:Choice Requires="wps">
          <w:drawing>
            <wp:anchor distT="0" distB="0" distL="114300" distR="114300" simplePos="0" relativeHeight="251662336" behindDoc="0" locked="0" layoutInCell="1" allowOverlap="1" wp14:anchorId="2EF4235F" wp14:editId="66FDB5F9">
              <wp:simplePos x="0" y="0"/>
              <wp:positionH relativeFrom="column">
                <wp:posOffset>-746760</wp:posOffset>
              </wp:positionH>
              <wp:positionV relativeFrom="paragraph">
                <wp:posOffset>22860</wp:posOffset>
              </wp:positionV>
              <wp:extent cx="6886575" cy="635"/>
              <wp:effectExtent l="24765" t="22860" r="22860" b="2413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6575" cy="635"/>
                      </a:xfrm>
                      <a:prstGeom prst="straightConnector1">
                        <a:avLst/>
                      </a:prstGeom>
                      <a:noFill/>
                      <a:ln w="38100">
                        <a:solidFill>
                          <a:schemeClr val="accent1">
                            <a:lumMod val="7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F8E9D31" id="_x0000_t32" coordsize="21600,21600" o:spt="32" o:oned="t" path="m,l21600,21600e" filled="f">
              <v:path arrowok="t" fillok="f" o:connecttype="none"/>
              <o:lock v:ext="edit" shapetype="t"/>
            </v:shapetype>
            <v:shape id="AutoShape 2" o:spid="_x0000_s1026" type="#_x0000_t32" style="position:absolute;margin-left:-58.8pt;margin-top:1.8pt;width:542.2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" strokecolor="#365f91 [2404]" strokeweight="3pt">
              <v:shadow color="#205867 [1608]" opacity=".5" offset="1pt"/>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1A95" w:rsidRDefault="00171A95">
      <w:r>
        <w:separator/>
      </w:r>
    </w:p>
  </w:footnote>
  <w:footnote w:type="continuationSeparator" w:id="0">
    <w:p w:rsidR="00171A95" w:rsidRDefault="00171A9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CC4" w:rsidRDefault="00171A95">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11759" o:spid="_x0000_s2066" type="#_x0000_t75" style="position:absolute;margin-left:0;margin-top:0;width:1299.35pt;height:850.5pt;z-index:-251650048;mso-position-horizontal:center;mso-position-horizontal-relative:margin;mso-position-vertical:center;mso-position-vertical-relative:margin" o:allowincell="f">
          <v:imagedata r:id="rId1" o:title="MarcaAgua_Alma"/>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CC4" w:rsidRDefault="00152CC4" w:rsidP="00E5641D">
    <w:pPr>
      <w:pStyle w:val="Encabezado"/>
      <w:jc w:val="right"/>
    </w:pPr>
    <w:r>
      <w:rPr>
        <w:noProof/>
      </w:rPr>
      <mc:AlternateContent>
        <mc:Choice Requires="wps">
          <w:drawing>
            <wp:anchor distT="0" distB="0" distL="114300" distR="114300" simplePos="0" relativeHeight="251664384" behindDoc="0" locked="0" layoutInCell="1" allowOverlap="1" wp14:anchorId="32386F7E" wp14:editId="3A1A0B77">
              <wp:simplePos x="0" y="0"/>
              <wp:positionH relativeFrom="column">
                <wp:posOffset>-1013460</wp:posOffset>
              </wp:positionH>
              <wp:positionV relativeFrom="paragraph">
                <wp:posOffset>331470</wp:posOffset>
              </wp:positionV>
              <wp:extent cx="7400925" cy="9525"/>
              <wp:effectExtent l="24765" t="26670" r="22860" b="20955"/>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400925" cy="9525"/>
                      </a:xfrm>
                      <a:prstGeom prst="straightConnector1">
                        <a:avLst/>
                      </a:prstGeom>
                      <a:noFill/>
                      <a:ln w="38100">
                        <a:solidFill>
                          <a:schemeClr val="lt1">
                            <a:lumMod val="9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B0D1F79" id="_x0000_t32" coordsize="21600,21600" o:spt="32" o:oned="t" path="m,l21600,21600e" filled="f">
              <v:path arrowok="t" fillok="f" o:connecttype="none"/>
              <o:lock v:ext="edit" shapetype="t"/>
            </v:shapetype>
            <v:shape id="AutoShape 4" o:spid="_x0000_s1026" type="#_x0000_t32" style="position:absolute;margin-left:-79.8pt;margin-top:26.1pt;width:582.75pt;height:.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" strokecolor="#f2f2f2 [3041]" strokeweight="3pt">
              <v:shadow color="#243f60 [1604]" opacity=".5" offset="1pt"/>
            </v:shape>
          </w:pict>
        </mc:Fallback>
      </mc:AlternateContent>
    </w:r>
    <w:r w:rsidRPr="00FF0CD9">
      <w:rPr>
        <w:noProof/>
      </w:rPr>
      <w:drawing>
        <wp:anchor distT="0" distB="0" distL="114300" distR="114300" simplePos="0" relativeHeight="251660288" behindDoc="1" locked="0" layoutInCell="1" allowOverlap="1" wp14:anchorId="1436B424" wp14:editId="11A98FBD">
          <wp:simplePos x="0" y="0"/>
          <wp:positionH relativeFrom="column">
            <wp:posOffset>5434965</wp:posOffset>
          </wp:positionH>
          <wp:positionV relativeFrom="paragraph">
            <wp:posOffset>-268605</wp:posOffset>
          </wp:positionV>
          <wp:extent cx="514350" cy="571500"/>
          <wp:effectExtent l="19050" t="0" r="0" b="0"/>
          <wp:wrapNone/>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514350" cy="57150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CC4" w:rsidRDefault="00171A95" w:rsidP="00E5641D">
    <w:pPr>
      <w:pStyle w:val="Encabezado"/>
      <w:jc w:val="righ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11758" o:spid="_x0000_s2065" type="#_x0000_t75" style="position:absolute;left:0;text-align:left;margin-left:-244.35pt;margin-top:50.65pt;width:1299.35pt;height:850.5pt;z-index:-251651072;mso-position-horizontal-relative:margin;mso-position-vertical-relative:margin" o:allowincell="f">
          <v:imagedata r:id="rId1" o:title="MarcaAgua_Alma"/>
          <w10:wrap anchorx="margin" anchory="margin"/>
        </v:shape>
      </w:pict>
    </w:r>
    <w:r w:rsidR="00152CC4">
      <w:rPr>
        <w:noProof/>
      </w:rPr>
      <mc:AlternateContent>
        <mc:Choice Requires="wps">
          <w:drawing>
            <wp:anchor distT="0" distB="0" distL="114300" distR="114300" simplePos="0" relativeHeight="251661312" behindDoc="0" locked="0" layoutInCell="1" allowOverlap="1" wp14:anchorId="3525CE48" wp14:editId="06677F18">
              <wp:simplePos x="0" y="0"/>
              <wp:positionH relativeFrom="column">
                <wp:posOffset>-1051560</wp:posOffset>
              </wp:positionH>
              <wp:positionV relativeFrom="paragraph">
                <wp:posOffset>350520</wp:posOffset>
              </wp:positionV>
              <wp:extent cx="7400925" cy="9525"/>
              <wp:effectExtent l="24765" t="26670" r="22860" b="2095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400925" cy="9525"/>
                      </a:xfrm>
                      <a:prstGeom prst="straightConnector1">
                        <a:avLst/>
                      </a:prstGeom>
                      <a:noFill/>
                      <a:ln w="38100">
                        <a:solidFill>
                          <a:schemeClr val="lt1">
                            <a:lumMod val="9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48C0399" id="_x0000_t32" coordsize="21600,21600" o:spt="32" o:oned="t" path="m,l21600,21600e" filled="f">
              <v:path arrowok="t" fillok="f" o:connecttype="none"/>
              <o:lock v:ext="edit" shapetype="t"/>
            </v:shapetype>
            <v:shape id="AutoShape 1" o:spid="_x0000_s1026" type="#_x0000_t32" style="position:absolute;margin-left:-82.8pt;margin-top:27.6pt;width:582.75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" strokecolor="#f2f2f2 [3041]" strokeweight="3pt">
              <v:shadow color="#243f60 [1604]" opacity=".5" offset="1pt"/>
            </v:shape>
          </w:pict>
        </mc:Fallback>
      </mc:AlternateContent>
    </w:r>
    <w:r w:rsidR="00152CC4">
      <w:rPr>
        <w:noProof/>
      </w:rPr>
      <w:drawing>
        <wp:anchor distT="0" distB="0" distL="114300" distR="114300" simplePos="0" relativeHeight="251658240" behindDoc="1" locked="0" layoutInCell="1" allowOverlap="1" wp14:anchorId="4B837484" wp14:editId="0D19B9A8">
          <wp:simplePos x="0" y="0"/>
          <wp:positionH relativeFrom="column">
            <wp:posOffset>5444490</wp:posOffset>
          </wp:positionH>
          <wp:positionV relativeFrom="paragraph">
            <wp:posOffset>-240030</wp:posOffset>
          </wp:positionV>
          <wp:extent cx="514350" cy="571500"/>
          <wp:effectExtent l="1905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rcRect/>
                  <a:stretch>
                    <a:fillRect/>
                  </a:stretch>
                </pic:blipFill>
                <pic:spPr bwMode="auto">
                  <a:xfrm>
                    <a:off x="0" y="0"/>
                    <a:ext cx="514350" cy="5715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75959"/>
    <w:multiLevelType w:val="hybridMultilevel"/>
    <w:tmpl w:val="079EA58E"/>
    <w:lvl w:ilvl="0" w:tplc="EC4A8704">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914D70"/>
    <w:multiLevelType w:val="hybridMultilevel"/>
    <w:tmpl w:val="51BACC1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E9111F"/>
    <w:multiLevelType w:val="hybridMultilevel"/>
    <w:tmpl w:val="560A0FE6"/>
    <w:lvl w:ilvl="0" w:tplc="24809BB0">
      <w:start w:val="5"/>
      <w:numFmt w:val="bullet"/>
      <w:lvlText w:val="-"/>
      <w:lvlJc w:val="left"/>
      <w:pPr>
        <w:tabs>
          <w:tab w:val="num" w:pos="540"/>
        </w:tabs>
        <w:ind w:left="540" w:hanging="360"/>
      </w:pPr>
      <w:rPr>
        <w:rFonts w:ascii="Verdana" w:eastAsia="Times New Roman" w:hAnsi="Verdana" w:cs="Times New Roman" w:hint="default"/>
      </w:rPr>
    </w:lvl>
    <w:lvl w:ilvl="1" w:tplc="2D8225FE">
      <w:start w:val="5"/>
      <w:numFmt w:val="bullet"/>
      <w:lvlText w:val=""/>
      <w:lvlJc w:val="left"/>
      <w:pPr>
        <w:tabs>
          <w:tab w:val="num" w:pos="1440"/>
        </w:tabs>
        <w:ind w:left="1440" w:hanging="360"/>
      </w:pPr>
      <w:rPr>
        <w:rFonts w:ascii="Symbol" w:eastAsia="Times New Roman" w:hAnsi="Symbol"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4C6AE2"/>
    <w:multiLevelType w:val="hybridMultilevel"/>
    <w:tmpl w:val="3A40FFA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184E22"/>
    <w:multiLevelType w:val="hybridMultilevel"/>
    <w:tmpl w:val="155CD0DA"/>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DD61621"/>
    <w:multiLevelType w:val="hybridMultilevel"/>
    <w:tmpl w:val="851C2AD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74877AC"/>
    <w:multiLevelType w:val="hybridMultilevel"/>
    <w:tmpl w:val="AF42221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9342CEA"/>
    <w:multiLevelType w:val="hybridMultilevel"/>
    <w:tmpl w:val="B6F8F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F237049"/>
    <w:multiLevelType w:val="hybridMultilevel"/>
    <w:tmpl w:val="8A546002"/>
    <w:lvl w:ilvl="0" w:tplc="905C7E50">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 w15:restartNumberingAfterBreak="0">
    <w:nsid w:val="44757C89"/>
    <w:multiLevelType w:val="hybridMultilevel"/>
    <w:tmpl w:val="DBDE586E"/>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6A58A1"/>
    <w:multiLevelType w:val="hybridMultilevel"/>
    <w:tmpl w:val="E3B89100"/>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CD95325"/>
    <w:multiLevelType w:val="hybridMultilevel"/>
    <w:tmpl w:val="E55ECAEA"/>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65315F34"/>
    <w:multiLevelType w:val="multilevel"/>
    <w:tmpl w:val="573273B2"/>
    <w:lvl w:ilvl="0">
      <w:start w:val="5"/>
      <w:numFmt w:val="bullet"/>
      <w:lvlText w:val="-"/>
      <w:lvlJc w:val="left"/>
      <w:pPr>
        <w:tabs>
          <w:tab w:val="num" w:pos="540"/>
        </w:tabs>
        <w:ind w:left="540" w:hanging="360"/>
      </w:pPr>
      <w:rPr>
        <w:rFonts w:ascii="Verdana" w:eastAsia="Times New Roman" w:hAnsi="Verdana"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4287F52"/>
    <w:multiLevelType w:val="hybridMultilevel"/>
    <w:tmpl w:val="7CF6463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50E61E3"/>
    <w:multiLevelType w:val="hybridMultilevel"/>
    <w:tmpl w:val="073010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6"/>
  </w:num>
  <w:num w:numId="4">
    <w:abstractNumId w:val="1"/>
  </w:num>
  <w:num w:numId="5">
    <w:abstractNumId w:val="3"/>
  </w:num>
  <w:num w:numId="6">
    <w:abstractNumId w:val="0"/>
  </w:num>
  <w:num w:numId="7">
    <w:abstractNumId w:val="9"/>
  </w:num>
  <w:num w:numId="8">
    <w:abstractNumId w:val="14"/>
  </w:num>
  <w:num w:numId="9">
    <w:abstractNumId w:val="10"/>
  </w:num>
  <w:num w:numId="10">
    <w:abstractNumId w:val="4"/>
  </w:num>
  <w:num w:numId="11">
    <w:abstractNumId w:val="11"/>
  </w:num>
  <w:num w:numId="12">
    <w:abstractNumId w:val="12"/>
  </w:num>
  <w:num w:numId="13">
    <w:abstractNumId w:val="5"/>
  </w:num>
  <w:num w:numId="14">
    <w:abstractNumId w:val="7"/>
  </w:num>
  <w:num w:numId="15">
    <w:abstractNumId w:val="1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s-ES" w:vendorID="64" w:dllVersion="131078" w:nlCheck="1" w:checkStyle="0"/>
  <w:activeWritingStyle w:appName="MSWord" w:lang="es-ES_tradnl" w:vendorID="64" w:dllVersion="131078" w:nlCheck="1" w:checkStyle="0"/>
  <w:activeWritingStyle w:appName="MSWord" w:lang="en-US" w:vendorID="64" w:dllVersion="131078" w:nlCheck="1" w:checkStyle="0"/>
  <w:activeWritingStyle w:appName="MSWord" w:lang="en-GB"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7C37"/>
    <w:rsid w:val="00000CDE"/>
    <w:rsid w:val="0000311A"/>
    <w:rsid w:val="000135D9"/>
    <w:rsid w:val="000146AE"/>
    <w:rsid w:val="00014A7F"/>
    <w:rsid w:val="00015D64"/>
    <w:rsid w:val="00017F2B"/>
    <w:rsid w:val="00026232"/>
    <w:rsid w:val="00033D1F"/>
    <w:rsid w:val="00035227"/>
    <w:rsid w:val="00055CC3"/>
    <w:rsid w:val="00057443"/>
    <w:rsid w:val="0007459B"/>
    <w:rsid w:val="00082464"/>
    <w:rsid w:val="00091EBB"/>
    <w:rsid w:val="00092428"/>
    <w:rsid w:val="00094495"/>
    <w:rsid w:val="00094B83"/>
    <w:rsid w:val="0009621A"/>
    <w:rsid w:val="0009743D"/>
    <w:rsid w:val="000B0193"/>
    <w:rsid w:val="000B08AC"/>
    <w:rsid w:val="000B70BD"/>
    <w:rsid w:val="000C0B2B"/>
    <w:rsid w:val="000C12A9"/>
    <w:rsid w:val="000C4F32"/>
    <w:rsid w:val="000C7B84"/>
    <w:rsid w:val="000D65F3"/>
    <w:rsid w:val="000F4FA1"/>
    <w:rsid w:val="000F6DB9"/>
    <w:rsid w:val="001017B2"/>
    <w:rsid w:val="00102AB8"/>
    <w:rsid w:val="00106769"/>
    <w:rsid w:val="0011297A"/>
    <w:rsid w:val="00116423"/>
    <w:rsid w:val="00121FA6"/>
    <w:rsid w:val="001238FC"/>
    <w:rsid w:val="00125266"/>
    <w:rsid w:val="00130A7B"/>
    <w:rsid w:val="001331FF"/>
    <w:rsid w:val="00140106"/>
    <w:rsid w:val="0015142B"/>
    <w:rsid w:val="00152CC4"/>
    <w:rsid w:val="00156AF7"/>
    <w:rsid w:val="00157980"/>
    <w:rsid w:val="00160638"/>
    <w:rsid w:val="00163004"/>
    <w:rsid w:val="00171A95"/>
    <w:rsid w:val="00175B1F"/>
    <w:rsid w:val="0018061D"/>
    <w:rsid w:val="00180E56"/>
    <w:rsid w:val="00185A92"/>
    <w:rsid w:val="00187B51"/>
    <w:rsid w:val="001930C8"/>
    <w:rsid w:val="001965ED"/>
    <w:rsid w:val="001A4A04"/>
    <w:rsid w:val="001B0BDF"/>
    <w:rsid w:val="001B642A"/>
    <w:rsid w:val="001C19FA"/>
    <w:rsid w:val="001E1558"/>
    <w:rsid w:val="001E3008"/>
    <w:rsid w:val="001E4644"/>
    <w:rsid w:val="001E4A10"/>
    <w:rsid w:val="001F0D2F"/>
    <w:rsid w:val="001F1EB2"/>
    <w:rsid w:val="001F206D"/>
    <w:rsid w:val="001F3482"/>
    <w:rsid w:val="001F535C"/>
    <w:rsid w:val="001F5B86"/>
    <w:rsid w:val="001F7C9E"/>
    <w:rsid w:val="001F7E16"/>
    <w:rsid w:val="002023B5"/>
    <w:rsid w:val="002059DB"/>
    <w:rsid w:val="00206399"/>
    <w:rsid w:val="00210214"/>
    <w:rsid w:val="00224A6B"/>
    <w:rsid w:val="00224E54"/>
    <w:rsid w:val="0022705B"/>
    <w:rsid w:val="00230C35"/>
    <w:rsid w:val="00237F0D"/>
    <w:rsid w:val="002420D6"/>
    <w:rsid w:val="00243F0E"/>
    <w:rsid w:val="002444DD"/>
    <w:rsid w:val="00245E83"/>
    <w:rsid w:val="00246010"/>
    <w:rsid w:val="002546B8"/>
    <w:rsid w:val="00255811"/>
    <w:rsid w:val="00264E7A"/>
    <w:rsid w:val="00266D08"/>
    <w:rsid w:val="00267818"/>
    <w:rsid w:val="00270A59"/>
    <w:rsid w:val="00270B80"/>
    <w:rsid w:val="00270F6E"/>
    <w:rsid w:val="002A0D2E"/>
    <w:rsid w:val="002A3A8E"/>
    <w:rsid w:val="002A3DE8"/>
    <w:rsid w:val="002B42B6"/>
    <w:rsid w:val="002B6C93"/>
    <w:rsid w:val="002C5D42"/>
    <w:rsid w:val="002D132D"/>
    <w:rsid w:val="002E73B1"/>
    <w:rsid w:val="002F3B6A"/>
    <w:rsid w:val="002F518F"/>
    <w:rsid w:val="00303CC1"/>
    <w:rsid w:val="00314DB4"/>
    <w:rsid w:val="00326F89"/>
    <w:rsid w:val="00334908"/>
    <w:rsid w:val="00336F84"/>
    <w:rsid w:val="00344A9C"/>
    <w:rsid w:val="003451C2"/>
    <w:rsid w:val="00350697"/>
    <w:rsid w:val="00353C20"/>
    <w:rsid w:val="003557EC"/>
    <w:rsid w:val="00361D6B"/>
    <w:rsid w:val="0036283E"/>
    <w:rsid w:val="0036292A"/>
    <w:rsid w:val="00374D6A"/>
    <w:rsid w:val="00374E61"/>
    <w:rsid w:val="00376841"/>
    <w:rsid w:val="00377DB2"/>
    <w:rsid w:val="00384597"/>
    <w:rsid w:val="00394571"/>
    <w:rsid w:val="003A097E"/>
    <w:rsid w:val="003B3B15"/>
    <w:rsid w:val="003C5B9F"/>
    <w:rsid w:val="003D42ED"/>
    <w:rsid w:val="003E0311"/>
    <w:rsid w:val="003E187F"/>
    <w:rsid w:val="003E1C57"/>
    <w:rsid w:val="003F5C09"/>
    <w:rsid w:val="004071A3"/>
    <w:rsid w:val="00411362"/>
    <w:rsid w:val="004166CA"/>
    <w:rsid w:val="00422E5D"/>
    <w:rsid w:val="00426203"/>
    <w:rsid w:val="00426971"/>
    <w:rsid w:val="00427379"/>
    <w:rsid w:val="00427E34"/>
    <w:rsid w:val="0043381E"/>
    <w:rsid w:val="00435137"/>
    <w:rsid w:val="004426F2"/>
    <w:rsid w:val="00445603"/>
    <w:rsid w:val="00450E60"/>
    <w:rsid w:val="00451332"/>
    <w:rsid w:val="0047316F"/>
    <w:rsid w:val="00473A2C"/>
    <w:rsid w:val="004756EA"/>
    <w:rsid w:val="00490131"/>
    <w:rsid w:val="00490B2B"/>
    <w:rsid w:val="004978A4"/>
    <w:rsid w:val="004A04C2"/>
    <w:rsid w:val="004B2D8E"/>
    <w:rsid w:val="004B49E8"/>
    <w:rsid w:val="004B7C84"/>
    <w:rsid w:val="004C41B0"/>
    <w:rsid w:val="004C5DA8"/>
    <w:rsid w:val="004D054B"/>
    <w:rsid w:val="004D16DC"/>
    <w:rsid w:val="004D2F45"/>
    <w:rsid w:val="004D7D15"/>
    <w:rsid w:val="004E294E"/>
    <w:rsid w:val="004E36FB"/>
    <w:rsid w:val="004E3F1E"/>
    <w:rsid w:val="004E5E12"/>
    <w:rsid w:val="004F73E8"/>
    <w:rsid w:val="0050327F"/>
    <w:rsid w:val="005055E1"/>
    <w:rsid w:val="005075DC"/>
    <w:rsid w:val="00512200"/>
    <w:rsid w:val="0051777D"/>
    <w:rsid w:val="0052118E"/>
    <w:rsid w:val="00521EFC"/>
    <w:rsid w:val="0052233F"/>
    <w:rsid w:val="00527024"/>
    <w:rsid w:val="00530707"/>
    <w:rsid w:val="00533A04"/>
    <w:rsid w:val="00541542"/>
    <w:rsid w:val="00551A08"/>
    <w:rsid w:val="00554A20"/>
    <w:rsid w:val="005624F8"/>
    <w:rsid w:val="005632DA"/>
    <w:rsid w:val="00583860"/>
    <w:rsid w:val="00585CBB"/>
    <w:rsid w:val="00593D95"/>
    <w:rsid w:val="00595DA9"/>
    <w:rsid w:val="005A5A6B"/>
    <w:rsid w:val="005B5A43"/>
    <w:rsid w:val="005B6930"/>
    <w:rsid w:val="005D4AFA"/>
    <w:rsid w:val="005E5FC4"/>
    <w:rsid w:val="005F47DA"/>
    <w:rsid w:val="005F6038"/>
    <w:rsid w:val="005F6DE2"/>
    <w:rsid w:val="00600451"/>
    <w:rsid w:val="00603347"/>
    <w:rsid w:val="00603708"/>
    <w:rsid w:val="00610F22"/>
    <w:rsid w:val="0061132D"/>
    <w:rsid w:val="006113C4"/>
    <w:rsid w:val="00614FF5"/>
    <w:rsid w:val="00615F90"/>
    <w:rsid w:val="00624001"/>
    <w:rsid w:val="00630858"/>
    <w:rsid w:val="00646822"/>
    <w:rsid w:val="00647F10"/>
    <w:rsid w:val="00653110"/>
    <w:rsid w:val="00653D99"/>
    <w:rsid w:val="006574C8"/>
    <w:rsid w:val="00660DB3"/>
    <w:rsid w:val="00667ECB"/>
    <w:rsid w:val="00682CCE"/>
    <w:rsid w:val="00687DF6"/>
    <w:rsid w:val="006932BB"/>
    <w:rsid w:val="006954A3"/>
    <w:rsid w:val="006A61B3"/>
    <w:rsid w:val="006A7486"/>
    <w:rsid w:val="006B3E7F"/>
    <w:rsid w:val="006B684D"/>
    <w:rsid w:val="006B7DD6"/>
    <w:rsid w:val="006C40E4"/>
    <w:rsid w:val="006C56A7"/>
    <w:rsid w:val="006C684E"/>
    <w:rsid w:val="006D0115"/>
    <w:rsid w:val="006D3020"/>
    <w:rsid w:val="006E12E7"/>
    <w:rsid w:val="006E3917"/>
    <w:rsid w:val="006E6FFE"/>
    <w:rsid w:val="006F18BC"/>
    <w:rsid w:val="006F6781"/>
    <w:rsid w:val="00701FC1"/>
    <w:rsid w:val="00706BAF"/>
    <w:rsid w:val="007101EB"/>
    <w:rsid w:val="00712226"/>
    <w:rsid w:val="00713A87"/>
    <w:rsid w:val="00720676"/>
    <w:rsid w:val="0072356B"/>
    <w:rsid w:val="00735A87"/>
    <w:rsid w:val="00736900"/>
    <w:rsid w:val="0075302C"/>
    <w:rsid w:val="0075580B"/>
    <w:rsid w:val="00762687"/>
    <w:rsid w:val="00771261"/>
    <w:rsid w:val="007811C5"/>
    <w:rsid w:val="00786AAA"/>
    <w:rsid w:val="007876F7"/>
    <w:rsid w:val="00790544"/>
    <w:rsid w:val="007911D9"/>
    <w:rsid w:val="007950C5"/>
    <w:rsid w:val="00795519"/>
    <w:rsid w:val="007A2D3E"/>
    <w:rsid w:val="007A75A9"/>
    <w:rsid w:val="007A7BC0"/>
    <w:rsid w:val="007B1367"/>
    <w:rsid w:val="007B7CE8"/>
    <w:rsid w:val="007C2F36"/>
    <w:rsid w:val="007D267A"/>
    <w:rsid w:val="007D4A25"/>
    <w:rsid w:val="007D72DF"/>
    <w:rsid w:val="007E1082"/>
    <w:rsid w:val="007E2B32"/>
    <w:rsid w:val="007E3039"/>
    <w:rsid w:val="007E35C1"/>
    <w:rsid w:val="007E4D91"/>
    <w:rsid w:val="007E70D9"/>
    <w:rsid w:val="007F1E4C"/>
    <w:rsid w:val="007F3CE7"/>
    <w:rsid w:val="00807BC0"/>
    <w:rsid w:val="00816C0D"/>
    <w:rsid w:val="008210FD"/>
    <w:rsid w:val="00821DCF"/>
    <w:rsid w:val="00822769"/>
    <w:rsid w:val="00825FE1"/>
    <w:rsid w:val="00830B65"/>
    <w:rsid w:val="0083314A"/>
    <w:rsid w:val="00833732"/>
    <w:rsid w:val="00840F4F"/>
    <w:rsid w:val="00843BEC"/>
    <w:rsid w:val="008466BC"/>
    <w:rsid w:val="00851318"/>
    <w:rsid w:val="00855A7B"/>
    <w:rsid w:val="00855DCA"/>
    <w:rsid w:val="00860FA2"/>
    <w:rsid w:val="00871836"/>
    <w:rsid w:val="008741BC"/>
    <w:rsid w:val="00887C94"/>
    <w:rsid w:val="00890A69"/>
    <w:rsid w:val="00893EB3"/>
    <w:rsid w:val="008A74AF"/>
    <w:rsid w:val="008B1829"/>
    <w:rsid w:val="008B46E9"/>
    <w:rsid w:val="008B5FA4"/>
    <w:rsid w:val="008C54BC"/>
    <w:rsid w:val="008C56D0"/>
    <w:rsid w:val="008E202F"/>
    <w:rsid w:val="008E35C3"/>
    <w:rsid w:val="008E62BC"/>
    <w:rsid w:val="008F0F3D"/>
    <w:rsid w:val="008F1244"/>
    <w:rsid w:val="0090019A"/>
    <w:rsid w:val="00902379"/>
    <w:rsid w:val="009044D2"/>
    <w:rsid w:val="00906B33"/>
    <w:rsid w:val="00910749"/>
    <w:rsid w:val="00912675"/>
    <w:rsid w:val="00914C0A"/>
    <w:rsid w:val="009160A8"/>
    <w:rsid w:val="009257B0"/>
    <w:rsid w:val="00930EB9"/>
    <w:rsid w:val="00932169"/>
    <w:rsid w:val="00933E76"/>
    <w:rsid w:val="0093692F"/>
    <w:rsid w:val="0094178D"/>
    <w:rsid w:val="009437A9"/>
    <w:rsid w:val="00945A73"/>
    <w:rsid w:val="0095049D"/>
    <w:rsid w:val="00953DFB"/>
    <w:rsid w:val="00962D23"/>
    <w:rsid w:val="009638C9"/>
    <w:rsid w:val="00965AB0"/>
    <w:rsid w:val="00986BEC"/>
    <w:rsid w:val="00994B5C"/>
    <w:rsid w:val="00994E98"/>
    <w:rsid w:val="009B2A7C"/>
    <w:rsid w:val="009B4B40"/>
    <w:rsid w:val="009B5594"/>
    <w:rsid w:val="009B78EE"/>
    <w:rsid w:val="009C0C77"/>
    <w:rsid w:val="009D0575"/>
    <w:rsid w:val="009D0D11"/>
    <w:rsid w:val="009E2F80"/>
    <w:rsid w:val="009E5C58"/>
    <w:rsid w:val="009F09CC"/>
    <w:rsid w:val="009F1F6E"/>
    <w:rsid w:val="009F6429"/>
    <w:rsid w:val="00A01620"/>
    <w:rsid w:val="00A020C6"/>
    <w:rsid w:val="00A06DC0"/>
    <w:rsid w:val="00A13DDD"/>
    <w:rsid w:val="00A22016"/>
    <w:rsid w:val="00A24B03"/>
    <w:rsid w:val="00A25786"/>
    <w:rsid w:val="00A32DF6"/>
    <w:rsid w:val="00A40713"/>
    <w:rsid w:val="00A43064"/>
    <w:rsid w:val="00A479AD"/>
    <w:rsid w:val="00A50F1F"/>
    <w:rsid w:val="00A5255B"/>
    <w:rsid w:val="00A532DF"/>
    <w:rsid w:val="00A53CEA"/>
    <w:rsid w:val="00A63598"/>
    <w:rsid w:val="00A637B2"/>
    <w:rsid w:val="00A677B7"/>
    <w:rsid w:val="00A81C27"/>
    <w:rsid w:val="00A82692"/>
    <w:rsid w:val="00A87DE8"/>
    <w:rsid w:val="00A9393A"/>
    <w:rsid w:val="00A967F1"/>
    <w:rsid w:val="00A97596"/>
    <w:rsid w:val="00AA7C37"/>
    <w:rsid w:val="00AB180E"/>
    <w:rsid w:val="00AC16CF"/>
    <w:rsid w:val="00AD32BC"/>
    <w:rsid w:val="00AD4099"/>
    <w:rsid w:val="00AE162A"/>
    <w:rsid w:val="00AE1B18"/>
    <w:rsid w:val="00AE66EA"/>
    <w:rsid w:val="00AF1DD8"/>
    <w:rsid w:val="00AF55DD"/>
    <w:rsid w:val="00B134DE"/>
    <w:rsid w:val="00B23879"/>
    <w:rsid w:val="00B30C9C"/>
    <w:rsid w:val="00B3224A"/>
    <w:rsid w:val="00B33627"/>
    <w:rsid w:val="00B37270"/>
    <w:rsid w:val="00B41BC3"/>
    <w:rsid w:val="00B4413E"/>
    <w:rsid w:val="00B45657"/>
    <w:rsid w:val="00B54CD2"/>
    <w:rsid w:val="00B5645D"/>
    <w:rsid w:val="00B57268"/>
    <w:rsid w:val="00B60C37"/>
    <w:rsid w:val="00B617BA"/>
    <w:rsid w:val="00B61F17"/>
    <w:rsid w:val="00B73EFE"/>
    <w:rsid w:val="00B76664"/>
    <w:rsid w:val="00B850BA"/>
    <w:rsid w:val="00B91AB5"/>
    <w:rsid w:val="00B91D1A"/>
    <w:rsid w:val="00BC0341"/>
    <w:rsid w:val="00BC126B"/>
    <w:rsid w:val="00BC1BA0"/>
    <w:rsid w:val="00BC556F"/>
    <w:rsid w:val="00BC55BE"/>
    <w:rsid w:val="00BC5824"/>
    <w:rsid w:val="00BD4459"/>
    <w:rsid w:val="00BD6BD8"/>
    <w:rsid w:val="00BE6126"/>
    <w:rsid w:val="00BF20E8"/>
    <w:rsid w:val="00C031EB"/>
    <w:rsid w:val="00C04D6D"/>
    <w:rsid w:val="00C058B5"/>
    <w:rsid w:val="00C12887"/>
    <w:rsid w:val="00C140EA"/>
    <w:rsid w:val="00C22A9A"/>
    <w:rsid w:val="00C316A0"/>
    <w:rsid w:val="00C36471"/>
    <w:rsid w:val="00C41B57"/>
    <w:rsid w:val="00C4345E"/>
    <w:rsid w:val="00C44928"/>
    <w:rsid w:val="00C44EC6"/>
    <w:rsid w:val="00C511EA"/>
    <w:rsid w:val="00C53F3A"/>
    <w:rsid w:val="00C55A48"/>
    <w:rsid w:val="00C56F33"/>
    <w:rsid w:val="00C62C8F"/>
    <w:rsid w:val="00C70199"/>
    <w:rsid w:val="00C71E2A"/>
    <w:rsid w:val="00C72370"/>
    <w:rsid w:val="00C732AD"/>
    <w:rsid w:val="00C816B6"/>
    <w:rsid w:val="00C94902"/>
    <w:rsid w:val="00C96C93"/>
    <w:rsid w:val="00CA1749"/>
    <w:rsid w:val="00CA18BA"/>
    <w:rsid w:val="00CC2DD2"/>
    <w:rsid w:val="00CC2ED2"/>
    <w:rsid w:val="00CC3766"/>
    <w:rsid w:val="00CC71AD"/>
    <w:rsid w:val="00CD1F6B"/>
    <w:rsid w:val="00CD2087"/>
    <w:rsid w:val="00CD24C6"/>
    <w:rsid w:val="00CD7CA5"/>
    <w:rsid w:val="00CE28FF"/>
    <w:rsid w:val="00CF063D"/>
    <w:rsid w:val="00CF2BEB"/>
    <w:rsid w:val="00D0390E"/>
    <w:rsid w:val="00D05124"/>
    <w:rsid w:val="00D07D96"/>
    <w:rsid w:val="00D1099C"/>
    <w:rsid w:val="00D154C1"/>
    <w:rsid w:val="00D16904"/>
    <w:rsid w:val="00D2323F"/>
    <w:rsid w:val="00D2715D"/>
    <w:rsid w:val="00D3022F"/>
    <w:rsid w:val="00D374C4"/>
    <w:rsid w:val="00D43227"/>
    <w:rsid w:val="00D4406A"/>
    <w:rsid w:val="00D45C98"/>
    <w:rsid w:val="00D472F7"/>
    <w:rsid w:val="00D504B8"/>
    <w:rsid w:val="00D51EF6"/>
    <w:rsid w:val="00D600A6"/>
    <w:rsid w:val="00D642E1"/>
    <w:rsid w:val="00D656AB"/>
    <w:rsid w:val="00D73ADF"/>
    <w:rsid w:val="00D774C2"/>
    <w:rsid w:val="00D81629"/>
    <w:rsid w:val="00D81CD6"/>
    <w:rsid w:val="00D82841"/>
    <w:rsid w:val="00D837ED"/>
    <w:rsid w:val="00D8404E"/>
    <w:rsid w:val="00D845D9"/>
    <w:rsid w:val="00D86BAA"/>
    <w:rsid w:val="00DA312C"/>
    <w:rsid w:val="00DA4EC8"/>
    <w:rsid w:val="00DA7328"/>
    <w:rsid w:val="00DC219E"/>
    <w:rsid w:val="00DC2D19"/>
    <w:rsid w:val="00DC42BA"/>
    <w:rsid w:val="00DC7A7B"/>
    <w:rsid w:val="00DF424D"/>
    <w:rsid w:val="00DF450C"/>
    <w:rsid w:val="00DF71D9"/>
    <w:rsid w:val="00DF7816"/>
    <w:rsid w:val="00E0239A"/>
    <w:rsid w:val="00E06F65"/>
    <w:rsid w:val="00E335A1"/>
    <w:rsid w:val="00E3392A"/>
    <w:rsid w:val="00E3443D"/>
    <w:rsid w:val="00E345FE"/>
    <w:rsid w:val="00E429E3"/>
    <w:rsid w:val="00E43AED"/>
    <w:rsid w:val="00E47580"/>
    <w:rsid w:val="00E5641D"/>
    <w:rsid w:val="00E6085C"/>
    <w:rsid w:val="00E61298"/>
    <w:rsid w:val="00E711E3"/>
    <w:rsid w:val="00E919A9"/>
    <w:rsid w:val="00EA11AA"/>
    <w:rsid w:val="00EA4662"/>
    <w:rsid w:val="00EB5D41"/>
    <w:rsid w:val="00EB6882"/>
    <w:rsid w:val="00EB73D6"/>
    <w:rsid w:val="00EC3290"/>
    <w:rsid w:val="00EE050F"/>
    <w:rsid w:val="00EE1099"/>
    <w:rsid w:val="00EE4DD3"/>
    <w:rsid w:val="00EE6CFD"/>
    <w:rsid w:val="00EE7E8D"/>
    <w:rsid w:val="00EF56DD"/>
    <w:rsid w:val="00F14944"/>
    <w:rsid w:val="00F219FC"/>
    <w:rsid w:val="00F237EF"/>
    <w:rsid w:val="00F26ABF"/>
    <w:rsid w:val="00F26B8B"/>
    <w:rsid w:val="00F3112B"/>
    <w:rsid w:val="00F32454"/>
    <w:rsid w:val="00F466C1"/>
    <w:rsid w:val="00F53983"/>
    <w:rsid w:val="00F5718F"/>
    <w:rsid w:val="00F57A88"/>
    <w:rsid w:val="00F623EB"/>
    <w:rsid w:val="00F653D7"/>
    <w:rsid w:val="00F7212A"/>
    <w:rsid w:val="00F877F1"/>
    <w:rsid w:val="00F9047D"/>
    <w:rsid w:val="00F94F3F"/>
    <w:rsid w:val="00FA0FC9"/>
    <w:rsid w:val="00FA3CD6"/>
    <w:rsid w:val="00FA643A"/>
    <w:rsid w:val="00FA7759"/>
    <w:rsid w:val="00FB4BD8"/>
    <w:rsid w:val="00FB559B"/>
    <w:rsid w:val="00FD0F5C"/>
    <w:rsid w:val="00FE43FB"/>
    <w:rsid w:val="00FE6043"/>
    <w:rsid w:val="00FE6668"/>
    <w:rsid w:val="00FF0CD9"/>
    <w:rsid w:val="00FF4D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7"/>
    <o:shapelayout v:ext="edit">
      <o:idmap v:ext="edit" data="1"/>
    </o:shapelayout>
  </w:shapeDefaults>
  <w:decimalSymbol w:val=","/>
  <w:listSeparator w:val=";"/>
  <w14:docId w14:val="3A08BB8E"/>
  <w15:docId w15:val="{DCBF8B26-6C58-41F5-8880-E8C763B1A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7F0D"/>
    <w:rPr>
      <w:sz w:val="24"/>
      <w:szCs w:val="24"/>
    </w:rPr>
  </w:style>
  <w:style w:type="paragraph" w:styleId="Ttulo1">
    <w:name w:val="heading 1"/>
    <w:basedOn w:val="Normal"/>
    <w:next w:val="Normal"/>
    <w:link w:val="Ttulo1Car"/>
    <w:qFormat/>
    <w:rsid w:val="00933E76"/>
    <w:pPr>
      <w:keepNext/>
      <w:jc w:val="both"/>
      <w:outlineLvl w:val="0"/>
    </w:pPr>
    <w:rPr>
      <w:rFonts w:ascii="Arial" w:hAnsi="Arial" w:cs="Arial"/>
      <w:b/>
      <w:sz w:val="20"/>
      <w:u w:val="single"/>
      <w:lang w:val="en-GB"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C53F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rsid w:val="00057443"/>
    <w:pPr>
      <w:tabs>
        <w:tab w:val="center" w:pos="4252"/>
        <w:tab w:val="right" w:pos="8504"/>
      </w:tabs>
    </w:pPr>
  </w:style>
  <w:style w:type="character" w:styleId="Nmerodepgina">
    <w:name w:val="page number"/>
    <w:basedOn w:val="Fuentedeprrafopredeter"/>
    <w:rsid w:val="00057443"/>
  </w:style>
  <w:style w:type="paragraph" w:customStyle="1" w:styleId="Default">
    <w:name w:val="Default"/>
    <w:rsid w:val="00057443"/>
    <w:pPr>
      <w:widowControl w:val="0"/>
      <w:autoSpaceDE w:val="0"/>
      <w:autoSpaceDN w:val="0"/>
      <w:adjustRightInd w:val="0"/>
    </w:pPr>
    <w:rPr>
      <w:rFonts w:ascii="Arial" w:hAnsi="Arial" w:cs="Arial"/>
      <w:color w:val="000000"/>
      <w:sz w:val="24"/>
      <w:szCs w:val="24"/>
    </w:rPr>
  </w:style>
  <w:style w:type="paragraph" w:styleId="Encabezado">
    <w:name w:val="header"/>
    <w:basedOn w:val="Normal"/>
    <w:rsid w:val="00490131"/>
    <w:pPr>
      <w:tabs>
        <w:tab w:val="center" w:pos="4252"/>
        <w:tab w:val="right" w:pos="8504"/>
      </w:tabs>
    </w:pPr>
  </w:style>
  <w:style w:type="paragraph" w:styleId="Textodeglobo">
    <w:name w:val="Balloon Text"/>
    <w:basedOn w:val="Normal"/>
    <w:link w:val="TextodegloboCar"/>
    <w:rsid w:val="00C44928"/>
    <w:rPr>
      <w:rFonts w:ascii="Tahoma" w:hAnsi="Tahoma" w:cs="Tahoma"/>
      <w:sz w:val="16"/>
      <w:szCs w:val="16"/>
    </w:rPr>
  </w:style>
  <w:style w:type="character" w:customStyle="1" w:styleId="TextodegloboCar">
    <w:name w:val="Texto de globo Car"/>
    <w:basedOn w:val="Fuentedeprrafopredeter"/>
    <w:link w:val="Textodeglobo"/>
    <w:rsid w:val="00C44928"/>
    <w:rPr>
      <w:rFonts w:ascii="Tahoma" w:hAnsi="Tahoma" w:cs="Tahoma"/>
      <w:sz w:val="16"/>
      <w:szCs w:val="16"/>
    </w:rPr>
  </w:style>
  <w:style w:type="paragraph" w:styleId="Prrafodelista">
    <w:name w:val="List Paragraph"/>
    <w:basedOn w:val="Normal"/>
    <w:uiPriority w:val="34"/>
    <w:qFormat/>
    <w:rsid w:val="00D07D96"/>
    <w:pPr>
      <w:ind w:left="720"/>
      <w:contextualSpacing/>
    </w:pPr>
  </w:style>
  <w:style w:type="paragraph" w:styleId="NormalWeb">
    <w:name w:val="Normal (Web)"/>
    <w:basedOn w:val="Normal"/>
    <w:uiPriority w:val="99"/>
    <w:unhideWhenUsed/>
    <w:rsid w:val="004A04C2"/>
    <w:pPr>
      <w:spacing w:before="100" w:beforeAutospacing="1" w:after="100" w:afterAutospacing="1"/>
    </w:pPr>
  </w:style>
  <w:style w:type="character" w:customStyle="1" w:styleId="apple-converted-space">
    <w:name w:val="apple-converted-space"/>
    <w:basedOn w:val="Fuentedeprrafopredeter"/>
    <w:rsid w:val="004A04C2"/>
  </w:style>
  <w:style w:type="character" w:styleId="Hipervnculo">
    <w:name w:val="Hyperlink"/>
    <w:basedOn w:val="Fuentedeprrafopredeter"/>
    <w:uiPriority w:val="99"/>
    <w:semiHidden/>
    <w:unhideWhenUsed/>
    <w:rsid w:val="004A04C2"/>
    <w:rPr>
      <w:color w:val="0000FF"/>
      <w:u w:val="single"/>
    </w:rPr>
  </w:style>
  <w:style w:type="character" w:customStyle="1" w:styleId="letheadsty">
    <w:name w:val="lethead.sty"/>
    <w:rsid w:val="00933E76"/>
    <w:rPr>
      <w:rFonts w:ascii="Arial" w:hAnsi="Arial" w:cs="Arial"/>
      <w:spacing w:val="-3"/>
      <w:sz w:val="18"/>
      <w:szCs w:val="18"/>
    </w:rPr>
  </w:style>
  <w:style w:type="character" w:customStyle="1" w:styleId="Ttulo1Car">
    <w:name w:val="Título 1 Car"/>
    <w:basedOn w:val="Fuentedeprrafopredeter"/>
    <w:link w:val="Ttulo1"/>
    <w:rsid w:val="00933E76"/>
    <w:rPr>
      <w:rFonts w:ascii="Arial" w:hAnsi="Arial" w:cs="Arial"/>
      <w:b/>
      <w:szCs w:val="24"/>
      <w:u w:val="single"/>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4157">
      <w:bodyDiv w:val="1"/>
      <w:marLeft w:val="0"/>
      <w:marRight w:val="0"/>
      <w:marTop w:val="0"/>
      <w:marBottom w:val="0"/>
      <w:divBdr>
        <w:top w:val="none" w:sz="0" w:space="0" w:color="auto"/>
        <w:left w:val="none" w:sz="0" w:space="0" w:color="auto"/>
        <w:bottom w:val="none" w:sz="0" w:space="0" w:color="auto"/>
        <w:right w:val="none" w:sz="0" w:space="0" w:color="auto"/>
      </w:divBdr>
    </w:div>
    <w:div w:id="129979290">
      <w:bodyDiv w:val="1"/>
      <w:marLeft w:val="0"/>
      <w:marRight w:val="0"/>
      <w:marTop w:val="0"/>
      <w:marBottom w:val="0"/>
      <w:divBdr>
        <w:top w:val="none" w:sz="0" w:space="0" w:color="auto"/>
        <w:left w:val="none" w:sz="0" w:space="0" w:color="auto"/>
        <w:bottom w:val="none" w:sz="0" w:space="0" w:color="auto"/>
        <w:right w:val="none" w:sz="0" w:space="0" w:color="auto"/>
      </w:divBdr>
    </w:div>
    <w:div w:id="800541869">
      <w:bodyDiv w:val="1"/>
      <w:marLeft w:val="0"/>
      <w:marRight w:val="0"/>
      <w:marTop w:val="0"/>
      <w:marBottom w:val="0"/>
      <w:divBdr>
        <w:top w:val="none" w:sz="0" w:space="0" w:color="auto"/>
        <w:left w:val="none" w:sz="0" w:space="0" w:color="auto"/>
        <w:bottom w:val="none" w:sz="0" w:space="0" w:color="auto"/>
        <w:right w:val="none" w:sz="0" w:space="0" w:color="auto"/>
      </w:divBdr>
    </w:div>
    <w:div w:id="860241990">
      <w:bodyDiv w:val="1"/>
      <w:marLeft w:val="0"/>
      <w:marRight w:val="0"/>
      <w:marTop w:val="0"/>
      <w:marBottom w:val="0"/>
      <w:divBdr>
        <w:top w:val="none" w:sz="0" w:space="0" w:color="auto"/>
        <w:left w:val="none" w:sz="0" w:space="0" w:color="auto"/>
        <w:bottom w:val="none" w:sz="0" w:space="0" w:color="auto"/>
        <w:right w:val="none" w:sz="0" w:space="0" w:color="auto"/>
      </w:divBdr>
    </w:div>
    <w:div w:id="1704866477">
      <w:bodyDiv w:val="1"/>
      <w:marLeft w:val="0"/>
      <w:marRight w:val="0"/>
      <w:marTop w:val="0"/>
      <w:marBottom w:val="0"/>
      <w:divBdr>
        <w:top w:val="none" w:sz="0" w:space="0" w:color="auto"/>
        <w:left w:val="none" w:sz="0" w:space="0" w:color="auto"/>
        <w:bottom w:val="none" w:sz="0" w:space="0" w:color="auto"/>
        <w:right w:val="none" w:sz="0" w:space="0" w:color="auto"/>
      </w:divBdr>
    </w:div>
    <w:div w:id="191492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1C13C-6530-4BAE-BEC9-DE506E05D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3</Pages>
  <Words>422</Words>
  <Characters>2325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Benjamin Del Rincon Moreno</cp:lastModifiedBy>
  <cp:revision>16</cp:revision>
  <cp:lastPrinted>2019-04-04T07:42:00Z</cp:lastPrinted>
  <dcterms:created xsi:type="dcterms:W3CDTF">2017-05-19T07:17:00Z</dcterms:created>
  <dcterms:modified xsi:type="dcterms:W3CDTF">2019-06-04T11:12:00Z</dcterms:modified>
</cp:coreProperties>
</file>