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6215" w:rsidRDefault="00986215" w:rsidP="00986215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32"/>
          <w:szCs w:val="32"/>
        </w:rPr>
      </w:pPr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-46990</wp:posOffset>
            </wp:positionH>
            <wp:positionV relativeFrom="paragraph">
              <wp:posOffset>-195580</wp:posOffset>
            </wp:positionV>
            <wp:extent cx="1650365" cy="542290"/>
            <wp:effectExtent l="0" t="0" r="6985" b="0"/>
            <wp:wrapNone/>
            <wp:docPr id="2" name="Imagen 2" descr="http://www.sep.gob.mx/work/models/sep1/css/logo_foo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http://www.sep.gob.mx/work/models/sep1/css/logo_foot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0365" cy="542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5143500</wp:posOffset>
            </wp:positionH>
            <wp:positionV relativeFrom="paragraph">
              <wp:posOffset>-320040</wp:posOffset>
            </wp:positionV>
            <wp:extent cx="800100" cy="80835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808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86215" w:rsidRDefault="00986215" w:rsidP="00986215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32"/>
          <w:szCs w:val="32"/>
        </w:rPr>
      </w:pPr>
    </w:p>
    <w:p w:rsidR="00986215" w:rsidRDefault="00986215" w:rsidP="00986215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32"/>
          <w:szCs w:val="32"/>
        </w:rPr>
      </w:pPr>
    </w:p>
    <w:p w:rsidR="00986215" w:rsidRDefault="00986215" w:rsidP="00986215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32"/>
          <w:szCs w:val="32"/>
        </w:rPr>
      </w:pPr>
    </w:p>
    <w:p w:rsidR="00986215" w:rsidRDefault="00986215" w:rsidP="00986215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36"/>
          <w:szCs w:val="32"/>
          <w:lang w:val="es-ES"/>
        </w:rPr>
      </w:pPr>
      <w:r>
        <w:rPr>
          <w:rFonts w:ascii="Arial" w:eastAsia="Times New Roman" w:hAnsi="Arial" w:cs="Arial"/>
          <w:b/>
          <w:bCs/>
          <w:sz w:val="36"/>
          <w:szCs w:val="32"/>
          <w:lang w:val="es-ES"/>
        </w:rPr>
        <w:t>TECNOLÓGICO NACIONAL DE MÉXICO</w:t>
      </w:r>
    </w:p>
    <w:p w:rsidR="00986215" w:rsidRDefault="00986215" w:rsidP="009862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986215" w:rsidRDefault="00986215" w:rsidP="00986215">
      <w:pPr>
        <w:keepNext/>
        <w:tabs>
          <w:tab w:val="left" w:pos="3270"/>
          <w:tab w:val="left" w:pos="5780"/>
        </w:tabs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Arial" w:eastAsia="Times New Roman" w:hAnsi="Arial" w:cs="Arial"/>
          <w:b/>
          <w:bCs/>
          <w:color w:val="000000"/>
          <w:sz w:val="20"/>
          <w:szCs w:val="28"/>
          <w:lang w:val="es-ES" w:eastAsia="es-ES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8"/>
          <w:lang w:val="es-ES" w:eastAsia="es-ES"/>
        </w:rPr>
        <w:tab/>
      </w:r>
      <w:bookmarkStart w:id="0" w:name="_Toc434399418"/>
      <w:bookmarkStart w:id="1" w:name="_Toc434399520"/>
      <w:bookmarkStart w:id="2" w:name="_Toc436308160"/>
      <w:bookmarkStart w:id="3" w:name="_Toc436583558"/>
      <w:bookmarkStart w:id="4" w:name="_Toc444164162"/>
      <w:bookmarkStart w:id="5" w:name="_Toc467842863"/>
      <w:bookmarkStart w:id="6" w:name="_Toc467846198"/>
      <w:r>
        <w:rPr>
          <w:rFonts w:ascii="Arial" w:eastAsia="Times New Roman" w:hAnsi="Arial" w:cs="Arial"/>
          <w:b/>
          <w:bCs/>
          <w:color w:val="FFFFFF"/>
          <w:sz w:val="20"/>
          <w:szCs w:val="28"/>
          <w:lang w:val="es-ES" w:eastAsia="es-ES"/>
        </w:rPr>
        <w:t>.</w:t>
      </w:r>
      <w:bookmarkEnd w:id="0"/>
      <w:bookmarkEnd w:id="1"/>
      <w:bookmarkEnd w:id="2"/>
      <w:bookmarkEnd w:id="3"/>
      <w:bookmarkEnd w:id="4"/>
      <w:bookmarkEnd w:id="5"/>
      <w:bookmarkEnd w:id="6"/>
    </w:p>
    <w:p w:rsidR="00986215" w:rsidRDefault="00986215" w:rsidP="00986215">
      <w:pPr>
        <w:keepNext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iCs/>
          <w:color w:val="000000"/>
          <w:sz w:val="32"/>
          <w:szCs w:val="28"/>
          <w:lang w:val="es-ES" w:eastAsia="es-ES"/>
        </w:rPr>
      </w:pPr>
      <w:bookmarkStart w:id="7" w:name="_Toc434399419"/>
      <w:bookmarkStart w:id="8" w:name="_Toc434399521"/>
      <w:bookmarkStart w:id="9" w:name="_Toc436308161"/>
      <w:bookmarkStart w:id="10" w:name="_Toc436583559"/>
      <w:bookmarkStart w:id="11" w:name="_Toc444164163"/>
      <w:bookmarkStart w:id="12" w:name="_Toc467842864"/>
      <w:bookmarkStart w:id="13" w:name="_Toc467846199"/>
      <w:r>
        <w:rPr>
          <w:rFonts w:ascii="Arial" w:eastAsia="Times New Roman" w:hAnsi="Arial" w:cs="Arial"/>
          <w:b/>
          <w:bCs/>
          <w:iCs/>
          <w:color w:val="000000"/>
          <w:sz w:val="32"/>
          <w:szCs w:val="28"/>
          <w:lang w:val="es-ES" w:eastAsia="es-ES"/>
        </w:rPr>
        <w:t>INSTITUTO TECNOLÓGICO DE TIJUANA</w:t>
      </w:r>
      <w:bookmarkEnd w:id="7"/>
      <w:bookmarkEnd w:id="8"/>
      <w:bookmarkEnd w:id="9"/>
      <w:bookmarkEnd w:id="10"/>
      <w:bookmarkEnd w:id="11"/>
      <w:bookmarkEnd w:id="12"/>
      <w:bookmarkEnd w:id="13"/>
    </w:p>
    <w:p w:rsidR="00986215" w:rsidRDefault="00986215" w:rsidP="009862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986215" w:rsidRDefault="00986215" w:rsidP="00986215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bCs/>
          <w:color w:val="000000"/>
          <w:sz w:val="24"/>
          <w:szCs w:val="24"/>
          <w:lang w:val="es-ES"/>
        </w:rPr>
      </w:pPr>
    </w:p>
    <w:p w:rsidR="00986215" w:rsidRDefault="00986215" w:rsidP="00986215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bCs/>
          <w:color w:val="000000"/>
          <w:sz w:val="24"/>
          <w:szCs w:val="24"/>
          <w:lang w:val="es-ES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val="es-ES"/>
        </w:rPr>
        <w:t>SUBDIRECCIÓN ACADÉMICA</w:t>
      </w:r>
    </w:p>
    <w:p w:rsidR="00986215" w:rsidRDefault="00986215" w:rsidP="00986215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bCs/>
          <w:color w:val="000000"/>
          <w:sz w:val="24"/>
          <w:szCs w:val="24"/>
          <w:lang w:val="es-ES"/>
        </w:rPr>
      </w:pPr>
    </w:p>
    <w:p w:rsidR="00986215" w:rsidRDefault="00986215" w:rsidP="00986215">
      <w:pPr>
        <w:keepNext/>
        <w:autoSpaceDE w:val="0"/>
        <w:autoSpaceDN w:val="0"/>
        <w:adjustRightInd w:val="0"/>
        <w:spacing w:after="0" w:line="240" w:lineRule="auto"/>
        <w:jc w:val="center"/>
        <w:outlineLvl w:val="2"/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</w:pPr>
    </w:p>
    <w:p w:rsidR="00986215" w:rsidRDefault="00986215" w:rsidP="00986215">
      <w:pPr>
        <w:keepNext/>
        <w:autoSpaceDE w:val="0"/>
        <w:autoSpaceDN w:val="0"/>
        <w:adjustRightInd w:val="0"/>
        <w:spacing w:after="0" w:line="240" w:lineRule="auto"/>
        <w:jc w:val="center"/>
        <w:outlineLvl w:val="2"/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</w:pPr>
      <w:bookmarkStart w:id="14" w:name="_Toc434399420"/>
      <w:bookmarkStart w:id="15" w:name="_Toc434399522"/>
      <w:bookmarkStart w:id="16" w:name="_Toc436308162"/>
      <w:bookmarkStart w:id="17" w:name="_Toc436583560"/>
      <w:bookmarkStart w:id="18" w:name="_Toc444164164"/>
      <w:bookmarkStart w:id="19" w:name="_Toc467842865"/>
      <w:bookmarkStart w:id="20" w:name="_Toc467846200"/>
      <w:r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DEPARTAMENTO DE SISTEMAS Y COMPUTACIÓN</w:t>
      </w:r>
      <w:bookmarkEnd w:id="14"/>
      <w:bookmarkEnd w:id="15"/>
      <w:bookmarkEnd w:id="16"/>
      <w:bookmarkEnd w:id="17"/>
      <w:bookmarkEnd w:id="18"/>
      <w:bookmarkEnd w:id="19"/>
      <w:bookmarkEnd w:id="20"/>
    </w:p>
    <w:p w:rsidR="00986215" w:rsidRDefault="00986215" w:rsidP="009862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986215" w:rsidRDefault="00986215" w:rsidP="00986215">
      <w:pPr>
        <w:keepNext/>
        <w:autoSpaceDE w:val="0"/>
        <w:autoSpaceDN w:val="0"/>
        <w:adjustRightInd w:val="0"/>
        <w:spacing w:after="0" w:line="240" w:lineRule="auto"/>
        <w:ind w:left="720" w:hanging="720"/>
        <w:jc w:val="center"/>
        <w:outlineLvl w:val="2"/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</w:pPr>
    </w:p>
    <w:p w:rsidR="00986215" w:rsidRDefault="00986215" w:rsidP="00986215">
      <w:pPr>
        <w:keepNext/>
        <w:autoSpaceDE w:val="0"/>
        <w:autoSpaceDN w:val="0"/>
        <w:adjustRightInd w:val="0"/>
        <w:spacing w:after="0" w:line="240" w:lineRule="auto"/>
        <w:ind w:left="720" w:hanging="720"/>
        <w:jc w:val="center"/>
        <w:outlineLvl w:val="2"/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</w:pPr>
      <w:bookmarkStart w:id="21" w:name="_Toc434399421"/>
      <w:bookmarkStart w:id="22" w:name="_Toc434399523"/>
      <w:bookmarkStart w:id="23" w:name="_Toc436308163"/>
      <w:bookmarkStart w:id="24" w:name="_Toc436583561"/>
      <w:bookmarkStart w:id="25" w:name="_Toc444164165"/>
      <w:bookmarkStart w:id="26" w:name="_Toc467842866"/>
      <w:bookmarkStart w:id="27" w:name="_Toc467846201"/>
      <w:r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SEMESTRE </w:t>
      </w:r>
      <w:r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ab/>
        <w:t>AGOSTO-DICIEMBRE 201</w:t>
      </w:r>
      <w:bookmarkEnd w:id="21"/>
      <w:bookmarkEnd w:id="22"/>
      <w:bookmarkEnd w:id="23"/>
      <w:bookmarkEnd w:id="24"/>
      <w:r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6</w:t>
      </w:r>
      <w:bookmarkEnd w:id="25"/>
      <w:bookmarkEnd w:id="26"/>
      <w:bookmarkEnd w:id="27"/>
    </w:p>
    <w:p w:rsidR="00986215" w:rsidRDefault="00986215" w:rsidP="00986215">
      <w:pPr>
        <w:keepNext/>
        <w:autoSpaceDE w:val="0"/>
        <w:autoSpaceDN w:val="0"/>
        <w:adjustRightInd w:val="0"/>
        <w:spacing w:after="0" w:line="240" w:lineRule="auto"/>
        <w:jc w:val="center"/>
        <w:outlineLvl w:val="2"/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</w:pPr>
    </w:p>
    <w:p w:rsidR="00986215" w:rsidRDefault="00986215" w:rsidP="00986215">
      <w:pPr>
        <w:keepNext/>
        <w:autoSpaceDE w:val="0"/>
        <w:autoSpaceDN w:val="0"/>
        <w:adjustRightInd w:val="0"/>
        <w:spacing w:after="0" w:line="240" w:lineRule="auto"/>
        <w:jc w:val="center"/>
        <w:outlineLvl w:val="2"/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</w:pPr>
    </w:p>
    <w:p w:rsidR="00986215" w:rsidRDefault="00986215" w:rsidP="00986215">
      <w:pPr>
        <w:keepNext/>
        <w:autoSpaceDE w:val="0"/>
        <w:autoSpaceDN w:val="0"/>
        <w:adjustRightInd w:val="0"/>
        <w:spacing w:after="0" w:line="240" w:lineRule="auto"/>
        <w:jc w:val="center"/>
        <w:outlineLvl w:val="2"/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</w:pPr>
      <w:bookmarkStart w:id="28" w:name="_Toc434399422"/>
      <w:bookmarkStart w:id="29" w:name="_Toc434399524"/>
      <w:bookmarkStart w:id="30" w:name="_Toc436308164"/>
      <w:bookmarkStart w:id="31" w:name="_Toc436583562"/>
      <w:bookmarkStart w:id="32" w:name="_Toc444164166"/>
      <w:bookmarkStart w:id="33" w:name="_Toc467842867"/>
      <w:bookmarkStart w:id="34" w:name="_Toc467846202"/>
      <w:r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INGENIERÍA EN SISTEMAS COMPUTACIONALES</w:t>
      </w:r>
      <w:bookmarkEnd w:id="28"/>
      <w:bookmarkEnd w:id="29"/>
      <w:bookmarkEnd w:id="30"/>
      <w:bookmarkEnd w:id="31"/>
      <w:bookmarkEnd w:id="32"/>
      <w:bookmarkEnd w:id="33"/>
      <w:bookmarkEnd w:id="34"/>
    </w:p>
    <w:p w:rsidR="00986215" w:rsidRDefault="00986215" w:rsidP="009862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986215" w:rsidRDefault="00986215" w:rsidP="00986215">
      <w:pPr>
        <w:keepNext/>
        <w:autoSpaceDE w:val="0"/>
        <w:autoSpaceDN w:val="0"/>
        <w:adjustRightInd w:val="0"/>
        <w:spacing w:after="0" w:line="240" w:lineRule="auto"/>
        <w:jc w:val="center"/>
        <w:outlineLvl w:val="2"/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</w:pPr>
    </w:p>
    <w:p w:rsidR="00986215" w:rsidRDefault="00986215" w:rsidP="00986215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COMPUTACIÓN EN LA NUBE</w:t>
      </w:r>
    </w:p>
    <w:p w:rsidR="00986215" w:rsidRDefault="00986215" w:rsidP="00986215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</w:pPr>
    </w:p>
    <w:p w:rsidR="00986215" w:rsidRDefault="00986215" w:rsidP="00986215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GDSSC3SC8A</w:t>
      </w:r>
    </w:p>
    <w:p w:rsidR="00986215" w:rsidRDefault="00986215" w:rsidP="00986215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</w:pPr>
    </w:p>
    <w:p w:rsidR="00986215" w:rsidRDefault="00986215" w:rsidP="00986215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</w:pPr>
    </w:p>
    <w:p w:rsidR="00986215" w:rsidRDefault="00986215" w:rsidP="00986215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es-ES" w:eastAsia="es-ES"/>
        </w:rPr>
      </w:pPr>
    </w:p>
    <w:p w:rsidR="00986215" w:rsidRDefault="00986215" w:rsidP="00986215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  <w:r>
        <w:rPr>
          <w:rFonts w:ascii="Arial" w:eastAsia="Times New Roman" w:hAnsi="Arial" w:cs="Arial"/>
          <w:b/>
          <w:sz w:val="24"/>
          <w:szCs w:val="24"/>
          <w:lang w:val="es-ES" w:eastAsia="es-ES"/>
        </w:rPr>
        <w:t>UNIDAD II</w:t>
      </w:r>
    </w:p>
    <w:p w:rsidR="00986215" w:rsidRDefault="00986215" w:rsidP="00986215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986215" w:rsidRDefault="00986215" w:rsidP="00986215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  <w:r>
        <w:rPr>
          <w:rFonts w:ascii="Arial" w:eastAsia="Times New Roman" w:hAnsi="Arial" w:cs="Arial"/>
          <w:b/>
          <w:sz w:val="24"/>
          <w:szCs w:val="24"/>
          <w:lang w:val="es-ES" w:eastAsia="es-ES"/>
        </w:rPr>
        <w:t>SERVICIO DE INFRAESTRUCTURA</w:t>
      </w:r>
    </w:p>
    <w:p w:rsidR="00986215" w:rsidRDefault="00986215" w:rsidP="00986215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986215" w:rsidRDefault="00986215" w:rsidP="00986215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986215" w:rsidRDefault="00986215" w:rsidP="00986215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es-ES" w:eastAsia="es-ES"/>
        </w:rPr>
      </w:pPr>
    </w:p>
    <w:p w:rsidR="00986215" w:rsidRDefault="00986215" w:rsidP="00986215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  <w:r>
        <w:rPr>
          <w:rFonts w:ascii="Arial" w:eastAsia="Times New Roman" w:hAnsi="Arial" w:cs="Arial"/>
          <w:b/>
          <w:sz w:val="24"/>
          <w:szCs w:val="24"/>
          <w:lang w:val="es-ES" w:eastAsia="es-ES"/>
        </w:rPr>
        <w:t>ANDRÉS MICHEL GONZÁLEZ 13211505</w:t>
      </w:r>
    </w:p>
    <w:p w:rsidR="00986215" w:rsidRDefault="00986215" w:rsidP="00986215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es-ES" w:eastAsia="es-ES"/>
        </w:rPr>
      </w:pPr>
    </w:p>
    <w:p w:rsidR="00986215" w:rsidRDefault="00986215" w:rsidP="00986215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es-ES" w:eastAsia="es-ES"/>
        </w:rPr>
      </w:pPr>
    </w:p>
    <w:p w:rsidR="00986215" w:rsidRDefault="00986215" w:rsidP="00986215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es-ES" w:eastAsia="es-ES"/>
        </w:rPr>
      </w:pPr>
    </w:p>
    <w:p w:rsidR="00986215" w:rsidRDefault="00986215" w:rsidP="00986215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es-ES" w:eastAsia="es-ES"/>
        </w:rPr>
      </w:pPr>
      <w:r>
        <w:rPr>
          <w:rFonts w:ascii="Arial" w:eastAsia="Times New Roman" w:hAnsi="Arial" w:cs="Arial"/>
          <w:sz w:val="24"/>
          <w:szCs w:val="24"/>
          <w:lang w:val="es-ES" w:eastAsia="es-ES"/>
        </w:rPr>
        <w:t>MAE. JUAN IGNACIO CHÁVEZ VELA</w:t>
      </w:r>
    </w:p>
    <w:p w:rsidR="00986215" w:rsidRDefault="00986215" w:rsidP="00986215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es-ES" w:eastAsia="es-ES"/>
        </w:rPr>
      </w:pPr>
    </w:p>
    <w:p w:rsidR="00986215" w:rsidRDefault="00986215" w:rsidP="00986215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ES" w:eastAsia="es-ES"/>
        </w:rPr>
      </w:pPr>
    </w:p>
    <w:p w:rsidR="00986215" w:rsidRDefault="00986215" w:rsidP="00986215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es-ES" w:eastAsia="es-ES"/>
        </w:rPr>
      </w:pPr>
    </w:p>
    <w:p w:rsidR="00986215" w:rsidRDefault="00986215" w:rsidP="00986215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es-ES" w:eastAsia="es-ES"/>
        </w:rPr>
      </w:pPr>
    </w:p>
    <w:p w:rsidR="00986215" w:rsidRDefault="00986215" w:rsidP="00986215">
      <w:pPr>
        <w:spacing w:after="0" w:line="240" w:lineRule="auto"/>
        <w:jc w:val="center"/>
        <w:rPr>
          <w:rFonts w:ascii="Arial" w:eastAsia="Times New Roman" w:hAnsi="Arial" w:cs="Arial"/>
          <w:szCs w:val="24"/>
          <w:lang w:val="es-ES" w:eastAsia="es-ES"/>
        </w:rPr>
      </w:pPr>
      <w:r>
        <w:rPr>
          <w:rFonts w:ascii="Arial" w:eastAsia="Times New Roman" w:hAnsi="Arial" w:cs="Arial"/>
          <w:szCs w:val="24"/>
          <w:lang w:val="es-ES" w:eastAsia="es-ES"/>
        </w:rPr>
        <w:t>TIJUANA B.C, A 12 DE MARZO DE 2017</w:t>
      </w:r>
    </w:p>
    <w:p w:rsidR="004737EF" w:rsidRDefault="004737EF"/>
    <w:p w:rsidR="00015AD9" w:rsidRDefault="00551A6A" w:rsidP="008C7C0A">
      <w:pPr>
        <w:pStyle w:val="Ttulo1"/>
      </w:pPr>
      <w:r>
        <w:lastRenderedPageBreak/>
        <w:t>Definiciones</w:t>
      </w:r>
    </w:p>
    <w:p w:rsidR="00312658" w:rsidRPr="00312658" w:rsidRDefault="00312658" w:rsidP="00312658">
      <w:pPr>
        <w:pStyle w:val="Ttulo2"/>
      </w:pPr>
      <w:r>
        <w:t>Defini</w:t>
      </w:r>
      <w:r w:rsidR="004E525E">
        <w:t>cio</w:t>
      </w:r>
      <w:r>
        <w:t>n</w:t>
      </w:r>
      <w:r w:rsidR="004E525E">
        <w:t>es</w:t>
      </w:r>
      <w:r>
        <w:t xml:space="preserve"> de autores</w:t>
      </w:r>
    </w:p>
    <w:p w:rsidR="006465A8" w:rsidRDefault="004C7E57" w:rsidP="006465A8">
      <w:pPr>
        <w:jc w:val="both"/>
      </w:pPr>
      <w:r>
        <w:rPr>
          <w:noProof/>
        </w:rPr>
        <w:t>Cierco (2011)</w:t>
      </w:r>
      <w:r>
        <w:t xml:space="preserve"> define </w:t>
      </w:r>
      <w:proofErr w:type="spellStart"/>
      <w:r>
        <w:t>Iaas</w:t>
      </w:r>
      <w:proofErr w:type="spellEnd"/>
      <w:r>
        <w:t xml:space="preserve"> como: “</w:t>
      </w:r>
      <w:r w:rsidR="00551A6A">
        <w:t xml:space="preserve">El proveedor ofrece al </w:t>
      </w:r>
      <w:r w:rsidR="006465A8">
        <w:t>u</w:t>
      </w:r>
      <w:r w:rsidR="00551A6A">
        <w:t xml:space="preserve">suario recursos como capacidad de procesamiento, de almacenamiento, o comunicaciones, que el </w:t>
      </w:r>
      <w:r w:rsidR="009A016B">
        <w:t>u</w:t>
      </w:r>
      <w:r w:rsidR="00551A6A">
        <w:t xml:space="preserve">suario puede </w:t>
      </w:r>
      <w:r w:rsidR="006465A8">
        <w:t>utilizar</w:t>
      </w:r>
      <w:r w:rsidR="00551A6A">
        <w:t xml:space="preserve"> para ejecutar cualquier tipo de software, desde sistemas operativos hasta ap</w:t>
      </w:r>
      <w:r w:rsidR="00494753">
        <w:t>licaciones.</w:t>
      </w:r>
      <w:r>
        <w:t>”</w:t>
      </w:r>
      <w:r w:rsidR="00494753" w:rsidRPr="00494753">
        <w:t xml:space="preserve"> </w:t>
      </w:r>
      <w:r w:rsidR="00494753">
        <w:t>(p</w:t>
      </w:r>
      <w:r w:rsidR="007B6010">
        <w:t>ág</w:t>
      </w:r>
      <w:r w:rsidR="00494753">
        <w:t>. 12).</w:t>
      </w:r>
    </w:p>
    <w:p w:rsidR="004C7E57" w:rsidRDefault="004C7E57" w:rsidP="006465A8">
      <w:pPr>
        <w:jc w:val="both"/>
      </w:pPr>
      <w:r>
        <w:rPr>
          <w:noProof/>
        </w:rPr>
        <w:t>Arias</w:t>
      </w:r>
      <w:r>
        <w:rPr>
          <w:noProof/>
        </w:rPr>
        <w:t xml:space="preserve"> (2011)</w:t>
      </w:r>
      <w:r>
        <w:t xml:space="preserve"> define </w:t>
      </w:r>
      <w:proofErr w:type="spellStart"/>
      <w:r>
        <w:t>Iaas</w:t>
      </w:r>
      <w:proofErr w:type="spellEnd"/>
      <w:r>
        <w:t xml:space="preserve"> como</w:t>
      </w:r>
      <w:r>
        <w:t>: “</w:t>
      </w:r>
      <w:r w:rsidR="006465A8">
        <w:t>En este nivel son ofrecidos los recursos como servidores, almacenamiento y comunicación en forma se servicios. El usuario puede administrar estos recursos instalando software, añadiendo discos virtuales, config</w:t>
      </w:r>
      <w:r w:rsidR="00494753">
        <w:t>urando usuarios y permisos, etc.</w:t>
      </w:r>
      <w:r>
        <w:t>”</w:t>
      </w:r>
      <w:r w:rsidR="00494753">
        <w:t xml:space="preserve"> (p</w:t>
      </w:r>
      <w:r w:rsidR="007B6010">
        <w:t>ág</w:t>
      </w:r>
      <w:r w:rsidR="00494753">
        <w:t>. 14).</w:t>
      </w:r>
    </w:p>
    <w:p w:rsidR="00437A2A" w:rsidRDefault="00437A2A" w:rsidP="006465A8">
      <w:pPr>
        <w:jc w:val="both"/>
      </w:pPr>
      <w:r>
        <w:t xml:space="preserve">Van der </w:t>
      </w:r>
      <w:proofErr w:type="spellStart"/>
      <w:r>
        <w:t>Steeg</w:t>
      </w:r>
      <w:proofErr w:type="spellEnd"/>
      <w:r>
        <w:t xml:space="preserve"> (2012) define </w:t>
      </w:r>
      <w:proofErr w:type="spellStart"/>
      <w:r>
        <w:t>Iaas</w:t>
      </w:r>
      <w:proofErr w:type="spellEnd"/>
      <w:r>
        <w:t xml:space="preserve"> como: “Los servicios son vendidos por los conocidos como proveedores de servicio hardware a través de los cuales un cliente puede alquilar hardware físico o virtual como almacenamiento, servidores o conexión a Internet. Los servicios son vendidos en función de su aportación como servicio de comunicación y un modelo de facturación.” (p</w:t>
      </w:r>
      <w:r w:rsidR="007B6010">
        <w:t>ág</w:t>
      </w:r>
      <w:r>
        <w:t>. 14).</w:t>
      </w:r>
    </w:p>
    <w:p w:rsidR="005A0B68" w:rsidRDefault="005A0B68" w:rsidP="005A0B68">
      <w:pPr>
        <w:pStyle w:val="Ttulo2"/>
      </w:pPr>
      <w:r>
        <w:t>Definición propia</w:t>
      </w:r>
    </w:p>
    <w:p w:rsidR="006465A8" w:rsidRDefault="009A016B" w:rsidP="002162B9">
      <w:r>
        <w:t>Se ofrecen a los usuarios recursos como almacenamiento, servidores, comunicaciones o capacidad de procesamiento, que les permite instalar y ejecutar cualquier tipo de software, incluso sistemas operativos.</w:t>
      </w:r>
    </w:p>
    <w:p w:rsidR="002A62B4" w:rsidRDefault="002A62B4" w:rsidP="002A62B4"/>
    <w:p w:rsidR="0062455D" w:rsidRDefault="0062455D" w:rsidP="0062455D">
      <w:pPr>
        <w:pStyle w:val="Ttulo1"/>
      </w:pPr>
      <w:r>
        <w:t>Cuadro comparativo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3397"/>
        <w:gridCol w:w="851"/>
        <w:gridCol w:w="1559"/>
        <w:gridCol w:w="992"/>
        <w:gridCol w:w="851"/>
        <w:gridCol w:w="1178"/>
      </w:tblGrid>
      <w:tr w:rsidR="00B76517" w:rsidTr="009C23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</w:tcPr>
          <w:p w:rsidR="00B76517" w:rsidRDefault="00B76517" w:rsidP="00B76517">
            <w:pPr>
              <w:jc w:val="center"/>
            </w:pPr>
            <w:r>
              <w:t>Característica</w:t>
            </w:r>
            <w:r w:rsidR="006474E0">
              <w:t>s</w:t>
            </w:r>
          </w:p>
        </w:tc>
        <w:tc>
          <w:tcPr>
            <w:tcW w:w="851" w:type="dxa"/>
            <w:vAlign w:val="center"/>
          </w:tcPr>
          <w:p w:rsidR="00B76517" w:rsidRDefault="00B76517" w:rsidP="00B765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AWS</w:t>
            </w:r>
          </w:p>
        </w:tc>
        <w:tc>
          <w:tcPr>
            <w:tcW w:w="1559" w:type="dxa"/>
            <w:vAlign w:val="center"/>
          </w:tcPr>
          <w:p w:rsidR="00B76517" w:rsidRDefault="00B76517" w:rsidP="00B765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Google Cloud </w:t>
            </w:r>
            <w:proofErr w:type="spellStart"/>
            <w:r>
              <w:t>Platform</w:t>
            </w:r>
            <w:proofErr w:type="spellEnd"/>
          </w:p>
        </w:tc>
        <w:tc>
          <w:tcPr>
            <w:tcW w:w="992" w:type="dxa"/>
            <w:vAlign w:val="center"/>
          </w:tcPr>
          <w:p w:rsidR="00B76517" w:rsidRDefault="00B76517" w:rsidP="00B765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IBM </w:t>
            </w:r>
            <w:proofErr w:type="spellStart"/>
            <w:r>
              <w:t>Bluemix</w:t>
            </w:r>
            <w:proofErr w:type="spellEnd"/>
          </w:p>
        </w:tc>
        <w:tc>
          <w:tcPr>
            <w:tcW w:w="851" w:type="dxa"/>
            <w:vAlign w:val="center"/>
          </w:tcPr>
          <w:p w:rsidR="00B76517" w:rsidRDefault="00B76517" w:rsidP="00B765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Oracle Cloud</w:t>
            </w:r>
          </w:p>
        </w:tc>
        <w:tc>
          <w:tcPr>
            <w:tcW w:w="1178" w:type="dxa"/>
            <w:vAlign w:val="center"/>
          </w:tcPr>
          <w:p w:rsidR="00B76517" w:rsidRDefault="00B76517" w:rsidP="00B765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Microsoft </w:t>
            </w:r>
            <w:proofErr w:type="spellStart"/>
            <w:r>
              <w:t>Azure</w:t>
            </w:r>
            <w:proofErr w:type="spellEnd"/>
          </w:p>
        </w:tc>
      </w:tr>
      <w:tr w:rsidR="00B76517" w:rsidTr="00F36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</w:tcPr>
          <w:p w:rsidR="00B76517" w:rsidRPr="001E7577" w:rsidRDefault="009C23F4" w:rsidP="00F36009">
            <w:pPr>
              <w:rPr>
                <w:b w:val="0"/>
              </w:rPr>
            </w:pPr>
            <w:r w:rsidRPr="001E7577">
              <w:rPr>
                <w:b w:val="0"/>
              </w:rPr>
              <w:t>Escalado dinámico</w:t>
            </w:r>
          </w:p>
        </w:tc>
        <w:tc>
          <w:tcPr>
            <w:tcW w:w="851" w:type="dxa"/>
            <w:vAlign w:val="center"/>
          </w:tcPr>
          <w:p w:rsidR="00B76517" w:rsidRDefault="0007052E" w:rsidP="00F360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052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559" w:type="dxa"/>
            <w:vAlign w:val="center"/>
          </w:tcPr>
          <w:p w:rsidR="00B76517" w:rsidRDefault="00E632ED" w:rsidP="00F360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2B27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992" w:type="dxa"/>
            <w:vAlign w:val="center"/>
          </w:tcPr>
          <w:p w:rsidR="00B76517" w:rsidRDefault="0007052E" w:rsidP="00F360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052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851" w:type="dxa"/>
            <w:vAlign w:val="center"/>
          </w:tcPr>
          <w:p w:rsidR="00B76517" w:rsidRDefault="00E632ED" w:rsidP="00F360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2B27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178" w:type="dxa"/>
            <w:vAlign w:val="center"/>
          </w:tcPr>
          <w:p w:rsidR="00B76517" w:rsidRDefault="0007052E" w:rsidP="00F360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052E">
              <w:rPr>
                <w:rFonts w:ascii="Segoe UI Symbol" w:hAnsi="Segoe UI Symbol" w:cs="Segoe UI Symbol"/>
              </w:rPr>
              <w:t>✓</w:t>
            </w:r>
          </w:p>
        </w:tc>
      </w:tr>
      <w:tr w:rsidR="00BE1E56" w:rsidTr="00F360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</w:tcPr>
          <w:p w:rsidR="00BE1E56" w:rsidRPr="001E7577" w:rsidRDefault="00BE1E56" w:rsidP="00F36009">
            <w:pPr>
              <w:rPr>
                <w:b w:val="0"/>
              </w:rPr>
            </w:pPr>
            <w:r w:rsidRPr="001E7577">
              <w:rPr>
                <w:b w:val="0"/>
              </w:rPr>
              <w:t>Virtualización de escritorio</w:t>
            </w:r>
          </w:p>
        </w:tc>
        <w:tc>
          <w:tcPr>
            <w:tcW w:w="851" w:type="dxa"/>
            <w:vAlign w:val="center"/>
          </w:tcPr>
          <w:p w:rsidR="00BE1E56" w:rsidRDefault="005970BE" w:rsidP="00F360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2B27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559" w:type="dxa"/>
            <w:vAlign w:val="center"/>
          </w:tcPr>
          <w:p w:rsidR="00BE1E56" w:rsidRDefault="005970BE" w:rsidP="00F360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2B27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992" w:type="dxa"/>
            <w:vAlign w:val="center"/>
          </w:tcPr>
          <w:p w:rsidR="00BE1E56" w:rsidRDefault="0055618C" w:rsidP="00F360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678B">
              <w:rPr>
                <w:rFonts w:ascii="Segoe UI Symbol" w:hAnsi="Segoe UI Symbol" w:cs="Segoe UI Symbol"/>
              </w:rPr>
              <w:t>✗</w:t>
            </w:r>
          </w:p>
        </w:tc>
        <w:tc>
          <w:tcPr>
            <w:tcW w:w="851" w:type="dxa"/>
            <w:vAlign w:val="center"/>
          </w:tcPr>
          <w:p w:rsidR="00BE1E56" w:rsidRDefault="005970BE" w:rsidP="00F360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2B27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178" w:type="dxa"/>
            <w:vAlign w:val="center"/>
          </w:tcPr>
          <w:p w:rsidR="00BE1E56" w:rsidRDefault="005970BE" w:rsidP="00F360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2B27">
              <w:rPr>
                <w:rFonts w:ascii="Segoe UI Symbol" w:hAnsi="Segoe UI Symbol" w:cs="Segoe UI Symbol"/>
              </w:rPr>
              <w:t>✓</w:t>
            </w:r>
          </w:p>
        </w:tc>
      </w:tr>
      <w:tr w:rsidR="00BE1E56" w:rsidTr="00F36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</w:tcPr>
          <w:p w:rsidR="00BE1E56" w:rsidRPr="001E7577" w:rsidRDefault="00BE1E56" w:rsidP="00F36009">
            <w:pPr>
              <w:rPr>
                <w:b w:val="0"/>
              </w:rPr>
            </w:pPr>
            <w:r w:rsidRPr="001E7577">
              <w:rPr>
                <w:b w:val="0"/>
              </w:rPr>
              <w:t>Servicios basados en políticas</w:t>
            </w:r>
          </w:p>
        </w:tc>
        <w:tc>
          <w:tcPr>
            <w:tcW w:w="851" w:type="dxa"/>
            <w:vAlign w:val="center"/>
          </w:tcPr>
          <w:p w:rsidR="00BE1E56" w:rsidRDefault="0042721B" w:rsidP="00F360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2B27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559" w:type="dxa"/>
            <w:vAlign w:val="center"/>
          </w:tcPr>
          <w:p w:rsidR="00BE1E56" w:rsidRDefault="0055618C" w:rsidP="00F360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678B">
              <w:rPr>
                <w:rFonts w:ascii="Segoe UI Symbol" w:hAnsi="Segoe UI Symbol" w:cs="Segoe UI Symbol"/>
              </w:rPr>
              <w:t>✗</w:t>
            </w:r>
          </w:p>
        </w:tc>
        <w:tc>
          <w:tcPr>
            <w:tcW w:w="992" w:type="dxa"/>
            <w:vAlign w:val="center"/>
          </w:tcPr>
          <w:p w:rsidR="00BE1E56" w:rsidRDefault="0055618C" w:rsidP="00F360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678B">
              <w:rPr>
                <w:rFonts w:ascii="Segoe UI Symbol" w:hAnsi="Segoe UI Symbol" w:cs="Segoe UI Symbol"/>
              </w:rPr>
              <w:t>✗</w:t>
            </w:r>
          </w:p>
        </w:tc>
        <w:tc>
          <w:tcPr>
            <w:tcW w:w="851" w:type="dxa"/>
            <w:vAlign w:val="center"/>
          </w:tcPr>
          <w:p w:rsidR="00BE1E56" w:rsidRDefault="004D1902" w:rsidP="00F360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2B27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178" w:type="dxa"/>
            <w:vAlign w:val="center"/>
          </w:tcPr>
          <w:p w:rsidR="00BE1E56" w:rsidRDefault="0042721B" w:rsidP="00F360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2B27">
              <w:rPr>
                <w:rFonts w:ascii="Segoe UI Symbol" w:hAnsi="Segoe UI Symbol" w:cs="Segoe UI Symbol"/>
              </w:rPr>
              <w:t>✓</w:t>
            </w:r>
          </w:p>
        </w:tc>
      </w:tr>
      <w:tr w:rsidR="00074AF4" w:rsidTr="00F360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</w:tcPr>
          <w:p w:rsidR="00074AF4" w:rsidRPr="001E7577" w:rsidRDefault="00074AF4" w:rsidP="00F36009">
            <w:pPr>
              <w:rPr>
                <w:b w:val="0"/>
              </w:rPr>
            </w:pPr>
            <w:r>
              <w:rPr>
                <w:b w:val="0"/>
              </w:rPr>
              <w:t>Elasticidad rápida</w:t>
            </w:r>
          </w:p>
        </w:tc>
        <w:tc>
          <w:tcPr>
            <w:tcW w:w="851" w:type="dxa"/>
            <w:vAlign w:val="center"/>
          </w:tcPr>
          <w:p w:rsidR="00074AF4" w:rsidRDefault="00074AF4" w:rsidP="00F360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2B27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559" w:type="dxa"/>
            <w:vAlign w:val="center"/>
          </w:tcPr>
          <w:p w:rsidR="00074AF4" w:rsidRDefault="00074AF4" w:rsidP="00F360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2B27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992" w:type="dxa"/>
            <w:vAlign w:val="center"/>
          </w:tcPr>
          <w:p w:rsidR="00074AF4" w:rsidRDefault="00074AF4" w:rsidP="00F360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2B27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851" w:type="dxa"/>
            <w:vAlign w:val="center"/>
          </w:tcPr>
          <w:p w:rsidR="00074AF4" w:rsidRDefault="000C2767" w:rsidP="00F360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</w:rPr>
              <w:t>-</w:t>
            </w:r>
          </w:p>
        </w:tc>
        <w:tc>
          <w:tcPr>
            <w:tcW w:w="1178" w:type="dxa"/>
            <w:vAlign w:val="center"/>
          </w:tcPr>
          <w:p w:rsidR="00074AF4" w:rsidRDefault="00074AF4" w:rsidP="00F360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2B27">
              <w:rPr>
                <w:rFonts w:ascii="Segoe UI Symbol" w:hAnsi="Segoe UI Symbol" w:cs="Segoe UI Symbol"/>
              </w:rPr>
              <w:t>✓</w:t>
            </w:r>
          </w:p>
        </w:tc>
      </w:tr>
      <w:tr w:rsidR="00F74A04" w:rsidTr="00F36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</w:tcPr>
          <w:p w:rsidR="00F74A04" w:rsidRPr="001E7577" w:rsidRDefault="00F74A04" w:rsidP="00F36009">
            <w:pPr>
              <w:rPr>
                <w:b w:val="0"/>
              </w:rPr>
            </w:pPr>
            <w:r>
              <w:rPr>
                <w:b w:val="0"/>
              </w:rPr>
              <w:t>Servicio medido</w:t>
            </w:r>
          </w:p>
        </w:tc>
        <w:tc>
          <w:tcPr>
            <w:tcW w:w="851" w:type="dxa"/>
            <w:vAlign w:val="center"/>
          </w:tcPr>
          <w:p w:rsidR="00F74A04" w:rsidRDefault="00F74A04" w:rsidP="00F360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5227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559" w:type="dxa"/>
            <w:vAlign w:val="center"/>
          </w:tcPr>
          <w:p w:rsidR="00F74A04" w:rsidRDefault="00F74A04" w:rsidP="00F360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5227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992" w:type="dxa"/>
            <w:vAlign w:val="center"/>
          </w:tcPr>
          <w:p w:rsidR="00F74A04" w:rsidRDefault="00F74A04" w:rsidP="00F360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5227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851" w:type="dxa"/>
            <w:vAlign w:val="center"/>
          </w:tcPr>
          <w:p w:rsidR="00F74A04" w:rsidRDefault="00F74A04" w:rsidP="00F360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5227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178" w:type="dxa"/>
            <w:vAlign w:val="center"/>
          </w:tcPr>
          <w:p w:rsidR="00F74A04" w:rsidRDefault="00F74A04" w:rsidP="00F360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5227">
              <w:rPr>
                <w:rFonts w:ascii="Segoe UI Symbol" w:hAnsi="Segoe UI Symbol" w:cs="Segoe UI Symbol"/>
              </w:rPr>
              <w:t>✓</w:t>
            </w:r>
          </w:p>
        </w:tc>
      </w:tr>
      <w:tr w:rsidR="00F74A04" w:rsidTr="00F360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</w:tcPr>
          <w:p w:rsidR="00F74A04" w:rsidRPr="001E7577" w:rsidRDefault="00F74A04" w:rsidP="00F36009">
            <w:pPr>
              <w:rPr>
                <w:b w:val="0"/>
              </w:rPr>
            </w:pPr>
            <w:r>
              <w:rPr>
                <w:b w:val="0"/>
              </w:rPr>
              <w:t>Grupos de recursos</w:t>
            </w:r>
          </w:p>
        </w:tc>
        <w:tc>
          <w:tcPr>
            <w:tcW w:w="851" w:type="dxa"/>
            <w:vAlign w:val="center"/>
          </w:tcPr>
          <w:p w:rsidR="00F74A04" w:rsidRDefault="00F74A04" w:rsidP="00F360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5227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559" w:type="dxa"/>
            <w:vAlign w:val="center"/>
          </w:tcPr>
          <w:p w:rsidR="00F74A04" w:rsidRDefault="00F74A04" w:rsidP="00F360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5227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992" w:type="dxa"/>
            <w:vAlign w:val="center"/>
          </w:tcPr>
          <w:p w:rsidR="00F74A04" w:rsidRDefault="0055618C" w:rsidP="00F360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678B">
              <w:rPr>
                <w:rFonts w:ascii="Segoe UI Symbol" w:hAnsi="Segoe UI Symbol" w:cs="Segoe UI Symbol"/>
              </w:rPr>
              <w:t>✗</w:t>
            </w:r>
          </w:p>
        </w:tc>
        <w:tc>
          <w:tcPr>
            <w:tcW w:w="851" w:type="dxa"/>
            <w:vAlign w:val="center"/>
          </w:tcPr>
          <w:p w:rsidR="00F74A04" w:rsidRDefault="00F74A04" w:rsidP="00F360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5227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178" w:type="dxa"/>
            <w:vAlign w:val="center"/>
          </w:tcPr>
          <w:p w:rsidR="00F74A04" w:rsidRDefault="00F74A04" w:rsidP="00F360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5227">
              <w:rPr>
                <w:rFonts w:ascii="Segoe UI Symbol" w:hAnsi="Segoe UI Symbol" w:cs="Segoe UI Symbol"/>
              </w:rPr>
              <w:t>✓</w:t>
            </w:r>
          </w:p>
        </w:tc>
      </w:tr>
      <w:tr w:rsidR="00F74A04" w:rsidTr="00F36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</w:tcPr>
          <w:p w:rsidR="00F74A04" w:rsidRPr="001E7577" w:rsidRDefault="00F74A04" w:rsidP="00F36009">
            <w:pPr>
              <w:rPr>
                <w:b w:val="0"/>
              </w:rPr>
            </w:pPr>
            <w:r>
              <w:rPr>
                <w:b w:val="0"/>
              </w:rPr>
              <w:t>Acceso a una red abierta</w:t>
            </w:r>
          </w:p>
        </w:tc>
        <w:tc>
          <w:tcPr>
            <w:tcW w:w="851" w:type="dxa"/>
            <w:vAlign w:val="center"/>
          </w:tcPr>
          <w:p w:rsidR="00F74A04" w:rsidRDefault="00F74A04" w:rsidP="00F360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5227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559" w:type="dxa"/>
            <w:vAlign w:val="center"/>
          </w:tcPr>
          <w:p w:rsidR="00F74A04" w:rsidRDefault="00F74A04" w:rsidP="00F360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5227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992" w:type="dxa"/>
            <w:vAlign w:val="center"/>
          </w:tcPr>
          <w:p w:rsidR="00F74A04" w:rsidRDefault="000C2767" w:rsidP="00F360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</w:rPr>
              <w:t>-</w:t>
            </w:r>
          </w:p>
        </w:tc>
        <w:tc>
          <w:tcPr>
            <w:tcW w:w="851" w:type="dxa"/>
            <w:vAlign w:val="center"/>
          </w:tcPr>
          <w:p w:rsidR="00F74A04" w:rsidRDefault="000C2767" w:rsidP="00F360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</w:rPr>
              <w:t>-</w:t>
            </w:r>
          </w:p>
        </w:tc>
        <w:tc>
          <w:tcPr>
            <w:tcW w:w="1178" w:type="dxa"/>
            <w:vAlign w:val="center"/>
          </w:tcPr>
          <w:p w:rsidR="00F74A04" w:rsidRDefault="00F74A04" w:rsidP="00F360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5227">
              <w:rPr>
                <w:rFonts w:ascii="Segoe UI Symbol" w:hAnsi="Segoe UI Symbol" w:cs="Segoe UI Symbol"/>
              </w:rPr>
              <w:t>✓</w:t>
            </w:r>
          </w:p>
        </w:tc>
      </w:tr>
      <w:tr w:rsidR="00A501F1" w:rsidTr="00F360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</w:tcPr>
          <w:p w:rsidR="00A501F1" w:rsidRPr="001E7577" w:rsidRDefault="00A501F1" w:rsidP="00F36009">
            <w:pPr>
              <w:rPr>
                <w:b w:val="0"/>
              </w:rPr>
            </w:pPr>
            <w:r>
              <w:rPr>
                <w:b w:val="0"/>
              </w:rPr>
              <w:t>Auto-servicio bajo demanda</w:t>
            </w:r>
          </w:p>
        </w:tc>
        <w:tc>
          <w:tcPr>
            <w:tcW w:w="851" w:type="dxa"/>
            <w:vAlign w:val="center"/>
          </w:tcPr>
          <w:p w:rsidR="00A501F1" w:rsidRDefault="00A501F1" w:rsidP="00F360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7910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559" w:type="dxa"/>
            <w:vAlign w:val="center"/>
          </w:tcPr>
          <w:p w:rsidR="00A501F1" w:rsidRDefault="00A501F1" w:rsidP="00F360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7910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992" w:type="dxa"/>
            <w:vAlign w:val="center"/>
          </w:tcPr>
          <w:p w:rsidR="00A501F1" w:rsidRDefault="00A501F1" w:rsidP="00F360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7910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851" w:type="dxa"/>
            <w:vAlign w:val="center"/>
          </w:tcPr>
          <w:p w:rsidR="00A501F1" w:rsidRDefault="000C2767" w:rsidP="00F360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7910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178" w:type="dxa"/>
            <w:vAlign w:val="center"/>
          </w:tcPr>
          <w:p w:rsidR="00A501F1" w:rsidRDefault="00A501F1" w:rsidP="00F360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7910">
              <w:rPr>
                <w:rFonts w:ascii="Segoe UI Symbol" w:hAnsi="Segoe UI Symbol" w:cs="Segoe UI Symbol"/>
              </w:rPr>
              <w:t>✓</w:t>
            </w:r>
          </w:p>
        </w:tc>
      </w:tr>
      <w:tr w:rsidR="00BE1E56" w:rsidTr="00F36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</w:tcPr>
          <w:p w:rsidR="00BE1E56" w:rsidRPr="001E7577" w:rsidRDefault="00BE1E56" w:rsidP="00F36009">
            <w:pPr>
              <w:rPr>
                <w:b w:val="0"/>
              </w:rPr>
            </w:pPr>
            <w:r>
              <w:rPr>
                <w:b w:val="0"/>
              </w:rPr>
              <w:t>Autonomía</w:t>
            </w:r>
          </w:p>
        </w:tc>
        <w:tc>
          <w:tcPr>
            <w:tcW w:w="851" w:type="dxa"/>
            <w:vAlign w:val="center"/>
          </w:tcPr>
          <w:p w:rsidR="00BE1E56" w:rsidRDefault="00D43187" w:rsidP="00F360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10E3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559" w:type="dxa"/>
            <w:vAlign w:val="center"/>
          </w:tcPr>
          <w:p w:rsidR="00BE1E56" w:rsidRDefault="00D43187" w:rsidP="00F360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10E3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992" w:type="dxa"/>
            <w:vAlign w:val="center"/>
          </w:tcPr>
          <w:p w:rsidR="00BE1E56" w:rsidRDefault="00157C5E" w:rsidP="00F360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10E3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851" w:type="dxa"/>
            <w:vAlign w:val="center"/>
          </w:tcPr>
          <w:p w:rsidR="00BE1E56" w:rsidRDefault="0055618C" w:rsidP="00F360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678B">
              <w:rPr>
                <w:rFonts w:ascii="Segoe UI Symbol" w:hAnsi="Segoe UI Symbol" w:cs="Segoe UI Symbol"/>
              </w:rPr>
              <w:t>✗</w:t>
            </w:r>
          </w:p>
        </w:tc>
        <w:tc>
          <w:tcPr>
            <w:tcW w:w="1178" w:type="dxa"/>
            <w:vAlign w:val="center"/>
          </w:tcPr>
          <w:p w:rsidR="00BE1E56" w:rsidRDefault="00D43187" w:rsidP="00F360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10E3">
              <w:rPr>
                <w:rFonts w:ascii="Segoe UI Symbol" w:hAnsi="Segoe UI Symbol" w:cs="Segoe UI Symbol"/>
              </w:rPr>
              <w:t>✓</w:t>
            </w:r>
          </w:p>
        </w:tc>
      </w:tr>
      <w:tr w:rsidR="00BE1E56" w:rsidTr="00F360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</w:tcPr>
          <w:p w:rsidR="00BE1E56" w:rsidRPr="001E7577" w:rsidRDefault="00BE1E56" w:rsidP="00F36009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Multi</w:t>
            </w:r>
            <w:proofErr w:type="spellEnd"/>
            <w:r>
              <w:rPr>
                <w:b w:val="0"/>
              </w:rPr>
              <w:t>-arrendatario</w:t>
            </w:r>
          </w:p>
        </w:tc>
        <w:tc>
          <w:tcPr>
            <w:tcW w:w="851" w:type="dxa"/>
            <w:vAlign w:val="center"/>
          </w:tcPr>
          <w:p w:rsidR="00BE1E56" w:rsidRDefault="006D33C3" w:rsidP="00F360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7797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559" w:type="dxa"/>
            <w:vAlign w:val="center"/>
          </w:tcPr>
          <w:p w:rsidR="00BE1E56" w:rsidRDefault="006D33C3" w:rsidP="00F360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7797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992" w:type="dxa"/>
            <w:vAlign w:val="center"/>
          </w:tcPr>
          <w:p w:rsidR="00BE1E56" w:rsidRDefault="0055618C" w:rsidP="00F360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678B">
              <w:rPr>
                <w:rFonts w:ascii="Segoe UI Symbol" w:hAnsi="Segoe UI Symbol" w:cs="Segoe UI Symbol"/>
              </w:rPr>
              <w:t>✗</w:t>
            </w:r>
          </w:p>
        </w:tc>
        <w:tc>
          <w:tcPr>
            <w:tcW w:w="851" w:type="dxa"/>
            <w:vAlign w:val="center"/>
          </w:tcPr>
          <w:p w:rsidR="00BE1E56" w:rsidRDefault="0055618C" w:rsidP="00F360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678B">
              <w:rPr>
                <w:rFonts w:ascii="Segoe UI Symbol" w:hAnsi="Segoe UI Symbol" w:cs="Segoe UI Symbol"/>
              </w:rPr>
              <w:t>✗</w:t>
            </w:r>
          </w:p>
        </w:tc>
        <w:tc>
          <w:tcPr>
            <w:tcW w:w="1178" w:type="dxa"/>
            <w:vAlign w:val="center"/>
          </w:tcPr>
          <w:p w:rsidR="00BE1E56" w:rsidRDefault="000774AD" w:rsidP="00F360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7910">
              <w:rPr>
                <w:rFonts w:ascii="Segoe UI Symbol" w:hAnsi="Segoe UI Symbol" w:cs="Segoe UI Symbol"/>
              </w:rPr>
              <w:t>✓</w:t>
            </w:r>
          </w:p>
        </w:tc>
      </w:tr>
      <w:tr w:rsidR="00BE1E56" w:rsidTr="00F36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</w:tcPr>
          <w:p w:rsidR="00BE1E56" w:rsidRPr="001E7577" w:rsidRDefault="00BE1E56" w:rsidP="00F36009">
            <w:pPr>
              <w:rPr>
                <w:b w:val="0"/>
              </w:rPr>
            </w:pPr>
            <w:r>
              <w:rPr>
                <w:b w:val="0"/>
              </w:rPr>
              <w:t>Separación del cliente</w:t>
            </w:r>
          </w:p>
        </w:tc>
        <w:tc>
          <w:tcPr>
            <w:tcW w:w="851" w:type="dxa"/>
            <w:vAlign w:val="center"/>
          </w:tcPr>
          <w:p w:rsidR="00BE1E56" w:rsidRDefault="006D33C3" w:rsidP="00F360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7797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559" w:type="dxa"/>
            <w:vAlign w:val="center"/>
          </w:tcPr>
          <w:p w:rsidR="00BE1E56" w:rsidRDefault="006D33C3" w:rsidP="00F360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7797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992" w:type="dxa"/>
            <w:vAlign w:val="center"/>
          </w:tcPr>
          <w:p w:rsidR="00BE1E56" w:rsidRDefault="006D33C3" w:rsidP="00F360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7797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851" w:type="dxa"/>
            <w:vAlign w:val="center"/>
          </w:tcPr>
          <w:p w:rsidR="00BE1E56" w:rsidRDefault="006D33C3" w:rsidP="00F360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7797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178" w:type="dxa"/>
            <w:vAlign w:val="center"/>
          </w:tcPr>
          <w:p w:rsidR="00BE1E56" w:rsidRDefault="006D33C3" w:rsidP="00F360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7797">
              <w:rPr>
                <w:rFonts w:ascii="Segoe UI Symbol" w:hAnsi="Segoe UI Symbol" w:cs="Segoe UI Symbol"/>
              </w:rPr>
              <w:t>✓</w:t>
            </w:r>
          </w:p>
        </w:tc>
      </w:tr>
      <w:tr w:rsidR="00BE1E56" w:rsidTr="00F360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</w:tcPr>
          <w:p w:rsidR="00BE1E56" w:rsidRPr="001E7577" w:rsidRDefault="00BE1E56" w:rsidP="00F36009">
            <w:pPr>
              <w:rPr>
                <w:b w:val="0"/>
              </w:rPr>
            </w:pPr>
            <w:r>
              <w:rPr>
                <w:b w:val="0"/>
              </w:rPr>
              <w:t>Seguridad en centro de datos</w:t>
            </w:r>
          </w:p>
        </w:tc>
        <w:tc>
          <w:tcPr>
            <w:tcW w:w="851" w:type="dxa"/>
            <w:vAlign w:val="center"/>
          </w:tcPr>
          <w:p w:rsidR="00BE1E56" w:rsidRDefault="006D33C3" w:rsidP="00F360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7797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559" w:type="dxa"/>
            <w:vAlign w:val="center"/>
          </w:tcPr>
          <w:p w:rsidR="00BE1E56" w:rsidRDefault="006D33C3" w:rsidP="00F360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7797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992" w:type="dxa"/>
            <w:vAlign w:val="center"/>
          </w:tcPr>
          <w:p w:rsidR="00BE1E56" w:rsidRDefault="006D33C3" w:rsidP="00F360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7797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851" w:type="dxa"/>
            <w:vAlign w:val="center"/>
          </w:tcPr>
          <w:p w:rsidR="00BE1E56" w:rsidRDefault="006D33C3" w:rsidP="00F360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7797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178" w:type="dxa"/>
            <w:vAlign w:val="center"/>
          </w:tcPr>
          <w:p w:rsidR="00BE1E56" w:rsidRDefault="006D33C3" w:rsidP="00F360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7797">
              <w:rPr>
                <w:rFonts w:ascii="Segoe UI Symbol" w:hAnsi="Segoe UI Symbol" w:cs="Segoe UI Symbol"/>
              </w:rPr>
              <w:t>✓</w:t>
            </w:r>
          </w:p>
        </w:tc>
      </w:tr>
      <w:tr w:rsidR="00BE1E56" w:rsidTr="00F36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</w:tcPr>
          <w:p w:rsidR="00BE1E56" w:rsidRPr="001E7577" w:rsidRDefault="00BE1E56" w:rsidP="00F36009">
            <w:pPr>
              <w:rPr>
                <w:b w:val="0"/>
              </w:rPr>
            </w:pPr>
            <w:r>
              <w:rPr>
                <w:b w:val="0"/>
              </w:rPr>
              <w:t>Independencia de la localización</w:t>
            </w:r>
          </w:p>
        </w:tc>
        <w:tc>
          <w:tcPr>
            <w:tcW w:w="851" w:type="dxa"/>
            <w:vAlign w:val="center"/>
          </w:tcPr>
          <w:p w:rsidR="00BE1E56" w:rsidRDefault="006D33C3" w:rsidP="00F360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678B">
              <w:rPr>
                <w:rFonts w:ascii="Segoe UI Symbol" w:hAnsi="Segoe UI Symbol" w:cs="Segoe UI Symbol"/>
              </w:rPr>
              <w:t>✗</w:t>
            </w:r>
          </w:p>
        </w:tc>
        <w:tc>
          <w:tcPr>
            <w:tcW w:w="1559" w:type="dxa"/>
            <w:vAlign w:val="center"/>
          </w:tcPr>
          <w:p w:rsidR="00BE1E56" w:rsidRDefault="006D33C3" w:rsidP="00F360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7797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992" w:type="dxa"/>
            <w:vAlign w:val="center"/>
          </w:tcPr>
          <w:p w:rsidR="00BE1E56" w:rsidRDefault="0055618C" w:rsidP="00F360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678B">
              <w:rPr>
                <w:rFonts w:ascii="Segoe UI Symbol" w:hAnsi="Segoe UI Symbol" w:cs="Segoe UI Symbol"/>
              </w:rPr>
              <w:t>✗</w:t>
            </w:r>
          </w:p>
        </w:tc>
        <w:tc>
          <w:tcPr>
            <w:tcW w:w="851" w:type="dxa"/>
            <w:vAlign w:val="center"/>
          </w:tcPr>
          <w:p w:rsidR="00BE1E56" w:rsidRDefault="006D33C3" w:rsidP="00F360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7797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178" w:type="dxa"/>
            <w:vAlign w:val="center"/>
          </w:tcPr>
          <w:p w:rsidR="00BE1E56" w:rsidRDefault="006D33C3" w:rsidP="00F360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7797">
              <w:rPr>
                <w:rFonts w:ascii="Segoe UI Symbol" w:hAnsi="Segoe UI Symbol" w:cs="Segoe UI Symbol"/>
              </w:rPr>
              <w:t>✓</w:t>
            </w:r>
          </w:p>
        </w:tc>
      </w:tr>
      <w:tr w:rsidR="002C124E" w:rsidTr="00F360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</w:tcPr>
          <w:p w:rsidR="002C124E" w:rsidRPr="001E7577" w:rsidRDefault="002C124E" w:rsidP="00F36009">
            <w:pPr>
              <w:rPr>
                <w:b w:val="0"/>
              </w:rPr>
            </w:pPr>
            <w:r w:rsidRPr="007F178E">
              <w:rPr>
                <w:b w:val="0"/>
              </w:rPr>
              <w:t>Infraestructura empresarial</w:t>
            </w:r>
          </w:p>
        </w:tc>
        <w:tc>
          <w:tcPr>
            <w:tcW w:w="851" w:type="dxa"/>
            <w:vAlign w:val="center"/>
          </w:tcPr>
          <w:p w:rsidR="002C124E" w:rsidRDefault="002C124E" w:rsidP="00F36009">
            <w:pPr>
              <w:ind w:left="708" w:hanging="7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7797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559" w:type="dxa"/>
            <w:vAlign w:val="center"/>
          </w:tcPr>
          <w:p w:rsidR="002C124E" w:rsidRDefault="002C124E" w:rsidP="00F36009">
            <w:pPr>
              <w:ind w:left="708" w:hanging="7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7797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992" w:type="dxa"/>
            <w:vAlign w:val="center"/>
          </w:tcPr>
          <w:p w:rsidR="002C124E" w:rsidRDefault="002C124E" w:rsidP="00F36009">
            <w:pPr>
              <w:ind w:left="708" w:hanging="7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7797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851" w:type="dxa"/>
            <w:vAlign w:val="center"/>
          </w:tcPr>
          <w:p w:rsidR="002C124E" w:rsidRDefault="002C124E" w:rsidP="00F36009">
            <w:pPr>
              <w:ind w:left="708" w:hanging="7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7797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178" w:type="dxa"/>
            <w:vAlign w:val="center"/>
          </w:tcPr>
          <w:p w:rsidR="002C124E" w:rsidRDefault="002C124E" w:rsidP="00F36009">
            <w:pPr>
              <w:ind w:left="708" w:hanging="7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7797">
              <w:rPr>
                <w:rFonts w:ascii="Segoe UI Symbol" w:hAnsi="Segoe UI Symbol" w:cs="Segoe UI Symbol"/>
              </w:rPr>
              <w:t>✓</w:t>
            </w:r>
          </w:p>
        </w:tc>
      </w:tr>
      <w:tr w:rsidR="000774AD" w:rsidTr="00F36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</w:tcPr>
          <w:p w:rsidR="000774AD" w:rsidRPr="001E7577" w:rsidRDefault="000774AD" w:rsidP="00F36009">
            <w:pPr>
              <w:rPr>
                <w:b w:val="0"/>
              </w:rPr>
            </w:pPr>
            <w:r>
              <w:rPr>
                <w:b w:val="0"/>
              </w:rPr>
              <w:t>Cloud Hosting</w:t>
            </w:r>
          </w:p>
        </w:tc>
        <w:tc>
          <w:tcPr>
            <w:tcW w:w="851" w:type="dxa"/>
            <w:vAlign w:val="center"/>
          </w:tcPr>
          <w:p w:rsidR="000774AD" w:rsidRDefault="000774AD" w:rsidP="00F360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10E3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559" w:type="dxa"/>
            <w:vAlign w:val="center"/>
          </w:tcPr>
          <w:p w:rsidR="000774AD" w:rsidRDefault="000774AD" w:rsidP="00F360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10E3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992" w:type="dxa"/>
            <w:vAlign w:val="center"/>
          </w:tcPr>
          <w:p w:rsidR="000774AD" w:rsidRDefault="000774AD" w:rsidP="00F360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10E3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851" w:type="dxa"/>
            <w:vAlign w:val="center"/>
          </w:tcPr>
          <w:p w:rsidR="000774AD" w:rsidRDefault="000774AD" w:rsidP="00F360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10E3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178" w:type="dxa"/>
            <w:vAlign w:val="center"/>
          </w:tcPr>
          <w:p w:rsidR="000774AD" w:rsidRDefault="000774AD" w:rsidP="00F360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10E3">
              <w:rPr>
                <w:rFonts w:ascii="Segoe UI Symbol" w:hAnsi="Segoe UI Symbol" w:cs="Segoe UI Symbol"/>
              </w:rPr>
              <w:t>✓</w:t>
            </w:r>
          </w:p>
        </w:tc>
      </w:tr>
    </w:tbl>
    <w:p w:rsidR="00551A6A" w:rsidRDefault="00551A6A" w:rsidP="00551A6A">
      <w:bookmarkStart w:id="35" w:name="_GoBack"/>
      <w:bookmarkEnd w:id="35"/>
    </w:p>
    <w:p w:rsidR="003A79C8" w:rsidRDefault="003A79C8" w:rsidP="00551A6A"/>
    <w:sdt>
      <w:sdtPr>
        <w:rPr>
          <w:lang w:val="es-ES"/>
        </w:rPr>
        <w:id w:val="-1017922633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s-MX"/>
        </w:rPr>
      </w:sdtEndPr>
      <w:sdtContent>
        <w:p w:rsidR="003A79C8" w:rsidRDefault="003A79C8">
          <w:pPr>
            <w:pStyle w:val="Ttulo1"/>
          </w:pPr>
          <w:r>
            <w:rPr>
              <w:lang w:val="es-ES"/>
            </w:rPr>
            <w:t>Bibliografía</w:t>
          </w:r>
        </w:p>
        <w:sdt>
          <w:sdtPr>
            <w:id w:val="111145805"/>
            <w:bibliography/>
          </w:sdtPr>
          <w:sdtContent>
            <w:p w:rsidR="003A79C8" w:rsidRDefault="003A79C8" w:rsidP="003A79C8">
              <w:pPr>
                <w:pStyle w:val="Bibliografa"/>
                <w:ind w:left="720" w:hanging="720"/>
                <w:rPr>
                  <w:noProof/>
                  <w:sz w:val="24"/>
                  <w:szCs w:val="24"/>
                  <w:lang w:val="es-ES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i/>
                  <w:iCs/>
                  <w:noProof/>
                  <w:lang w:val="es-ES"/>
                </w:rPr>
                <w:t>Amazon Web Services</w:t>
              </w:r>
              <w:r>
                <w:rPr>
                  <w:noProof/>
                  <w:lang w:val="es-ES"/>
                </w:rPr>
                <w:t>. (s.f.). Obtenido de Amazon Web Services: https://aws.amazon.com/es/</w:t>
              </w:r>
            </w:p>
            <w:p w:rsidR="003A79C8" w:rsidRDefault="003A79C8" w:rsidP="003A79C8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Arias, Á. (2011). Computación en la nube. En Á. Arias, </w:t>
              </w:r>
              <w:r>
                <w:rPr>
                  <w:i/>
                  <w:iCs/>
                  <w:noProof/>
                  <w:lang w:val="es-ES"/>
                </w:rPr>
                <w:t>Computación en la nube</w:t>
              </w:r>
              <w:r>
                <w:rPr>
                  <w:noProof/>
                  <w:lang w:val="es-ES"/>
                </w:rPr>
                <w:t xml:space="preserve"> (pág. 14).</w:t>
              </w:r>
            </w:p>
            <w:p w:rsidR="003A79C8" w:rsidRDefault="003A79C8" w:rsidP="003A79C8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Cierco, D. (2011). Cloud Computing: Retos y oportunidades. En D. Cierco, </w:t>
              </w:r>
              <w:r>
                <w:rPr>
                  <w:i/>
                  <w:iCs/>
                  <w:noProof/>
                  <w:lang w:val="es-ES"/>
                </w:rPr>
                <w:t>Cloud Computing: Retos y oportunidades</w:t>
              </w:r>
              <w:r>
                <w:rPr>
                  <w:noProof/>
                  <w:lang w:val="es-ES"/>
                </w:rPr>
                <w:t xml:space="preserve"> (pág. 12). Madrid: Fundación IDEAS.</w:t>
              </w:r>
            </w:p>
            <w:p w:rsidR="003A79C8" w:rsidRDefault="003A79C8" w:rsidP="003A79C8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i/>
                  <w:iCs/>
                  <w:noProof/>
                  <w:lang w:val="es-ES"/>
                </w:rPr>
                <w:t>Google Cloud Platform</w:t>
              </w:r>
              <w:r>
                <w:rPr>
                  <w:noProof/>
                  <w:lang w:val="es-ES"/>
                </w:rPr>
                <w:t>. (s.f.). Obtenido de Google Cloud Platform: https://cloud.google.com/</w:t>
              </w:r>
            </w:p>
            <w:p w:rsidR="003A79C8" w:rsidRDefault="003A79C8" w:rsidP="003A79C8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i/>
                  <w:iCs/>
                  <w:noProof/>
                  <w:lang w:val="es-ES"/>
                </w:rPr>
                <w:t>IBM Cloud Bluemix</w:t>
              </w:r>
              <w:r>
                <w:rPr>
                  <w:noProof/>
                  <w:lang w:val="es-ES"/>
                </w:rPr>
                <w:t>. (s.f.). Obtenido de IBM Cloud Bluemix: https://www.ibm.com/cloud-computing/bluemix/es</w:t>
              </w:r>
            </w:p>
            <w:p w:rsidR="003A79C8" w:rsidRDefault="003A79C8" w:rsidP="003A79C8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i/>
                  <w:iCs/>
                  <w:noProof/>
                  <w:lang w:val="es-ES"/>
                </w:rPr>
                <w:t>Microsoft Azure</w:t>
              </w:r>
              <w:r>
                <w:rPr>
                  <w:noProof/>
                  <w:lang w:val="es-ES"/>
                </w:rPr>
                <w:t>. (s.f.). Obtenido de Microsoft Azure: https://azure.microsoft.com/es-mx/</w:t>
              </w:r>
            </w:p>
            <w:p w:rsidR="003A79C8" w:rsidRDefault="003A79C8" w:rsidP="003A79C8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i/>
                  <w:iCs/>
                  <w:noProof/>
                  <w:lang w:val="es-ES"/>
                </w:rPr>
                <w:t>Oracle Cloud Platform</w:t>
              </w:r>
              <w:r>
                <w:rPr>
                  <w:noProof/>
                  <w:lang w:val="es-ES"/>
                </w:rPr>
                <w:t>. (s.f.). Obtenido de Oracle Cloud Platform: http://www.oracle.com/us/solutions/cloud/platform/overview/index.html</w:t>
              </w:r>
            </w:p>
            <w:p w:rsidR="003A79C8" w:rsidRDefault="003A79C8" w:rsidP="003A79C8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Van der Steeg, M. (2012). EXIN Cloud Computing Foundation. En M. Van der Steeg, </w:t>
              </w:r>
              <w:r>
                <w:rPr>
                  <w:i/>
                  <w:iCs/>
                  <w:noProof/>
                  <w:lang w:val="es-ES"/>
                </w:rPr>
                <w:t>EXIN Cloud Computing Foundation</w:t>
              </w:r>
              <w:r>
                <w:rPr>
                  <w:noProof/>
                  <w:lang w:val="es-ES"/>
                </w:rPr>
                <w:t xml:space="preserve"> (pág. 14). EXIN Cloud.</w:t>
              </w:r>
            </w:p>
            <w:p w:rsidR="003A79C8" w:rsidRDefault="003A79C8" w:rsidP="003A79C8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3A79C8" w:rsidRPr="00551A6A" w:rsidRDefault="003A79C8" w:rsidP="00551A6A"/>
    <w:sectPr w:rsidR="003A79C8" w:rsidRPr="00551A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E45DE"/>
    <w:multiLevelType w:val="hybridMultilevel"/>
    <w:tmpl w:val="D724399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B7F"/>
    <w:rsid w:val="00015AD9"/>
    <w:rsid w:val="00037237"/>
    <w:rsid w:val="0007052E"/>
    <w:rsid w:val="00074AF4"/>
    <w:rsid w:val="000774AD"/>
    <w:rsid w:val="000C2767"/>
    <w:rsid w:val="000F46B1"/>
    <w:rsid w:val="001377BB"/>
    <w:rsid w:val="00157C5E"/>
    <w:rsid w:val="0019577F"/>
    <w:rsid w:val="001E7577"/>
    <w:rsid w:val="002162B9"/>
    <w:rsid w:val="002A62B4"/>
    <w:rsid w:val="002C124E"/>
    <w:rsid w:val="00312658"/>
    <w:rsid w:val="003A79C8"/>
    <w:rsid w:val="004073FC"/>
    <w:rsid w:val="0042721B"/>
    <w:rsid w:val="00437A2A"/>
    <w:rsid w:val="00443C23"/>
    <w:rsid w:val="004737EF"/>
    <w:rsid w:val="00494753"/>
    <w:rsid w:val="004C7E57"/>
    <w:rsid w:val="004D1902"/>
    <w:rsid w:val="004E525E"/>
    <w:rsid w:val="00527219"/>
    <w:rsid w:val="00551A6A"/>
    <w:rsid w:val="0055618C"/>
    <w:rsid w:val="005970BE"/>
    <w:rsid w:val="005A0B68"/>
    <w:rsid w:val="005C73BA"/>
    <w:rsid w:val="005F0C19"/>
    <w:rsid w:val="005F4DC5"/>
    <w:rsid w:val="0062455D"/>
    <w:rsid w:val="006465A8"/>
    <w:rsid w:val="006474E0"/>
    <w:rsid w:val="006B3B7F"/>
    <w:rsid w:val="006D33C3"/>
    <w:rsid w:val="00742F66"/>
    <w:rsid w:val="007B6010"/>
    <w:rsid w:val="007E6A45"/>
    <w:rsid w:val="007F178E"/>
    <w:rsid w:val="008C7C0A"/>
    <w:rsid w:val="00986215"/>
    <w:rsid w:val="009A016B"/>
    <w:rsid w:val="009B14D2"/>
    <w:rsid w:val="009C23F4"/>
    <w:rsid w:val="00A25284"/>
    <w:rsid w:val="00A501F1"/>
    <w:rsid w:val="00B76517"/>
    <w:rsid w:val="00B90D87"/>
    <w:rsid w:val="00BE1E56"/>
    <w:rsid w:val="00CE51A5"/>
    <w:rsid w:val="00D43187"/>
    <w:rsid w:val="00E1025D"/>
    <w:rsid w:val="00E57AB4"/>
    <w:rsid w:val="00E632ED"/>
    <w:rsid w:val="00F1232D"/>
    <w:rsid w:val="00F36009"/>
    <w:rsid w:val="00F74A04"/>
    <w:rsid w:val="00FF0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DD7EF"/>
  <w15:chartTrackingRefBased/>
  <w15:docId w15:val="{8B712DEB-4E63-47BC-9905-3A446B55C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6215"/>
    <w:pPr>
      <w:spacing w:line="25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8C7C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51A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C7C0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551A6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table" w:styleId="Tablaconcuadrcula">
    <w:name w:val="Table Grid"/>
    <w:basedOn w:val="Tablanormal"/>
    <w:uiPriority w:val="39"/>
    <w:rsid w:val="004947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90D87"/>
    <w:pPr>
      <w:ind w:left="720"/>
      <w:contextualSpacing/>
    </w:pPr>
  </w:style>
  <w:style w:type="table" w:styleId="Tablanormal1">
    <w:name w:val="Plain Table 1"/>
    <w:basedOn w:val="Tablanormal"/>
    <w:uiPriority w:val="41"/>
    <w:rsid w:val="00B7651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ibliografa">
    <w:name w:val="Bibliography"/>
    <w:basedOn w:val="Normal"/>
    <w:next w:val="Normal"/>
    <w:uiPriority w:val="37"/>
    <w:unhideWhenUsed/>
    <w:rsid w:val="003A79C8"/>
  </w:style>
  <w:style w:type="paragraph" w:styleId="Sinespaciado">
    <w:name w:val="No Spacing"/>
    <w:uiPriority w:val="1"/>
    <w:qFormat/>
    <w:rsid w:val="002A62B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9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Cie11</b:Tag>
    <b:SourceType>BookSection</b:SourceType>
    <b:Guid>{35B5C56E-4936-4245-A308-A4677442BBB6}</b:Guid>
    <b:Title>Cloud Computing: Retos y oportunidades</b:Title>
    <b:Year>2011</b:Year>
    <b:Author>
      <b:Author>
        <b:NameList>
          <b:Person>
            <b:Last>Cierco</b:Last>
            <b:First>David</b:First>
          </b:Person>
        </b:NameList>
      </b:Author>
      <b:BookAuthor>
        <b:NameList>
          <b:Person>
            <b:Last>Cierco</b:Last>
            <b:First>David</b:First>
          </b:Person>
        </b:NameList>
      </b:BookAuthor>
    </b:Author>
    <b:BookTitle>Cloud Computing: Retos y oportunidades</b:BookTitle>
    <b:Pages>12</b:Pages>
    <b:City>Madrid</b:City>
    <b:Publisher>Fundación IDEAS</b:Publisher>
    <b:RefOrder>1</b:RefOrder>
  </b:Source>
  <b:Source>
    <b:Tag>Ari</b:Tag>
    <b:SourceType>BookSection</b:SourceType>
    <b:Guid>{20736AD7-9FF8-447A-AAFD-F585807C0C55}</b:Guid>
    <b:Author>
      <b:Author>
        <b:NameList>
          <b:Person>
            <b:Last>Arias</b:Last>
            <b:First>Ángel</b:First>
          </b:Person>
        </b:NameList>
      </b:Author>
      <b:BookAuthor>
        <b:NameList>
          <b:Person>
            <b:Last>Arias</b:Last>
            <b:First>Ángel</b:First>
          </b:Person>
        </b:NameList>
      </b:BookAuthor>
    </b:Author>
    <b:Title>Computación en la nube</b:Title>
    <b:BookTitle>Computación en la nube</b:BookTitle>
    <b:Pages>14</b:Pages>
    <b:Year>2011</b:Year>
    <b:RefOrder>2</b:RefOrder>
  </b:Source>
  <b:Source>
    <b:Tag>Van12</b:Tag>
    <b:SourceType>BookSection</b:SourceType>
    <b:Guid>{4C4C6DF9-70A9-42AF-958E-14A7F714E866}</b:Guid>
    <b:Author>
      <b:Author>
        <b:NameList>
          <b:Person>
            <b:Last>Van der Steeg</b:Last>
            <b:First>Martine</b:First>
          </b:Person>
        </b:NameList>
      </b:Author>
      <b:BookAuthor>
        <b:NameList>
          <b:Person>
            <b:Last>Van der Steeg</b:Last>
            <b:First>Martine</b:First>
          </b:Person>
        </b:NameList>
      </b:BookAuthor>
    </b:Author>
    <b:Title>EXIN Cloud Computing Foundation</b:Title>
    <b:BookTitle>EXIN Cloud Computing Foundation</b:BookTitle>
    <b:Year>2012</b:Year>
    <b:Pages>14</b:Pages>
    <b:Publisher>EXIN Cloud</b:Publisher>
    <b:RefOrder>3</b:RefOrder>
  </b:Source>
  <b:Source>
    <b:Tag>AWS</b:Tag>
    <b:SourceType>InternetSite</b:SourceType>
    <b:Guid>{4011434B-B573-49C1-83D5-1E42EB4B943C}</b:Guid>
    <b:Title>Amazon Web Services</b:Title>
    <b:InternetSiteTitle>Amazon Web Services</b:InternetSiteTitle>
    <b:URL>https://aws.amazon.com/es/</b:URL>
    <b:RefOrder>4</b:RefOrder>
  </b:Source>
  <b:Source>
    <b:Tag>Goo</b:Tag>
    <b:SourceType>InternetSite</b:SourceType>
    <b:Guid>{2D2A78BE-95E0-4DB4-856A-8DD58C1399B6}</b:Guid>
    <b:Title>Google Cloud Platform</b:Title>
    <b:InternetSiteTitle>Google Cloud Platform</b:InternetSiteTitle>
    <b:URL>https://cloud.google.com/</b:URL>
    <b:RefOrder>5</b:RefOrder>
  </b:Source>
  <b:Source>
    <b:Tag>IBM</b:Tag>
    <b:SourceType>InternetSite</b:SourceType>
    <b:Guid>{8E651114-3D55-4025-B3EA-3EE65FB7229A}</b:Guid>
    <b:Title>IBM Cloud Bluemix</b:Title>
    <b:InternetSiteTitle>IBM Cloud Bluemix</b:InternetSiteTitle>
    <b:URL>https://www.ibm.com/cloud-computing/bluemix/es</b:URL>
    <b:RefOrder>6</b:RefOrder>
  </b:Source>
  <b:Source>
    <b:Tag>Mic</b:Tag>
    <b:SourceType>InternetSite</b:SourceType>
    <b:Guid>{B76F310C-29C4-44D2-BC25-7978CD6A3D5D}</b:Guid>
    <b:Title>Microsoft Azure</b:Title>
    <b:InternetSiteTitle>Microsoft Azure</b:InternetSiteTitle>
    <b:URL>https://azure.microsoft.com/es-mx/</b:URL>
    <b:RefOrder>7</b:RefOrder>
  </b:Source>
  <b:Source>
    <b:Tag>Ora</b:Tag>
    <b:SourceType>InternetSite</b:SourceType>
    <b:Guid>{8942B259-FA51-4AFF-86BA-D94167A9EC49}</b:Guid>
    <b:Title>Oracle Cloud Platform</b:Title>
    <b:InternetSiteTitle>Oracle Cloud Platform</b:InternetSiteTitle>
    <b:URL>http://www.oracle.com/us/solutions/cloud/platform/overview/index.html</b:URL>
    <b:RefOrder>8</b:RefOrder>
  </b:Source>
</b:Sources>
</file>

<file path=customXml/itemProps1.xml><?xml version="1.0" encoding="utf-8"?>
<ds:datastoreItem xmlns:ds="http://schemas.openxmlformats.org/officeDocument/2006/customXml" ds:itemID="{6D6BD4CE-33F6-4B8A-9A49-AD4DB127A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3</Pages>
  <Words>481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80</cp:revision>
  <dcterms:created xsi:type="dcterms:W3CDTF">2017-03-12T00:07:00Z</dcterms:created>
  <dcterms:modified xsi:type="dcterms:W3CDTF">2017-03-12T06:02:00Z</dcterms:modified>
</cp:coreProperties>
</file>