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CFE5" w14:textId="2D8EC3EF" w:rsidR="00056CE4" w:rsidRPr="00056CE4" w:rsidRDefault="00056CE4" w:rsidP="00056CE4">
      <w:pPr>
        <w:rPr>
          <w:b/>
          <w:bCs/>
        </w:rPr>
      </w:pPr>
      <w:r>
        <w:rPr>
          <w:b/>
          <w:bCs/>
        </w:rPr>
        <w:t>Prueba Data Science</w:t>
      </w:r>
    </w:p>
    <w:p w14:paraId="204A4143" w14:textId="0F76BA28" w:rsidR="00056CE4" w:rsidRPr="00056CE4" w:rsidRDefault="00C50C77" w:rsidP="00C50C77">
      <w:r w:rsidRPr="00C50C77">
        <w:t>Esta prueba incluye tres notebooks sobre procesamiento de lenguaje natural, predicción de series temporales y transcripción de audio a texto. También contiene un análisis de datos con Power BI</w:t>
      </w:r>
      <w:r>
        <w:t xml:space="preserve"> de laa base de datos sobre ventas</w:t>
      </w:r>
      <w:r w:rsidRPr="00C50C77">
        <w:t>. A continuación se describen brevemente.</w:t>
      </w:r>
    </w:p>
    <w:p w14:paraId="5BB65C3D" w14:textId="77777777" w:rsidR="00056CE4" w:rsidRPr="00056CE4" w:rsidRDefault="00056CE4" w:rsidP="00056CE4">
      <w:pPr>
        <w:rPr>
          <w:b/>
          <w:bCs/>
        </w:rPr>
      </w:pPr>
      <w:r w:rsidRPr="00056CE4">
        <w:rPr>
          <w:b/>
          <w:bCs/>
        </w:rPr>
        <w:t>1. Análisis de Sentimientos en Textos Turísticos (NLP)</w:t>
      </w:r>
    </w:p>
    <w:p w14:paraId="2DBBD482" w14:textId="77777777" w:rsidR="00056CE4" w:rsidRDefault="00056CE4" w:rsidP="00056CE4">
      <w:pPr>
        <w:pStyle w:val="ListParagraph"/>
        <w:numPr>
          <w:ilvl w:val="0"/>
          <w:numId w:val="1"/>
        </w:numPr>
      </w:pPr>
      <w:r w:rsidRPr="00056CE4">
        <w:t>Se entrena un modelo de clasificación de sentimientos en español usando el dataset alexcom/analisis-sentimientos-textos-turisitcos-mx-polaridad.</w:t>
      </w:r>
    </w:p>
    <w:p w14:paraId="126BA7A5" w14:textId="77777777" w:rsidR="00056CE4" w:rsidRDefault="00056CE4" w:rsidP="00056CE4">
      <w:pPr>
        <w:pStyle w:val="ListParagraph"/>
        <w:numPr>
          <w:ilvl w:val="0"/>
          <w:numId w:val="1"/>
        </w:numPr>
      </w:pPr>
      <w:r w:rsidRPr="00056CE4">
        <w:t>Se aplican técnicas como oversampling para balancear las clases y se entrena una red basada en PlanTL-GOB-ES/roberta-base-bne.</w:t>
      </w:r>
    </w:p>
    <w:p w14:paraId="7DFD7323" w14:textId="02445488" w:rsidR="00056CE4" w:rsidRPr="00056CE4" w:rsidRDefault="00056CE4" w:rsidP="00056CE4">
      <w:pPr>
        <w:pStyle w:val="ListParagraph"/>
        <w:numPr>
          <w:ilvl w:val="0"/>
          <w:numId w:val="1"/>
        </w:numPr>
      </w:pPr>
      <w:r w:rsidRPr="00056CE4">
        <w:t>El modelo identifica sentimientos con buen desempeño general, especialmente en clases con mayor representación.</w:t>
      </w:r>
    </w:p>
    <w:p w14:paraId="7F3703E4" w14:textId="77777777" w:rsidR="00056CE4" w:rsidRPr="00056CE4" w:rsidRDefault="00056CE4" w:rsidP="00056CE4">
      <w:pPr>
        <w:rPr>
          <w:b/>
          <w:bCs/>
        </w:rPr>
      </w:pPr>
      <w:r w:rsidRPr="00056CE4">
        <w:rPr>
          <w:b/>
          <w:bCs/>
        </w:rPr>
        <w:t>2. Predicción de Series Temporales de Demanda</w:t>
      </w:r>
    </w:p>
    <w:p w14:paraId="2249DC0E" w14:textId="77777777" w:rsidR="006F2DEA" w:rsidRDefault="00056CE4" w:rsidP="00056CE4">
      <w:pPr>
        <w:pStyle w:val="ListParagraph"/>
        <w:numPr>
          <w:ilvl w:val="0"/>
          <w:numId w:val="2"/>
        </w:numPr>
      </w:pPr>
      <w:r w:rsidRPr="00056CE4">
        <w:t xml:space="preserve">Se trabaja con datos de demanda por hora y se utiliza un 80% de los datos totales para entrenamiento y prueba, no el 20% como indica la prueba, ya que no es relevante tan pocos datos para el preosesamiento </w:t>
      </w:r>
    </w:p>
    <w:p w14:paraId="531B72F7" w14:textId="7625C6D5" w:rsidR="00056CE4" w:rsidRDefault="00056CE4" w:rsidP="00056CE4">
      <w:pPr>
        <w:pStyle w:val="ListParagraph"/>
        <w:numPr>
          <w:ilvl w:val="0"/>
          <w:numId w:val="2"/>
        </w:numPr>
      </w:pPr>
      <w:r w:rsidRPr="00056CE4">
        <w:t>Se aplican modelos como RandomForestRegressor y XGBRegressor para predecir la demanda, y se evalúan los resultados con métricas como RMSE y MAE.</w:t>
      </w:r>
    </w:p>
    <w:p w14:paraId="7C9D3D88" w14:textId="2DDEB03A" w:rsidR="00056CE4" w:rsidRPr="00056CE4" w:rsidRDefault="00056CE4" w:rsidP="00056CE4">
      <w:pPr>
        <w:pStyle w:val="ListParagraph"/>
        <w:numPr>
          <w:ilvl w:val="0"/>
          <w:numId w:val="2"/>
        </w:numPr>
      </w:pPr>
      <w:r w:rsidRPr="00056CE4">
        <w:t>El enfoque permite una estimación robusta con pocos datos.</w:t>
      </w:r>
    </w:p>
    <w:p w14:paraId="374E866A" w14:textId="77777777" w:rsidR="00056CE4" w:rsidRPr="00056CE4" w:rsidRDefault="00056CE4" w:rsidP="00056CE4">
      <w:pPr>
        <w:rPr>
          <w:b/>
          <w:bCs/>
        </w:rPr>
      </w:pPr>
      <w:r w:rsidRPr="00056CE4">
        <w:rPr>
          <w:b/>
          <w:bCs/>
        </w:rPr>
        <w:t>3. Transcripción de Audio a Texto (Speech to Text)</w:t>
      </w:r>
    </w:p>
    <w:p w14:paraId="72403A33" w14:textId="77777777" w:rsidR="006F2DEA" w:rsidRDefault="00056CE4" w:rsidP="00056CE4">
      <w:pPr>
        <w:pStyle w:val="ListParagraph"/>
        <w:numPr>
          <w:ilvl w:val="0"/>
          <w:numId w:val="3"/>
        </w:numPr>
      </w:pPr>
      <w:r w:rsidRPr="00056CE4">
        <w:t>Se utiliza el modelo Whisper de OpenAI para convertir archivos de audio a texto.</w:t>
      </w:r>
    </w:p>
    <w:p w14:paraId="6EABED4F" w14:textId="3DB20A41" w:rsidR="00056CE4" w:rsidRDefault="00056CE4" w:rsidP="00056CE4">
      <w:pPr>
        <w:pStyle w:val="ListParagraph"/>
        <w:numPr>
          <w:ilvl w:val="0"/>
          <w:numId w:val="3"/>
        </w:numPr>
      </w:pPr>
      <w:r w:rsidRPr="00056CE4">
        <w:t>El notebook incluye procesamiento de audios, carga de datos y uso de datasets de Hugging Face.</w:t>
      </w:r>
    </w:p>
    <w:p w14:paraId="5A875BA9" w14:textId="569008BC" w:rsidR="00056CE4" w:rsidRPr="00056CE4" w:rsidRDefault="00056CE4" w:rsidP="00056CE4">
      <w:pPr>
        <w:pStyle w:val="ListParagraph"/>
        <w:numPr>
          <w:ilvl w:val="0"/>
          <w:numId w:val="3"/>
        </w:numPr>
      </w:pPr>
      <w:r w:rsidRPr="00056CE4">
        <w:t>Ideal para tareas de reconocimiento de voz o creación automática de subtítulos.</w:t>
      </w:r>
    </w:p>
    <w:p w14:paraId="15D4435B" w14:textId="308CE7CA" w:rsidR="00056CE4" w:rsidRPr="00056CE4" w:rsidRDefault="00056CE4" w:rsidP="00056CE4">
      <w:pPr>
        <w:rPr>
          <w:b/>
          <w:bCs/>
        </w:rPr>
      </w:pPr>
      <w:r w:rsidRPr="00056CE4">
        <w:rPr>
          <w:b/>
          <w:bCs/>
        </w:rPr>
        <w:t xml:space="preserve">4. de datos con Power Bi </w:t>
      </w:r>
      <w:r>
        <w:rPr>
          <w:b/>
          <w:bCs/>
        </w:rPr>
        <w:t>–</w:t>
      </w:r>
      <w:r w:rsidRPr="00056CE4">
        <w:rPr>
          <w:b/>
          <w:bCs/>
        </w:rPr>
        <w:t xml:space="preserve"> ventas</w:t>
      </w:r>
      <w:r>
        <w:rPr>
          <w:b/>
          <w:bCs/>
        </w:rPr>
        <w:t xml:space="preserve"> analisis de datos</w:t>
      </w:r>
    </w:p>
    <w:p w14:paraId="2EC7A9C7" w14:textId="77777777" w:rsidR="00056CE4" w:rsidRDefault="00056CE4" w:rsidP="00056CE4">
      <w:pPr>
        <w:pStyle w:val="ListParagraph"/>
        <w:numPr>
          <w:ilvl w:val="0"/>
          <w:numId w:val="4"/>
        </w:numPr>
      </w:pPr>
      <w:r w:rsidRPr="00056CE4">
        <w:t xml:space="preserve">Se hacen las conexiones indicadas entre las tablas y se genera una visualizacion por cada item. </w:t>
      </w:r>
    </w:p>
    <w:p w14:paraId="0B28AF30" w14:textId="4BA614E9" w:rsidR="00056CE4" w:rsidRPr="00056CE4" w:rsidRDefault="00056CE4" w:rsidP="00056CE4">
      <w:pPr>
        <w:pStyle w:val="ListParagraph"/>
        <w:numPr>
          <w:ilvl w:val="0"/>
          <w:numId w:val="4"/>
        </w:numPr>
      </w:pPr>
      <w:r w:rsidRPr="00056CE4">
        <w:t xml:space="preserve">Se </w:t>
      </w:r>
      <w:r>
        <w:t>incluye</w:t>
      </w:r>
      <w:r w:rsidRPr="00056CE4">
        <w:t xml:space="preserve"> word con análisis de comportamiento</w:t>
      </w:r>
    </w:p>
    <w:p w14:paraId="2A59C294" w14:textId="77777777" w:rsidR="005B4A0D" w:rsidRDefault="005B4A0D"/>
    <w:sectPr w:rsidR="005B4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C5C"/>
    <w:multiLevelType w:val="hybridMultilevel"/>
    <w:tmpl w:val="94980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44722"/>
    <w:multiLevelType w:val="hybridMultilevel"/>
    <w:tmpl w:val="5D948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03D91"/>
    <w:multiLevelType w:val="hybridMultilevel"/>
    <w:tmpl w:val="2486A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F13D0"/>
    <w:multiLevelType w:val="hybridMultilevel"/>
    <w:tmpl w:val="93465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553738">
    <w:abstractNumId w:val="0"/>
  </w:num>
  <w:num w:numId="2" w16cid:durableId="1764297253">
    <w:abstractNumId w:val="3"/>
  </w:num>
  <w:num w:numId="3" w16cid:durableId="890580436">
    <w:abstractNumId w:val="2"/>
  </w:num>
  <w:num w:numId="4" w16cid:durableId="935333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E4"/>
    <w:rsid w:val="00056CE4"/>
    <w:rsid w:val="005B4A0D"/>
    <w:rsid w:val="006F2DEA"/>
    <w:rsid w:val="00C50C77"/>
    <w:rsid w:val="00C51A5B"/>
    <w:rsid w:val="00FF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19DF32"/>
  <w15:chartTrackingRefBased/>
  <w15:docId w15:val="{27F7E7CE-B19F-7344-8FAD-622783F4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Mauricio Triana Reina</dc:creator>
  <cp:keywords/>
  <dc:description/>
  <cp:lastModifiedBy>Andres Mauricio Triana Reina</cp:lastModifiedBy>
  <cp:revision>3</cp:revision>
  <dcterms:created xsi:type="dcterms:W3CDTF">2025-05-01T19:41:00Z</dcterms:created>
  <dcterms:modified xsi:type="dcterms:W3CDTF">2025-05-01T19:48:00Z</dcterms:modified>
</cp:coreProperties>
</file>