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9C51B" w14:textId="77777777" w:rsidR="000A1490" w:rsidRDefault="00D00172">
      <w:pPr>
        <w:spacing w:after="80"/>
      </w:pPr>
      <w:r>
        <w:t>Andres Torres</w:t>
      </w:r>
    </w:p>
    <w:p w14:paraId="56BB6B8F" w14:textId="77777777" w:rsidR="000A1490" w:rsidRDefault="00D00172">
      <w:pPr>
        <w:spacing w:after="80"/>
      </w:pPr>
      <w:r>
        <w:t>CS 360</w:t>
      </w:r>
    </w:p>
    <w:p w14:paraId="6F1A3A1E" w14:textId="77777777" w:rsidR="000A1490" w:rsidRDefault="00D00172">
      <w:pPr>
        <w:spacing w:after="360"/>
      </w:pPr>
      <w:r>
        <w:t>April 20, 2025</w:t>
      </w:r>
    </w:p>
    <w:p w14:paraId="5C3483B0" w14:textId="77777777" w:rsidR="000A1490" w:rsidRDefault="00D00172">
      <w:pPr>
        <w:spacing w:after="400"/>
        <w:jc w:val="center"/>
      </w:pPr>
      <w:r>
        <w:rPr>
          <w:b/>
          <w:bCs/>
          <w:sz w:val="32"/>
          <w:szCs w:val="32"/>
        </w:rPr>
        <w:t>Weight Tracker App — Launch Plan</w:t>
      </w:r>
    </w:p>
    <w:p w14:paraId="65ACDB44" w14:textId="77777777" w:rsidR="000A1490" w:rsidRDefault="00D00172">
      <w:pPr>
        <w:pStyle w:val="Heading1"/>
      </w:pPr>
      <w:r>
        <w:t>App Store Listing</w:t>
      </w:r>
    </w:p>
    <w:p w14:paraId="3364A1DC" w14:textId="77777777" w:rsidR="000A1490" w:rsidRDefault="00D00172">
      <w:pPr>
        <w:spacing w:after="120"/>
        <w:jc w:val="both"/>
      </w:pPr>
      <w:r>
        <w:t>The app store listing will include a concise, benefit-oriented summary of the application, formatted with bullet points to highlight key features. The description will emphasize the app's ease of use and intuitive design, communicating its value clearly to prospective users — particularly those with little to no experience using weight tracking tools. Step-by-step usage instructions will also be provided to lower the barrier to entry and support first-time users.</w:t>
      </w:r>
    </w:p>
    <w:p w14:paraId="36A24CD0" w14:textId="77777777" w:rsidR="000A1490" w:rsidRDefault="00D00172">
      <w:pPr>
        <w:spacing w:before="120" w:after="80"/>
      </w:pPr>
      <w:r>
        <w:t>Key features to highlight include:</w:t>
      </w:r>
    </w:p>
    <w:p w14:paraId="0B69A3E1" w14:textId="77777777" w:rsidR="000A1490" w:rsidRDefault="00D00172">
      <w:pPr>
        <w:pStyle w:val="ListParagraph"/>
        <w:numPr>
          <w:ilvl w:val="0"/>
          <w:numId w:val="2"/>
        </w:numPr>
        <w:spacing w:before="60" w:after="60"/>
      </w:pPr>
      <w:r>
        <w:t>Simple, user-friendly interface accessible to all experience levels</w:t>
      </w:r>
    </w:p>
    <w:p w14:paraId="6EC099D2" w14:textId="26C5E397" w:rsidR="000A1490" w:rsidRDefault="002F5E64">
      <w:pPr>
        <w:pStyle w:val="ListParagraph"/>
        <w:numPr>
          <w:ilvl w:val="0"/>
          <w:numId w:val="2"/>
        </w:numPr>
        <w:spacing w:before="60" w:after="60"/>
      </w:pPr>
      <w:r>
        <w:t>Goal setting</w:t>
      </w:r>
      <w:r w:rsidR="00D00172">
        <w:t xml:space="preserve"> and progress tracking functionality</w:t>
      </w:r>
    </w:p>
    <w:p w14:paraId="6DD9F822" w14:textId="77777777" w:rsidR="000A1490" w:rsidRDefault="00D00172">
      <w:pPr>
        <w:pStyle w:val="ListParagraph"/>
        <w:numPr>
          <w:ilvl w:val="0"/>
          <w:numId w:val="2"/>
        </w:numPr>
        <w:spacing w:before="60" w:after="200"/>
      </w:pPr>
      <w:r>
        <w:t>Lightweight design with minimal required permissions</w:t>
      </w:r>
    </w:p>
    <w:p w14:paraId="5E11314D" w14:textId="77777777" w:rsidR="000A1490" w:rsidRDefault="00D00172">
      <w:pPr>
        <w:pStyle w:val="Heading1"/>
      </w:pPr>
      <w:r>
        <w:t>App Icon</w:t>
      </w:r>
    </w:p>
    <w:p w14:paraId="549D480A" w14:textId="77777777" w:rsidR="000A1490" w:rsidRDefault="00D00172">
      <w:pPr>
        <w:spacing w:after="200"/>
        <w:jc w:val="both"/>
      </w:pPr>
      <w:r>
        <w:t>The proposed app icon will feature a weight scale, providing an immediately recognizable visual cue for the application's purpose. The final icon design will be developed with differentiation in mind, ensuring it stands out from competing applications in the marketplace through a distinct color palette and visual style.</w:t>
      </w:r>
    </w:p>
    <w:p w14:paraId="30E18525" w14:textId="77777777" w:rsidR="000A1490" w:rsidRDefault="00D00172">
      <w:pPr>
        <w:pStyle w:val="Heading1"/>
      </w:pPr>
      <w:r>
        <w:t>Device Compatibility</w:t>
      </w:r>
    </w:p>
    <w:p w14:paraId="56BDAA4A" w14:textId="77777777" w:rsidR="000A1490" w:rsidRDefault="00D00172">
      <w:pPr>
        <w:spacing w:after="200"/>
        <w:jc w:val="both"/>
      </w:pPr>
      <w:r>
        <w:t xml:space="preserve">The application will target Android API level 33 and above, leveraging the latest Android APIs to optimize performance and reliability. It is acknowledged that this minimum version requirement may limit accessibility for users running older, </w:t>
      </w:r>
      <w:proofErr w:type="spellStart"/>
      <w:r>
        <w:t>unupdated</w:t>
      </w:r>
      <w:proofErr w:type="spellEnd"/>
      <w:r>
        <w:t xml:space="preserve"> devices. This tradeoff between modern feature support and broader device compatibility is an important consideration and will be revisited as the user base grows.</w:t>
      </w:r>
    </w:p>
    <w:p w14:paraId="453ACE85" w14:textId="77777777" w:rsidR="000A1490" w:rsidRDefault="00D00172">
      <w:pPr>
        <w:pStyle w:val="Heading1"/>
      </w:pPr>
      <w:r>
        <w:t>Permissions</w:t>
      </w:r>
    </w:p>
    <w:p w14:paraId="7C11A4E5" w14:textId="77777777" w:rsidR="000A1490" w:rsidRDefault="00D00172">
      <w:pPr>
        <w:spacing w:after="200"/>
        <w:jc w:val="both"/>
      </w:pPr>
      <w:r>
        <w:t>In keeping with the app's privacy-first philosophy, the only permission requested will be the ability to send push notifications. These notifications serve exclusively to alert users when they have reached a set weight goal. No additional permissions will be requested, as none are required to support the application's core functionality. This minimal-permission approach reinforces the app's commitment to simplicity and user trust.</w:t>
      </w:r>
    </w:p>
    <w:p w14:paraId="4BEFEA90" w14:textId="77777777" w:rsidR="000A1490" w:rsidRDefault="00D00172">
      <w:pPr>
        <w:pStyle w:val="Heading1"/>
      </w:pPr>
      <w:r>
        <w:t>Monetization Strategy</w:t>
      </w:r>
    </w:p>
    <w:p w14:paraId="4E067C70" w14:textId="77777777" w:rsidR="000A1490" w:rsidRDefault="00D00172">
      <w:pPr>
        <w:spacing w:after="200"/>
        <w:jc w:val="both"/>
      </w:pPr>
      <w:r>
        <w:t xml:space="preserve">The app will generate revenue through a freemium model. Free users will see a small banner advertisement displayed at the top of the screen upon login. Users who prefer an ad-free experience </w:t>
      </w:r>
      <w:r>
        <w:lastRenderedPageBreak/>
        <w:t>may make a one-time in-app purchase to permanently remove all advertisements and unlock a set of premium features. These premium features are designed to enhance convenience and provide a more tailored weight tracking experience, adding meaningful value beyond the core free offering.</w:t>
      </w:r>
    </w:p>
    <w:sectPr w:rsidR="000A14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F3B99"/>
    <w:multiLevelType w:val="hybridMultilevel"/>
    <w:tmpl w:val="589820BE"/>
    <w:lvl w:ilvl="0" w:tplc="8062D2D8">
      <w:start w:val="1"/>
      <w:numFmt w:val="bullet"/>
      <w:lvlText w:val="•"/>
      <w:lvlJc w:val="left"/>
      <w:pPr>
        <w:ind w:left="720" w:hanging="360"/>
      </w:pPr>
    </w:lvl>
    <w:lvl w:ilvl="1" w:tplc="489AB12E">
      <w:numFmt w:val="decimal"/>
      <w:lvlText w:val=""/>
      <w:lvlJc w:val="left"/>
    </w:lvl>
    <w:lvl w:ilvl="2" w:tplc="D0141204">
      <w:numFmt w:val="decimal"/>
      <w:lvlText w:val=""/>
      <w:lvlJc w:val="left"/>
    </w:lvl>
    <w:lvl w:ilvl="3" w:tplc="9D101FFA">
      <w:numFmt w:val="decimal"/>
      <w:lvlText w:val=""/>
      <w:lvlJc w:val="left"/>
    </w:lvl>
    <w:lvl w:ilvl="4" w:tplc="0E24021A">
      <w:numFmt w:val="decimal"/>
      <w:lvlText w:val=""/>
      <w:lvlJc w:val="left"/>
    </w:lvl>
    <w:lvl w:ilvl="5" w:tplc="EA123A8C">
      <w:numFmt w:val="decimal"/>
      <w:lvlText w:val=""/>
      <w:lvlJc w:val="left"/>
    </w:lvl>
    <w:lvl w:ilvl="6" w:tplc="8FB804E4">
      <w:numFmt w:val="decimal"/>
      <w:lvlText w:val=""/>
      <w:lvlJc w:val="left"/>
    </w:lvl>
    <w:lvl w:ilvl="7" w:tplc="DA22F3B6">
      <w:numFmt w:val="decimal"/>
      <w:lvlText w:val=""/>
      <w:lvlJc w:val="left"/>
    </w:lvl>
    <w:lvl w:ilvl="8" w:tplc="23AA7DCA">
      <w:numFmt w:val="decimal"/>
      <w:lvlText w:val=""/>
      <w:lvlJc w:val="left"/>
    </w:lvl>
  </w:abstractNum>
  <w:abstractNum w:abstractNumId="1" w15:restartNumberingAfterBreak="0">
    <w:nsid w:val="558B0302"/>
    <w:multiLevelType w:val="hybridMultilevel"/>
    <w:tmpl w:val="3A9E354E"/>
    <w:lvl w:ilvl="0" w:tplc="47E6A072">
      <w:start w:val="1"/>
      <w:numFmt w:val="bullet"/>
      <w:lvlText w:val="●"/>
      <w:lvlJc w:val="left"/>
      <w:pPr>
        <w:ind w:left="720" w:hanging="360"/>
      </w:pPr>
    </w:lvl>
    <w:lvl w:ilvl="1" w:tplc="C81EDC62">
      <w:start w:val="1"/>
      <w:numFmt w:val="bullet"/>
      <w:lvlText w:val="○"/>
      <w:lvlJc w:val="left"/>
      <w:pPr>
        <w:ind w:left="1440" w:hanging="360"/>
      </w:pPr>
    </w:lvl>
    <w:lvl w:ilvl="2" w:tplc="33800CEA">
      <w:start w:val="1"/>
      <w:numFmt w:val="bullet"/>
      <w:lvlText w:val="■"/>
      <w:lvlJc w:val="left"/>
      <w:pPr>
        <w:ind w:left="2160" w:hanging="360"/>
      </w:pPr>
    </w:lvl>
    <w:lvl w:ilvl="3" w:tplc="BE4ABB1C">
      <w:start w:val="1"/>
      <w:numFmt w:val="bullet"/>
      <w:lvlText w:val="●"/>
      <w:lvlJc w:val="left"/>
      <w:pPr>
        <w:ind w:left="2880" w:hanging="360"/>
      </w:pPr>
    </w:lvl>
    <w:lvl w:ilvl="4" w:tplc="B016D5C4">
      <w:start w:val="1"/>
      <w:numFmt w:val="bullet"/>
      <w:lvlText w:val="○"/>
      <w:lvlJc w:val="left"/>
      <w:pPr>
        <w:ind w:left="3600" w:hanging="360"/>
      </w:pPr>
    </w:lvl>
    <w:lvl w:ilvl="5" w:tplc="736A302C">
      <w:start w:val="1"/>
      <w:numFmt w:val="bullet"/>
      <w:lvlText w:val="■"/>
      <w:lvlJc w:val="left"/>
      <w:pPr>
        <w:ind w:left="4320" w:hanging="360"/>
      </w:pPr>
    </w:lvl>
    <w:lvl w:ilvl="6" w:tplc="7E422962">
      <w:start w:val="1"/>
      <w:numFmt w:val="bullet"/>
      <w:lvlText w:val="●"/>
      <w:lvlJc w:val="left"/>
      <w:pPr>
        <w:ind w:left="5040" w:hanging="360"/>
      </w:pPr>
    </w:lvl>
    <w:lvl w:ilvl="7" w:tplc="F2125610">
      <w:start w:val="1"/>
      <w:numFmt w:val="bullet"/>
      <w:lvlText w:val="●"/>
      <w:lvlJc w:val="left"/>
      <w:pPr>
        <w:ind w:left="5760" w:hanging="360"/>
      </w:pPr>
    </w:lvl>
    <w:lvl w:ilvl="8" w:tplc="25F0E7E8">
      <w:start w:val="1"/>
      <w:numFmt w:val="bullet"/>
      <w:lvlText w:val="●"/>
      <w:lvlJc w:val="left"/>
      <w:pPr>
        <w:ind w:left="6480" w:hanging="360"/>
      </w:pPr>
    </w:lvl>
  </w:abstractNum>
  <w:num w:numId="1" w16cid:durableId="599603521">
    <w:abstractNumId w:val="1"/>
    <w:lvlOverride w:ilvl="0">
      <w:startOverride w:val="1"/>
    </w:lvlOverride>
  </w:num>
  <w:num w:numId="2" w16cid:durableId="275645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490"/>
    <w:rsid w:val="000A1490"/>
    <w:rsid w:val="002F5E64"/>
    <w:rsid w:val="00802BE8"/>
    <w:rsid w:val="00D00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1F880D"/>
  <w15:docId w15:val="{C86963DB-CC30-3D48-909A-58158E679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2104</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Torres, Andres</cp:lastModifiedBy>
  <cp:revision>2</cp:revision>
  <dcterms:created xsi:type="dcterms:W3CDTF">2026-04-02T16:19:00Z</dcterms:created>
  <dcterms:modified xsi:type="dcterms:W3CDTF">2026-04-02T16:19:00Z</dcterms:modified>
</cp:coreProperties>
</file>