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306A8" w14:textId="55E69561" w:rsidR="009E26E1" w:rsidRPr="00CA2D3F" w:rsidRDefault="009E26E1" w:rsidP="00E42649">
      <w:pPr>
        <w:rPr>
          <w:b/>
          <w:bCs/>
        </w:rPr>
      </w:pPr>
      <w:r w:rsidRPr="00CA2D3F">
        <w:rPr>
          <w:b/>
          <w:bCs/>
        </w:rPr>
        <w:t>ANÁLISIS TABLA EMISIONES CO2 VEHÍCULOS CANADA</w:t>
      </w:r>
    </w:p>
    <w:p w14:paraId="0A088BBA" w14:textId="30B2C66D" w:rsidR="00A2750E" w:rsidRPr="009E26E1" w:rsidRDefault="00A2750E" w:rsidP="00E42649">
      <w:pPr>
        <w:rPr>
          <w:sz w:val="20"/>
          <w:szCs w:val="20"/>
        </w:rPr>
      </w:pPr>
      <w:r w:rsidRPr="009E26E1">
        <w:rPr>
          <w:sz w:val="20"/>
          <w:szCs w:val="20"/>
        </w:rPr>
        <w:t xml:space="preserve">Los datos </w:t>
      </w:r>
      <w:r w:rsidR="00D977F6" w:rsidRPr="009E26E1">
        <w:rPr>
          <w:sz w:val="20"/>
          <w:szCs w:val="20"/>
        </w:rPr>
        <w:t xml:space="preserve">de la tabla registran </w:t>
      </w:r>
      <w:r w:rsidR="008F1834" w:rsidRPr="009E26E1">
        <w:rPr>
          <w:sz w:val="20"/>
          <w:szCs w:val="20"/>
        </w:rPr>
        <w:t xml:space="preserve">los detalles de </w:t>
      </w:r>
      <w:r w:rsidR="00F337EA" w:rsidRPr="009E26E1">
        <w:rPr>
          <w:sz w:val="20"/>
          <w:szCs w:val="20"/>
        </w:rPr>
        <w:t>cómo</w:t>
      </w:r>
      <w:r w:rsidR="008F1834" w:rsidRPr="009E26E1">
        <w:rPr>
          <w:sz w:val="20"/>
          <w:szCs w:val="20"/>
        </w:rPr>
        <w:t xml:space="preserve"> las emisiones de CO2 de un </w:t>
      </w:r>
      <w:r w:rsidR="00F337EA" w:rsidRPr="009E26E1">
        <w:rPr>
          <w:sz w:val="20"/>
          <w:szCs w:val="20"/>
        </w:rPr>
        <w:t>vehículo</w:t>
      </w:r>
      <w:r w:rsidR="008F1834" w:rsidRPr="009E26E1">
        <w:rPr>
          <w:sz w:val="20"/>
          <w:szCs w:val="20"/>
        </w:rPr>
        <w:t xml:space="preserve"> pueden variar dependiendo de </w:t>
      </w:r>
      <w:r w:rsidR="00960244" w:rsidRPr="009E26E1">
        <w:rPr>
          <w:sz w:val="20"/>
          <w:szCs w:val="20"/>
        </w:rPr>
        <w:t xml:space="preserve">las características del mismo. </w:t>
      </w:r>
      <w:r w:rsidR="009C758F" w:rsidRPr="009E26E1">
        <w:rPr>
          <w:sz w:val="20"/>
          <w:szCs w:val="20"/>
        </w:rPr>
        <w:t>El conjunto de datos se tomó del sitio web oficial de datos abiertos del gobierno de Canadá. Esta es una versión compilada. Contiene datos sobre un período de 7 años.</w:t>
      </w:r>
    </w:p>
    <w:p w14:paraId="332BD843" w14:textId="0440E1B1" w:rsidR="00B330C3" w:rsidRPr="009E26E1" w:rsidRDefault="00B330C3" w:rsidP="00E42649">
      <w:pPr>
        <w:rPr>
          <w:sz w:val="20"/>
          <w:szCs w:val="20"/>
        </w:rPr>
      </w:pPr>
      <w:r w:rsidRPr="009E26E1">
        <w:rPr>
          <w:sz w:val="20"/>
          <w:szCs w:val="20"/>
        </w:rPr>
        <w:t>He elegido estos datos porque</w:t>
      </w:r>
      <w:r w:rsidR="00A65EF4" w:rsidRPr="009E26E1">
        <w:rPr>
          <w:sz w:val="20"/>
          <w:szCs w:val="20"/>
        </w:rPr>
        <w:t xml:space="preserve"> </w:t>
      </w:r>
      <w:r w:rsidR="003B271B" w:rsidRPr="009E26E1">
        <w:rPr>
          <w:sz w:val="20"/>
          <w:szCs w:val="20"/>
        </w:rPr>
        <w:t>es un tema que nos concierne a todos</w:t>
      </w:r>
      <w:r w:rsidR="004F4D04" w:rsidRPr="009E26E1">
        <w:rPr>
          <w:sz w:val="20"/>
          <w:szCs w:val="20"/>
        </w:rPr>
        <w:t>, y es muy importante que seamos consciente</w:t>
      </w:r>
      <w:r w:rsidR="00E67227" w:rsidRPr="009E26E1">
        <w:rPr>
          <w:sz w:val="20"/>
          <w:szCs w:val="20"/>
        </w:rPr>
        <w:t>s</w:t>
      </w:r>
      <w:r w:rsidR="004F4D04" w:rsidRPr="009E26E1">
        <w:rPr>
          <w:sz w:val="20"/>
          <w:szCs w:val="20"/>
        </w:rPr>
        <w:t xml:space="preserve"> de la gravedad del asunto.</w:t>
      </w:r>
    </w:p>
    <w:p w14:paraId="108EB63E" w14:textId="392C31B5" w:rsidR="009278FB" w:rsidRPr="009E26E1" w:rsidRDefault="00EA76FC" w:rsidP="00E42649">
      <w:pPr>
        <w:rPr>
          <w:sz w:val="20"/>
          <w:szCs w:val="20"/>
        </w:rPr>
      </w:pPr>
      <w:r w:rsidRPr="009E26E1">
        <w:rPr>
          <w:sz w:val="20"/>
          <w:szCs w:val="20"/>
        </w:rPr>
        <w:t>Al tratarse de una sola tabla</w:t>
      </w:r>
      <w:r w:rsidR="00D01B70" w:rsidRPr="009E26E1">
        <w:rPr>
          <w:sz w:val="20"/>
          <w:szCs w:val="20"/>
        </w:rPr>
        <w:t>,</w:t>
      </w:r>
      <w:r w:rsidRPr="009E26E1">
        <w:rPr>
          <w:sz w:val="20"/>
          <w:szCs w:val="20"/>
        </w:rPr>
        <w:t xml:space="preserve"> he </w:t>
      </w:r>
      <w:r w:rsidR="00D01B70" w:rsidRPr="009E26E1">
        <w:rPr>
          <w:sz w:val="20"/>
          <w:szCs w:val="20"/>
        </w:rPr>
        <w:t>realizado</w:t>
      </w:r>
      <w:r w:rsidRPr="009E26E1">
        <w:rPr>
          <w:sz w:val="20"/>
          <w:szCs w:val="20"/>
        </w:rPr>
        <w:t xml:space="preserve"> consultas simples y subconsultas</w:t>
      </w:r>
      <w:r w:rsidR="00D01B70" w:rsidRPr="009E26E1">
        <w:rPr>
          <w:sz w:val="20"/>
          <w:szCs w:val="20"/>
        </w:rPr>
        <w:t xml:space="preserve">. </w:t>
      </w:r>
      <w:r w:rsidR="009C32A4" w:rsidRPr="009E26E1">
        <w:rPr>
          <w:sz w:val="20"/>
          <w:szCs w:val="20"/>
        </w:rPr>
        <w:t xml:space="preserve">Utilizando </w:t>
      </w:r>
      <w:r w:rsidR="00AF06B5" w:rsidRPr="009E26E1">
        <w:rPr>
          <w:sz w:val="20"/>
          <w:szCs w:val="20"/>
        </w:rPr>
        <w:t xml:space="preserve">funciones de agregados, </w:t>
      </w:r>
      <w:r w:rsidR="007A4DF7" w:rsidRPr="009E26E1">
        <w:rPr>
          <w:sz w:val="20"/>
          <w:szCs w:val="20"/>
        </w:rPr>
        <w:t>para totalizar, agrupar y filtrar todos los datos de la tabla</w:t>
      </w:r>
    </w:p>
    <w:p w14:paraId="6FD658BE" w14:textId="746047F8" w:rsidR="00282E16" w:rsidRPr="009E26E1" w:rsidRDefault="00032624" w:rsidP="00282E16">
      <w:pPr>
        <w:rPr>
          <w:sz w:val="20"/>
          <w:szCs w:val="20"/>
        </w:rPr>
      </w:pPr>
      <w:r w:rsidRPr="009E26E1">
        <w:rPr>
          <w:sz w:val="20"/>
          <w:szCs w:val="20"/>
        </w:rPr>
        <w:t>Con lo que respecta al análisis de la tabla</w:t>
      </w:r>
      <w:r w:rsidR="002D0D64" w:rsidRPr="009E26E1">
        <w:rPr>
          <w:sz w:val="20"/>
          <w:szCs w:val="20"/>
        </w:rPr>
        <w:t>:</w:t>
      </w:r>
    </w:p>
    <w:p w14:paraId="7B5CB4EC" w14:textId="6060EEC9" w:rsidR="00AD6D0A" w:rsidRPr="009E26E1" w:rsidRDefault="00AD6D0A" w:rsidP="00282E16">
      <w:pPr>
        <w:rPr>
          <w:sz w:val="20"/>
          <w:szCs w:val="20"/>
        </w:rPr>
      </w:pPr>
      <w:r w:rsidRPr="009E26E1">
        <w:rPr>
          <w:sz w:val="20"/>
          <w:szCs w:val="20"/>
        </w:rPr>
        <w:t>Factores que influyen en el mayor consumo de carburante:</w:t>
      </w:r>
    </w:p>
    <w:p w14:paraId="2A78C7EE" w14:textId="73D44E54" w:rsidR="00AD6D0A" w:rsidRPr="009E26E1" w:rsidRDefault="00505451" w:rsidP="00AD6D0A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9E26E1">
        <w:rPr>
          <w:sz w:val="20"/>
          <w:szCs w:val="20"/>
        </w:rPr>
        <w:t xml:space="preserve">Tipo de transmisión. La transmisión automática aumenta el consumo </w:t>
      </w:r>
      <w:r w:rsidR="00774C88" w:rsidRPr="009E26E1">
        <w:rPr>
          <w:sz w:val="20"/>
          <w:szCs w:val="20"/>
        </w:rPr>
        <w:t>un 14 %</w:t>
      </w:r>
      <w:r w:rsidR="002E6074" w:rsidRPr="009E26E1">
        <w:rPr>
          <w:sz w:val="20"/>
          <w:szCs w:val="20"/>
        </w:rPr>
        <w:t>.</w:t>
      </w:r>
    </w:p>
    <w:p w14:paraId="1DDD249A" w14:textId="1987FB11" w:rsidR="002E6074" w:rsidRPr="009E26E1" w:rsidRDefault="00871D89" w:rsidP="00AD6D0A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9E26E1">
        <w:rPr>
          <w:sz w:val="20"/>
          <w:szCs w:val="20"/>
        </w:rPr>
        <w:t xml:space="preserve">Tamaño de motor. </w:t>
      </w:r>
      <w:r w:rsidR="0018092F" w:rsidRPr="009E26E1">
        <w:rPr>
          <w:sz w:val="20"/>
          <w:szCs w:val="20"/>
        </w:rPr>
        <w:t>A mayor tamaño aumenta e</w:t>
      </w:r>
      <w:r w:rsidR="006D48EC" w:rsidRPr="009E26E1">
        <w:rPr>
          <w:sz w:val="20"/>
          <w:szCs w:val="20"/>
        </w:rPr>
        <w:t>l</w:t>
      </w:r>
      <w:r w:rsidR="0018092F" w:rsidRPr="009E26E1">
        <w:rPr>
          <w:sz w:val="20"/>
          <w:szCs w:val="20"/>
        </w:rPr>
        <w:t xml:space="preserve"> consumo</w:t>
      </w:r>
      <w:r w:rsidR="00FF4EF6" w:rsidRPr="009E26E1">
        <w:rPr>
          <w:sz w:val="20"/>
          <w:szCs w:val="20"/>
        </w:rPr>
        <w:t>,</w:t>
      </w:r>
      <w:r w:rsidR="0018092F" w:rsidRPr="009E26E1">
        <w:rPr>
          <w:sz w:val="20"/>
          <w:szCs w:val="20"/>
        </w:rPr>
        <w:t xml:space="preserve"> pero no</w:t>
      </w:r>
      <w:r w:rsidR="00DD6AEE" w:rsidRPr="009E26E1">
        <w:rPr>
          <w:sz w:val="20"/>
          <w:szCs w:val="20"/>
        </w:rPr>
        <w:t xml:space="preserve"> es proporcional. Existen motores pequeños con alto consumo.</w:t>
      </w:r>
      <w:r w:rsidR="00FF4EF6" w:rsidRPr="009E26E1">
        <w:rPr>
          <w:sz w:val="20"/>
          <w:szCs w:val="20"/>
        </w:rPr>
        <w:t xml:space="preserve"> </w:t>
      </w:r>
    </w:p>
    <w:p w14:paraId="2A5C7CA1" w14:textId="1D959386" w:rsidR="00FF4EF6" w:rsidRPr="009E26E1" w:rsidRDefault="00FF4EF6" w:rsidP="00AD6D0A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9E26E1">
        <w:rPr>
          <w:sz w:val="20"/>
          <w:szCs w:val="20"/>
        </w:rPr>
        <w:t xml:space="preserve">Número de cilindros. </w:t>
      </w:r>
      <w:r w:rsidR="00F039EF" w:rsidRPr="009E26E1">
        <w:rPr>
          <w:sz w:val="20"/>
          <w:szCs w:val="20"/>
        </w:rPr>
        <w:t>A mayor número de cilindros mayor consumo</w:t>
      </w:r>
      <w:r w:rsidR="00E21B2F" w:rsidRPr="009E26E1">
        <w:rPr>
          <w:sz w:val="20"/>
          <w:szCs w:val="20"/>
        </w:rPr>
        <w:t xml:space="preserve">. Un </w:t>
      </w:r>
      <w:r w:rsidR="00617881" w:rsidRPr="009E26E1">
        <w:rPr>
          <w:sz w:val="20"/>
          <w:szCs w:val="20"/>
        </w:rPr>
        <w:t>vehículo</w:t>
      </w:r>
      <w:r w:rsidR="00E21B2F" w:rsidRPr="009E26E1">
        <w:rPr>
          <w:sz w:val="20"/>
          <w:szCs w:val="20"/>
        </w:rPr>
        <w:t xml:space="preserve"> con 3 cilindros consume </w:t>
      </w:r>
      <w:r w:rsidR="00717077" w:rsidRPr="009E26E1">
        <w:rPr>
          <w:sz w:val="20"/>
          <w:szCs w:val="20"/>
        </w:rPr>
        <w:t>34 % menos combustible que uno de 16.</w:t>
      </w:r>
    </w:p>
    <w:p w14:paraId="42F5DDA8" w14:textId="2D5C9FE8" w:rsidR="00AD6D0A" w:rsidRPr="009E26E1" w:rsidRDefault="00DD0B36" w:rsidP="00282E16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9E26E1">
        <w:rPr>
          <w:sz w:val="20"/>
          <w:szCs w:val="20"/>
        </w:rPr>
        <w:t>Combustible</w:t>
      </w:r>
      <w:r w:rsidR="00E80ABC" w:rsidRPr="009E26E1">
        <w:rPr>
          <w:sz w:val="20"/>
          <w:szCs w:val="20"/>
        </w:rPr>
        <w:t xml:space="preserve">. El </w:t>
      </w:r>
      <w:r w:rsidR="003D7CE6" w:rsidRPr="009E26E1">
        <w:rPr>
          <w:sz w:val="20"/>
          <w:szCs w:val="20"/>
        </w:rPr>
        <w:t>diésel</w:t>
      </w:r>
      <w:r w:rsidR="00AB5C78" w:rsidRPr="009E26E1">
        <w:rPr>
          <w:sz w:val="20"/>
          <w:szCs w:val="20"/>
        </w:rPr>
        <w:t xml:space="preserve"> </w:t>
      </w:r>
      <w:r w:rsidR="007B06ED" w:rsidRPr="009E26E1">
        <w:rPr>
          <w:sz w:val="20"/>
          <w:szCs w:val="20"/>
        </w:rPr>
        <w:t xml:space="preserve">es el </w:t>
      </w:r>
      <w:r w:rsidR="00AB5C78" w:rsidRPr="009E26E1">
        <w:rPr>
          <w:sz w:val="20"/>
          <w:szCs w:val="20"/>
        </w:rPr>
        <w:t>combustible que meno</w:t>
      </w:r>
      <w:r w:rsidR="002E5A49" w:rsidRPr="009E26E1">
        <w:rPr>
          <w:sz w:val="20"/>
          <w:szCs w:val="20"/>
        </w:rPr>
        <w:t xml:space="preserve">s consume. </w:t>
      </w:r>
      <w:r w:rsidR="00EF702E" w:rsidRPr="009E26E1">
        <w:rPr>
          <w:sz w:val="20"/>
          <w:szCs w:val="20"/>
        </w:rPr>
        <w:t>Estando un</w:t>
      </w:r>
      <w:r w:rsidR="005F6A30" w:rsidRPr="009E26E1">
        <w:rPr>
          <w:sz w:val="20"/>
          <w:szCs w:val="20"/>
        </w:rPr>
        <w:t xml:space="preserve"> 50%</w:t>
      </w:r>
      <w:r w:rsidR="00EF702E" w:rsidRPr="009E26E1">
        <w:rPr>
          <w:sz w:val="20"/>
          <w:szCs w:val="20"/>
        </w:rPr>
        <w:t xml:space="preserve"> por debajo del</w:t>
      </w:r>
      <w:r w:rsidR="005F6A30" w:rsidRPr="009E26E1">
        <w:rPr>
          <w:sz w:val="20"/>
          <w:szCs w:val="20"/>
        </w:rPr>
        <w:t xml:space="preserve"> </w:t>
      </w:r>
      <w:r w:rsidR="00EF702E" w:rsidRPr="009E26E1">
        <w:rPr>
          <w:sz w:val="20"/>
          <w:szCs w:val="20"/>
        </w:rPr>
        <w:t>consumo de</w:t>
      </w:r>
      <w:r w:rsidR="005F6A30" w:rsidRPr="009E26E1">
        <w:rPr>
          <w:sz w:val="20"/>
          <w:szCs w:val="20"/>
        </w:rPr>
        <w:t xml:space="preserve"> </w:t>
      </w:r>
      <w:r w:rsidR="00E4752E" w:rsidRPr="009E26E1">
        <w:rPr>
          <w:sz w:val="20"/>
          <w:szCs w:val="20"/>
        </w:rPr>
        <w:t>etanol.</w:t>
      </w:r>
    </w:p>
    <w:p w14:paraId="542306AA" w14:textId="1A7C8396" w:rsidR="0044324A" w:rsidRPr="009E26E1" w:rsidRDefault="0044324A" w:rsidP="00282E16">
      <w:pPr>
        <w:rPr>
          <w:sz w:val="20"/>
          <w:szCs w:val="20"/>
        </w:rPr>
      </w:pPr>
      <w:r w:rsidRPr="009E26E1">
        <w:rPr>
          <w:sz w:val="20"/>
          <w:szCs w:val="20"/>
        </w:rPr>
        <w:t>Factores que influyen en la emisión de CO2:</w:t>
      </w:r>
    </w:p>
    <w:p w14:paraId="17A5E65C" w14:textId="095743E5" w:rsidR="00B76317" w:rsidRPr="009E26E1" w:rsidRDefault="0038619F" w:rsidP="0038619F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9E26E1">
        <w:rPr>
          <w:sz w:val="20"/>
          <w:szCs w:val="20"/>
        </w:rPr>
        <w:t xml:space="preserve">Tipo de transmisión. La transmisión automática </w:t>
      </w:r>
      <w:r w:rsidR="00774C88" w:rsidRPr="009E26E1">
        <w:rPr>
          <w:sz w:val="20"/>
          <w:szCs w:val="20"/>
        </w:rPr>
        <w:t xml:space="preserve">aumenta las emisiones un </w:t>
      </w:r>
      <w:r w:rsidR="002E6074" w:rsidRPr="009E26E1">
        <w:rPr>
          <w:sz w:val="20"/>
          <w:szCs w:val="20"/>
        </w:rPr>
        <w:t>11%.</w:t>
      </w:r>
    </w:p>
    <w:p w14:paraId="3A344F5D" w14:textId="6EDDC2C6" w:rsidR="004E7B38" w:rsidRPr="009E26E1" w:rsidRDefault="004E7B38" w:rsidP="004E7B38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9E26E1">
        <w:rPr>
          <w:sz w:val="20"/>
          <w:szCs w:val="20"/>
        </w:rPr>
        <w:t xml:space="preserve">Tamaño de motor. A mayor tamaño aumentan las emisiones, pero no es proporcional. Existen motores pequeños con alto </w:t>
      </w:r>
      <w:r w:rsidR="00004DED" w:rsidRPr="009E26E1">
        <w:rPr>
          <w:sz w:val="20"/>
          <w:szCs w:val="20"/>
        </w:rPr>
        <w:t>número de emisiones</w:t>
      </w:r>
      <w:r w:rsidRPr="009E26E1">
        <w:rPr>
          <w:sz w:val="20"/>
          <w:szCs w:val="20"/>
        </w:rPr>
        <w:t xml:space="preserve">. </w:t>
      </w:r>
    </w:p>
    <w:p w14:paraId="4CAEEEEF" w14:textId="7112792E" w:rsidR="00004DED" w:rsidRPr="009E26E1" w:rsidRDefault="00004DED" w:rsidP="00004DED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9E26E1">
        <w:rPr>
          <w:sz w:val="20"/>
          <w:szCs w:val="20"/>
        </w:rPr>
        <w:t xml:space="preserve">Número de cilindros. </w:t>
      </w:r>
      <w:r w:rsidR="00717077" w:rsidRPr="009E26E1">
        <w:rPr>
          <w:sz w:val="20"/>
          <w:szCs w:val="20"/>
        </w:rPr>
        <w:t xml:space="preserve">A mayor número de cilindros mayor emisión. Un vehículo con 3 cilindros emite </w:t>
      </w:r>
      <w:r w:rsidR="00446C01" w:rsidRPr="009E26E1">
        <w:rPr>
          <w:sz w:val="20"/>
          <w:szCs w:val="20"/>
        </w:rPr>
        <w:t xml:space="preserve">un </w:t>
      </w:r>
      <w:r w:rsidR="00717077" w:rsidRPr="009E26E1">
        <w:rPr>
          <w:sz w:val="20"/>
          <w:szCs w:val="20"/>
        </w:rPr>
        <w:t>3</w:t>
      </w:r>
      <w:r w:rsidR="00446C01" w:rsidRPr="009E26E1">
        <w:rPr>
          <w:sz w:val="20"/>
          <w:szCs w:val="20"/>
        </w:rPr>
        <w:t>3</w:t>
      </w:r>
      <w:r w:rsidR="00717077" w:rsidRPr="009E26E1">
        <w:rPr>
          <w:sz w:val="20"/>
          <w:szCs w:val="20"/>
        </w:rPr>
        <w:t xml:space="preserve"> % menos que uno de 16.</w:t>
      </w:r>
    </w:p>
    <w:p w14:paraId="3BE11555" w14:textId="7EED8D23" w:rsidR="00475DDF" w:rsidRPr="009E26E1" w:rsidRDefault="00EF702E" w:rsidP="00F67593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9E26E1">
        <w:rPr>
          <w:sz w:val="20"/>
          <w:szCs w:val="20"/>
        </w:rPr>
        <w:t xml:space="preserve">Combustible. El </w:t>
      </w:r>
      <w:r w:rsidR="00420911" w:rsidRPr="009E26E1">
        <w:rPr>
          <w:sz w:val="20"/>
          <w:szCs w:val="20"/>
        </w:rPr>
        <w:t>gas natural</w:t>
      </w:r>
      <w:r w:rsidRPr="009E26E1">
        <w:rPr>
          <w:sz w:val="20"/>
          <w:szCs w:val="20"/>
        </w:rPr>
        <w:t xml:space="preserve"> </w:t>
      </w:r>
      <w:r w:rsidR="007B06ED" w:rsidRPr="009E26E1">
        <w:rPr>
          <w:sz w:val="20"/>
          <w:szCs w:val="20"/>
        </w:rPr>
        <w:t xml:space="preserve">es el combustible </w:t>
      </w:r>
      <w:r w:rsidRPr="009E26E1">
        <w:rPr>
          <w:sz w:val="20"/>
          <w:szCs w:val="20"/>
        </w:rPr>
        <w:t xml:space="preserve">que menos </w:t>
      </w:r>
      <w:r w:rsidR="00DA2AE6" w:rsidRPr="009E26E1">
        <w:rPr>
          <w:sz w:val="20"/>
          <w:szCs w:val="20"/>
        </w:rPr>
        <w:t>CO2 emite</w:t>
      </w:r>
      <w:r w:rsidRPr="009E26E1">
        <w:rPr>
          <w:sz w:val="20"/>
          <w:szCs w:val="20"/>
        </w:rPr>
        <w:t xml:space="preserve">. Estando un </w:t>
      </w:r>
      <w:r w:rsidR="00757DDE" w:rsidRPr="009E26E1">
        <w:rPr>
          <w:sz w:val="20"/>
          <w:szCs w:val="20"/>
        </w:rPr>
        <w:t>23</w:t>
      </w:r>
      <w:r w:rsidRPr="009E26E1">
        <w:rPr>
          <w:sz w:val="20"/>
          <w:szCs w:val="20"/>
        </w:rPr>
        <w:t>% por debajo del consumo de etanol.</w:t>
      </w:r>
    </w:p>
    <w:p w14:paraId="75991D4A" w14:textId="23C30642" w:rsidR="00656A31" w:rsidRPr="009E26E1" w:rsidRDefault="00656A31" w:rsidP="00F67593">
      <w:pPr>
        <w:rPr>
          <w:sz w:val="20"/>
          <w:szCs w:val="20"/>
        </w:rPr>
      </w:pPr>
      <w:r w:rsidRPr="009E26E1">
        <w:rPr>
          <w:sz w:val="20"/>
          <w:szCs w:val="20"/>
        </w:rPr>
        <w:t>Datos interesantes:</w:t>
      </w:r>
    </w:p>
    <w:p w14:paraId="2D6DBC1E" w14:textId="58ACD3C5" w:rsidR="00656A31" w:rsidRPr="009E26E1" w:rsidRDefault="00656A31" w:rsidP="00656A31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9E26E1">
        <w:rPr>
          <w:sz w:val="20"/>
          <w:szCs w:val="20"/>
        </w:rPr>
        <w:t xml:space="preserve">El vehículo con mayor </w:t>
      </w:r>
      <w:r w:rsidR="006360D4" w:rsidRPr="009E26E1">
        <w:rPr>
          <w:sz w:val="20"/>
          <w:szCs w:val="20"/>
        </w:rPr>
        <w:t>número</w:t>
      </w:r>
      <w:r w:rsidRPr="009E26E1">
        <w:rPr>
          <w:sz w:val="20"/>
          <w:szCs w:val="20"/>
        </w:rPr>
        <w:t xml:space="preserve"> de emisiones de CO2 sería un superdeportivo, expulsando más de 520 gr/km, el doble que un coche de tamaño medio.</w:t>
      </w:r>
    </w:p>
    <w:p w14:paraId="123DED27" w14:textId="044BB66C" w:rsidR="00CC3738" w:rsidRPr="009E26E1" w:rsidRDefault="00CC3738" w:rsidP="00CC3738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9E26E1">
        <w:rPr>
          <w:sz w:val="20"/>
          <w:szCs w:val="20"/>
        </w:rPr>
        <w:t xml:space="preserve">Los vehículos de mayor consumo de carburante son los destinados al transporte de pasajeros, </w:t>
      </w:r>
      <w:r w:rsidR="00881EE4" w:rsidRPr="009E26E1">
        <w:rPr>
          <w:sz w:val="20"/>
          <w:szCs w:val="20"/>
        </w:rPr>
        <w:t>gastando</w:t>
      </w:r>
      <w:r w:rsidRPr="009E26E1">
        <w:rPr>
          <w:sz w:val="20"/>
          <w:szCs w:val="20"/>
        </w:rPr>
        <w:t xml:space="preserve"> más de 26 l/100km, alrededor de un 20% más que un superdeportivo o un todoterreno de grandes dimensiones.</w:t>
      </w:r>
    </w:p>
    <w:p w14:paraId="577B771A" w14:textId="4C6C8D09" w:rsidR="00656A31" w:rsidRPr="009E26E1" w:rsidRDefault="00CC3738" w:rsidP="00656A31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9E26E1">
        <w:rPr>
          <w:sz w:val="20"/>
          <w:szCs w:val="20"/>
        </w:rPr>
        <w:t>Los vehículos de gasolina representan un 92% del total.</w:t>
      </w:r>
    </w:p>
    <w:p w14:paraId="66219D2F" w14:textId="37756F56" w:rsidR="00CC3738" w:rsidRPr="009E26E1" w:rsidRDefault="000A41B0" w:rsidP="00656A31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9E26E1">
        <w:rPr>
          <w:sz w:val="20"/>
          <w:szCs w:val="20"/>
        </w:rPr>
        <w:t>Las marcas que más c</w:t>
      </w:r>
      <w:r w:rsidR="00824716" w:rsidRPr="009E26E1">
        <w:rPr>
          <w:sz w:val="20"/>
          <w:szCs w:val="20"/>
        </w:rPr>
        <w:t xml:space="preserve">ontaminan son Bugatti, Lamborghini </w:t>
      </w:r>
      <w:r w:rsidR="00227FFA" w:rsidRPr="009E26E1">
        <w:rPr>
          <w:sz w:val="20"/>
          <w:szCs w:val="20"/>
        </w:rPr>
        <w:t xml:space="preserve">y </w:t>
      </w:r>
      <w:proofErr w:type="spellStart"/>
      <w:r w:rsidR="00227FFA" w:rsidRPr="009E26E1">
        <w:rPr>
          <w:sz w:val="20"/>
          <w:szCs w:val="20"/>
        </w:rPr>
        <w:t>Srt</w:t>
      </w:r>
      <w:proofErr w:type="spellEnd"/>
      <w:r w:rsidR="00227FFA" w:rsidRPr="009E26E1">
        <w:rPr>
          <w:sz w:val="20"/>
          <w:szCs w:val="20"/>
        </w:rPr>
        <w:t>.</w:t>
      </w:r>
    </w:p>
    <w:p w14:paraId="54D844B7" w14:textId="6707055B" w:rsidR="00227FFA" w:rsidRPr="009E26E1" w:rsidRDefault="00227FFA" w:rsidP="00656A31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9E26E1">
        <w:rPr>
          <w:sz w:val="20"/>
          <w:szCs w:val="20"/>
        </w:rPr>
        <w:t>Las marcas que menos contaminan son Smart, Honda y Fiat.</w:t>
      </w:r>
    </w:p>
    <w:p w14:paraId="6BE6C7B5" w14:textId="37D32F89" w:rsidR="001602A5" w:rsidRPr="009E26E1" w:rsidRDefault="001602A5" w:rsidP="00182CD0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9E26E1">
        <w:rPr>
          <w:sz w:val="20"/>
          <w:szCs w:val="20"/>
        </w:rPr>
        <w:t xml:space="preserve">Los </w:t>
      </w:r>
      <w:proofErr w:type="spellStart"/>
      <w:r w:rsidRPr="009E26E1">
        <w:rPr>
          <w:sz w:val="20"/>
          <w:szCs w:val="20"/>
        </w:rPr>
        <w:t>suv</w:t>
      </w:r>
      <w:proofErr w:type="spellEnd"/>
      <w:r w:rsidRPr="009E26E1">
        <w:rPr>
          <w:sz w:val="20"/>
          <w:szCs w:val="20"/>
        </w:rPr>
        <w:t>-pequeños y los vehículos de tamaño medio, son la opción con menor consumo y contaminación.</w:t>
      </w:r>
    </w:p>
    <w:p w14:paraId="728501A0" w14:textId="6CB76AF5" w:rsidR="00DD7E3A" w:rsidRPr="009E26E1" w:rsidRDefault="00182CD0" w:rsidP="00282E16">
      <w:pPr>
        <w:rPr>
          <w:sz w:val="20"/>
          <w:szCs w:val="20"/>
        </w:rPr>
      </w:pPr>
      <w:r w:rsidRPr="009E26E1">
        <w:rPr>
          <w:sz w:val="20"/>
          <w:szCs w:val="20"/>
        </w:rPr>
        <w:t>En conclusión</w:t>
      </w:r>
      <w:r w:rsidR="00F04C76" w:rsidRPr="009E26E1">
        <w:rPr>
          <w:sz w:val="20"/>
          <w:szCs w:val="20"/>
        </w:rPr>
        <w:t xml:space="preserve">, </w:t>
      </w:r>
      <w:r w:rsidRPr="009E26E1">
        <w:rPr>
          <w:sz w:val="20"/>
          <w:szCs w:val="20"/>
        </w:rPr>
        <w:t xml:space="preserve">podemos determinar que los vehículos con mayor </w:t>
      </w:r>
      <w:r w:rsidR="00B325AE" w:rsidRPr="009E26E1">
        <w:rPr>
          <w:sz w:val="20"/>
          <w:szCs w:val="20"/>
        </w:rPr>
        <w:t>número de cilindros</w:t>
      </w:r>
      <w:r w:rsidR="002C2B26" w:rsidRPr="009E26E1">
        <w:rPr>
          <w:sz w:val="20"/>
          <w:szCs w:val="20"/>
        </w:rPr>
        <w:t>, transmisión automática e impulsados por etanol,</w:t>
      </w:r>
      <w:r w:rsidR="00F04C76" w:rsidRPr="009E26E1">
        <w:rPr>
          <w:sz w:val="20"/>
          <w:szCs w:val="20"/>
        </w:rPr>
        <w:t xml:space="preserve"> son los automóviles de mayor consumo y emisiones.</w:t>
      </w:r>
      <w:r w:rsidR="00397C4F" w:rsidRPr="009E26E1">
        <w:rPr>
          <w:sz w:val="20"/>
          <w:szCs w:val="20"/>
        </w:rPr>
        <w:t xml:space="preserve"> Mientras que los </w:t>
      </w:r>
      <w:r w:rsidR="00235D65" w:rsidRPr="009E26E1">
        <w:rPr>
          <w:sz w:val="20"/>
          <w:szCs w:val="20"/>
        </w:rPr>
        <w:t xml:space="preserve">motores con un numero bajo de cilindros, </w:t>
      </w:r>
      <w:r w:rsidR="00F66839" w:rsidRPr="009E26E1">
        <w:rPr>
          <w:sz w:val="20"/>
          <w:szCs w:val="20"/>
        </w:rPr>
        <w:t>transmisión</w:t>
      </w:r>
      <w:r w:rsidR="00235D65" w:rsidRPr="009E26E1">
        <w:rPr>
          <w:sz w:val="20"/>
          <w:szCs w:val="20"/>
        </w:rPr>
        <w:t xml:space="preserve"> manual </w:t>
      </w:r>
      <w:r w:rsidR="002D0D64" w:rsidRPr="009E26E1">
        <w:rPr>
          <w:sz w:val="20"/>
          <w:szCs w:val="20"/>
        </w:rPr>
        <w:t>y gasolina</w:t>
      </w:r>
      <w:r w:rsidR="00F66839" w:rsidRPr="009E26E1">
        <w:rPr>
          <w:sz w:val="20"/>
          <w:szCs w:val="20"/>
        </w:rPr>
        <w:t>, serían una opción con mejor consumo y emisiones.</w:t>
      </w:r>
    </w:p>
    <w:p w14:paraId="4CB5A6F5" w14:textId="11FB695D" w:rsidR="00DD7E3A" w:rsidRDefault="00DD7E3A" w:rsidP="00282E16"/>
    <w:sectPr w:rsidR="00DD7E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42F2C"/>
    <w:multiLevelType w:val="hybridMultilevel"/>
    <w:tmpl w:val="593EF66A"/>
    <w:lvl w:ilvl="0" w:tplc="3BB4DA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70F77"/>
    <w:multiLevelType w:val="hybridMultilevel"/>
    <w:tmpl w:val="161EE986"/>
    <w:lvl w:ilvl="0" w:tplc="230CF1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779658">
    <w:abstractNumId w:val="0"/>
  </w:num>
  <w:num w:numId="2" w16cid:durableId="1273053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49"/>
    <w:rsid w:val="00004DED"/>
    <w:rsid w:val="00006F51"/>
    <w:rsid w:val="00032624"/>
    <w:rsid w:val="0004766A"/>
    <w:rsid w:val="00047CA2"/>
    <w:rsid w:val="00073B90"/>
    <w:rsid w:val="000A41B0"/>
    <w:rsid w:val="000D566C"/>
    <w:rsid w:val="00100A79"/>
    <w:rsid w:val="0012371F"/>
    <w:rsid w:val="00141E6F"/>
    <w:rsid w:val="00151915"/>
    <w:rsid w:val="001602A5"/>
    <w:rsid w:val="00163760"/>
    <w:rsid w:val="0018092F"/>
    <w:rsid w:val="00182CD0"/>
    <w:rsid w:val="00227FFA"/>
    <w:rsid w:val="00235D65"/>
    <w:rsid w:val="00282E16"/>
    <w:rsid w:val="0029178E"/>
    <w:rsid w:val="002C2B26"/>
    <w:rsid w:val="002D0D64"/>
    <w:rsid w:val="002E5A49"/>
    <w:rsid w:val="002E6074"/>
    <w:rsid w:val="002E7969"/>
    <w:rsid w:val="0038619F"/>
    <w:rsid w:val="003973AF"/>
    <w:rsid w:val="00397C4F"/>
    <w:rsid w:val="003A673E"/>
    <w:rsid w:val="003B271B"/>
    <w:rsid w:val="003C0B07"/>
    <w:rsid w:val="003D7CE6"/>
    <w:rsid w:val="00420911"/>
    <w:rsid w:val="0044324A"/>
    <w:rsid w:val="00446C01"/>
    <w:rsid w:val="00475DDF"/>
    <w:rsid w:val="0049106E"/>
    <w:rsid w:val="004E7B38"/>
    <w:rsid w:val="004F4D04"/>
    <w:rsid w:val="00505451"/>
    <w:rsid w:val="005A2B27"/>
    <w:rsid w:val="005A4424"/>
    <w:rsid w:val="005B62D9"/>
    <w:rsid w:val="005C42F1"/>
    <w:rsid w:val="005D56D1"/>
    <w:rsid w:val="005F0B8A"/>
    <w:rsid w:val="005F6A30"/>
    <w:rsid w:val="00617881"/>
    <w:rsid w:val="00623C89"/>
    <w:rsid w:val="006360D4"/>
    <w:rsid w:val="0064419A"/>
    <w:rsid w:val="00656A31"/>
    <w:rsid w:val="006B1440"/>
    <w:rsid w:val="006C307E"/>
    <w:rsid w:val="006D48EC"/>
    <w:rsid w:val="006E4E1C"/>
    <w:rsid w:val="006E77A1"/>
    <w:rsid w:val="00706450"/>
    <w:rsid w:val="0071201A"/>
    <w:rsid w:val="00717077"/>
    <w:rsid w:val="00757DDE"/>
    <w:rsid w:val="00774C88"/>
    <w:rsid w:val="00781BE8"/>
    <w:rsid w:val="007A02C8"/>
    <w:rsid w:val="007A4DF7"/>
    <w:rsid w:val="007B06ED"/>
    <w:rsid w:val="00812263"/>
    <w:rsid w:val="008240BB"/>
    <w:rsid w:val="00824716"/>
    <w:rsid w:val="0083374B"/>
    <w:rsid w:val="008555E3"/>
    <w:rsid w:val="00860E84"/>
    <w:rsid w:val="00865A31"/>
    <w:rsid w:val="00871D89"/>
    <w:rsid w:val="00881EE4"/>
    <w:rsid w:val="008A7BB5"/>
    <w:rsid w:val="008F1834"/>
    <w:rsid w:val="009278FB"/>
    <w:rsid w:val="00937858"/>
    <w:rsid w:val="00960244"/>
    <w:rsid w:val="009C32A4"/>
    <w:rsid w:val="009C758F"/>
    <w:rsid w:val="009E26E1"/>
    <w:rsid w:val="009E4227"/>
    <w:rsid w:val="00A261EA"/>
    <w:rsid w:val="00A2750E"/>
    <w:rsid w:val="00A472BD"/>
    <w:rsid w:val="00A65EF4"/>
    <w:rsid w:val="00AB5C78"/>
    <w:rsid w:val="00AD6D0A"/>
    <w:rsid w:val="00AF06B5"/>
    <w:rsid w:val="00B325AE"/>
    <w:rsid w:val="00B330C3"/>
    <w:rsid w:val="00B76317"/>
    <w:rsid w:val="00B77209"/>
    <w:rsid w:val="00BE4FD1"/>
    <w:rsid w:val="00BF1C78"/>
    <w:rsid w:val="00C52376"/>
    <w:rsid w:val="00C90326"/>
    <w:rsid w:val="00CA2D3F"/>
    <w:rsid w:val="00CC3738"/>
    <w:rsid w:val="00D01B70"/>
    <w:rsid w:val="00D053DE"/>
    <w:rsid w:val="00D7545D"/>
    <w:rsid w:val="00D9409F"/>
    <w:rsid w:val="00D977F6"/>
    <w:rsid w:val="00DA2AE6"/>
    <w:rsid w:val="00DD0B36"/>
    <w:rsid w:val="00DD6AEE"/>
    <w:rsid w:val="00DD7E3A"/>
    <w:rsid w:val="00E078AF"/>
    <w:rsid w:val="00E07D74"/>
    <w:rsid w:val="00E21B2F"/>
    <w:rsid w:val="00E42649"/>
    <w:rsid w:val="00E4752E"/>
    <w:rsid w:val="00E54AF3"/>
    <w:rsid w:val="00E57EF5"/>
    <w:rsid w:val="00E60768"/>
    <w:rsid w:val="00E67227"/>
    <w:rsid w:val="00E76B39"/>
    <w:rsid w:val="00E80ABC"/>
    <w:rsid w:val="00EA76FC"/>
    <w:rsid w:val="00EF702E"/>
    <w:rsid w:val="00F039EF"/>
    <w:rsid w:val="00F04C76"/>
    <w:rsid w:val="00F07E3C"/>
    <w:rsid w:val="00F1254F"/>
    <w:rsid w:val="00F337EA"/>
    <w:rsid w:val="00F64DF2"/>
    <w:rsid w:val="00F66839"/>
    <w:rsid w:val="00F67593"/>
    <w:rsid w:val="00F84816"/>
    <w:rsid w:val="00FF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88F80"/>
  <w15:chartTrackingRefBased/>
  <w15:docId w15:val="{929E28E0-E29E-41B9-A17C-9826ADC9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2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1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Picó</dc:creator>
  <cp:keywords/>
  <dc:description/>
  <cp:lastModifiedBy>Andrés Picó</cp:lastModifiedBy>
  <cp:revision>131</cp:revision>
  <dcterms:created xsi:type="dcterms:W3CDTF">2023-04-16T16:13:00Z</dcterms:created>
  <dcterms:modified xsi:type="dcterms:W3CDTF">2023-04-17T09:51:00Z</dcterms:modified>
</cp:coreProperties>
</file>