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Droid Sans" w:cs="Droid Sans" w:eastAsia="Droid Sans" w:hAnsi="Droid Sans"/>
          <w:color w:val="777777"/>
          <w:sz w:val="23"/>
          <w:szCs w:val="23"/>
          <w:highlight w:val="white"/>
        </w:rPr>
      </w:pP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 funciones financieras sirven para facilitar las operaciones relacionadas a la administración del dinero, y el valor del dinero en el tiempo.</w:t>
      </w:r>
    </w:p>
    <w:p w:rsidR="00000000" w:rsidDel="00000000" w:rsidP="00000000" w:rsidRDefault="00000000" w:rsidRPr="00000000" w14:paraId="0000000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Tasas de interés</w:t>
      </w:r>
      <w:r w:rsidDel="00000000" w:rsidR="00000000" w:rsidRPr="00000000">
        <w:rPr>
          <w:rFonts w:ascii="Calibri" w:cs="Calibri" w:eastAsia="Calibri" w:hAnsi="Calibri"/>
          <w:sz w:val="24"/>
          <w:szCs w:val="24"/>
          <w:rtl w:val="0"/>
        </w:rPr>
        <w:t xml:space="preserve"> (Precio del dinero “favor”)</w:t>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uso de las fórmulas presentadas en la hoja de cálculo referenciamos: </w:t>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Tasas:</w:t>
      </w:r>
    </w:p>
    <w:p w:rsidR="00000000" w:rsidDel="00000000" w:rsidP="00000000" w:rsidRDefault="00000000" w:rsidRPr="00000000" w14:paraId="00000008">
      <w:pPr>
        <w:pageBreakBefore w:val="0"/>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Activa</w:t>
      </w:r>
    </w:p>
    <w:p w:rsidR="00000000" w:rsidDel="00000000" w:rsidP="00000000" w:rsidRDefault="00000000" w:rsidRPr="00000000" w14:paraId="00000009">
      <w:pPr>
        <w:pageBreakBefore w:val="0"/>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Pasiva</w:t>
      </w:r>
    </w:p>
    <w:p w:rsidR="00000000" w:rsidDel="00000000" w:rsidP="00000000" w:rsidRDefault="00000000" w:rsidRPr="00000000" w14:paraId="0000000A">
      <w:pPr>
        <w:pageBreakBefore w:val="0"/>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Nominal (Anual)</w:t>
      </w:r>
    </w:p>
    <w:p w:rsidR="00000000" w:rsidDel="00000000" w:rsidP="00000000" w:rsidRDefault="00000000" w:rsidRPr="00000000" w14:paraId="0000000B">
      <w:pPr>
        <w:pageBreakBefore w:val="0"/>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Periódica</w:t>
      </w:r>
    </w:p>
    <w:p w:rsidR="00000000" w:rsidDel="00000000" w:rsidP="00000000" w:rsidRDefault="00000000" w:rsidRPr="00000000" w14:paraId="0000000C">
      <w:pPr>
        <w:pageBreakBefore w:val="0"/>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Efectiva </w:t>
      </w:r>
    </w:p>
    <w:p w:rsidR="00000000" w:rsidDel="00000000" w:rsidP="00000000" w:rsidRDefault="00000000" w:rsidRPr="00000000" w14:paraId="0000000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caso de la tasa efectiva su interés es </w:t>
      </w:r>
      <w:r w:rsidDel="00000000" w:rsidR="00000000" w:rsidRPr="00000000">
        <w:rPr>
          <w:rFonts w:ascii="Calibri" w:cs="Calibri" w:eastAsia="Calibri" w:hAnsi="Calibri"/>
          <w:b w:val="1"/>
          <w:sz w:val="24"/>
          <w:szCs w:val="24"/>
          <w:rtl w:val="0"/>
        </w:rPr>
        <w:t xml:space="preserve">compuesto </w:t>
      </w:r>
      <w:r w:rsidDel="00000000" w:rsidR="00000000" w:rsidRPr="00000000">
        <w:rPr>
          <w:rFonts w:ascii="Calibri" w:cs="Calibri" w:eastAsia="Calibri" w:hAnsi="Calibri"/>
          <w:sz w:val="24"/>
          <w:szCs w:val="24"/>
          <w:rtl w:val="0"/>
        </w:rPr>
        <w:t xml:space="preserve">y en la tasa de interés nominal su interés es </w:t>
      </w:r>
      <w:r w:rsidDel="00000000" w:rsidR="00000000" w:rsidRPr="00000000">
        <w:rPr>
          <w:rFonts w:ascii="Calibri" w:cs="Calibri" w:eastAsia="Calibri" w:hAnsi="Calibri"/>
          <w:b w:val="1"/>
          <w:sz w:val="24"/>
          <w:szCs w:val="24"/>
          <w:rtl w:val="0"/>
        </w:rPr>
        <w:t xml:space="preserve">simple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Diferencia entre tasa Activa y Pasiva:</w:t>
      </w:r>
    </w:p>
    <w:p w:rsidR="00000000" w:rsidDel="00000000" w:rsidP="00000000" w:rsidRDefault="00000000" w:rsidRPr="00000000" w14:paraId="0000001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BANCO</w:t>
            </w:r>
          </w:p>
          <w:p w:rsidR="00000000" w:rsidDel="00000000" w:rsidP="00000000" w:rsidRDefault="00000000" w:rsidRPr="00000000" w14:paraId="00000014">
            <w:pPr>
              <w:pageBreakBefore w:val="0"/>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(Margen de intermediación es 40 puntos “utilidad” del banco)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TASA ACTIVA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TASA PASIVA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Nosotros invertimos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Pedimos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 4% (Nos devuelven)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ejemplo:44% (cobran)</w:t>
            </w:r>
          </w:p>
        </w:tc>
      </w:tr>
    </w:tbl>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Nota: </w:t>
      </w:r>
      <w:r w:rsidDel="00000000" w:rsidR="00000000" w:rsidRPr="00000000">
        <w:rPr>
          <w:rFonts w:ascii="Calibri" w:cs="Calibri" w:eastAsia="Calibri" w:hAnsi="Calibri"/>
          <w:sz w:val="24"/>
          <w:szCs w:val="24"/>
          <w:rtl w:val="0"/>
        </w:rPr>
        <w:t xml:space="preserve">La tasa pasiva nos genera un mayor interés por el riesgo y garantías de pago, por eso para préstamos altos se usa un inmueble por ejemplo </w:t>
      </w:r>
    </w:p>
    <w:p w:rsidR="00000000" w:rsidDel="00000000" w:rsidP="00000000" w:rsidRDefault="00000000" w:rsidRPr="00000000" w14:paraId="0000001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i w:val="1"/>
          <w:sz w:val="24"/>
          <w:szCs w:val="24"/>
        </w:rPr>
      </w:pPr>
      <w:r w:rsidDel="00000000" w:rsidR="00000000" w:rsidRPr="00000000">
        <w:rPr>
          <w:rFonts w:ascii="Calibri" w:cs="Calibri" w:eastAsia="Calibri" w:hAnsi="Calibri"/>
          <w:b w:val="1"/>
          <w:sz w:val="28"/>
          <w:szCs w:val="28"/>
          <w:rtl w:val="0"/>
        </w:rPr>
        <w:t xml:space="preserve">3.  Tasa de interés  Nominal(Anual)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Interés simple(No se capitaliza) </w:t>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la rentabilidad obtenida de una operación financiera que se capitaliza de forma </w:t>
      </w:r>
      <w:r w:rsidDel="00000000" w:rsidR="00000000" w:rsidRPr="00000000">
        <w:rPr>
          <w:rFonts w:ascii="Calibri" w:cs="Calibri" w:eastAsia="Calibri" w:hAnsi="Calibri"/>
          <w:b w:val="1"/>
          <w:sz w:val="24"/>
          <w:szCs w:val="24"/>
          <w:rtl w:val="0"/>
        </w:rPr>
        <w:t xml:space="preserve">simple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es decir teniendo en cuenta sólo el capital invertido </w:t>
      </w:r>
      <w:r w:rsidDel="00000000" w:rsidR="00000000" w:rsidRPr="00000000">
        <w:rPr>
          <w:rFonts w:ascii="Calibri" w:cs="Calibri" w:eastAsia="Calibri" w:hAnsi="Calibri"/>
          <w:sz w:val="24"/>
          <w:szCs w:val="24"/>
          <w:rtl w:val="0"/>
        </w:rPr>
        <w:t xml:space="preserve">por ejemplo 10% anual. </w:t>
      </w:r>
    </w:p>
    <w:p w:rsidR="00000000" w:rsidDel="00000000" w:rsidP="00000000" w:rsidRDefault="00000000" w:rsidRPr="00000000" w14:paraId="0000002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4. Tasa de interés periódica: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i w:val="1"/>
          <w:sz w:val="24"/>
          <w:szCs w:val="24"/>
          <w:rtl w:val="0"/>
        </w:rPr>
        <w:t xml:space="preserve">Interés simple(No se capitaliza)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Donde los plazos son diferentes a un año </w:t>
      </w:r>
    </w:p>
    <w:p w:rsidR="00000000" w:rsidDel="00000000" w:rsidP="00000000" w:rsidRDefault="00000000" w:rsidRPr="00000000" w14:paraId="00000025">
      <w:pPr>
        <w:pageBreakBefore w:val="0"/>
        <w:rPr>
          <w:rFonts w:ascii="Calibri" w:cs="Calibri" w:eastAsia="Calibri" w:hAnsi="Calibri"/>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Periodo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Interés anual/periodo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Tasa periódica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Cuatrimestral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Trimestral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Bimestral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Quincenal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Diario (Año Comercial)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0,03</w:t>
            </w:r>
          </w:p>
        </w:tc>
      </w:tr>
    </w:tbl>
    <w:p w:rsidR="00000000" w:rsidDel="00000000" w:rsidP="00000000" w:rsidRDefault="00000000" w:rsidRPr="00000000" w14:paraId="0000004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w:t>
      </w:r>
      <w:r w:rsidDel="00000000" w:rsidR="00000000" w:rsidRPr="00000000">
        <w:rPr>
          <w:rFonts w:ascii="Calibri" w:cs="Calibri" w:eastAsia="Calibri" w:hAnsi="Calibri"/>
          <w:sz w:val="24"/>
          <w:szCs w:val="24"/>
          <w:rtl w:val="0"/>
        </w:rPr>
        <w:t xml:space="preserve"> El banco xy nos ofrece una tasa anual del 10% con periodo de capitalización semestral  de un valor de 100 pesos.</w:t>
      </w:r>
    </w:p>
    <w:p w:rsidR="00000000" w:rsidDel="00000000" w:rsidP="00000000" w:rsidRDefault="00000000" w:rsidRPr="00000000" w14:paraId="0000004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Respuesta: </w:t>
      </w:r>
      <w:r w:rsidDel="00000000" w:rsidR="00000000" w:rsidRPr="00000000">
        <w:rPr>
          <w:rFonts w:ascii="Calibri" w:cs="Calibri" w:eastAsia="Calibri" w:hAnsi="Calibri"/>
          <w:sz w:val="24"/>
          <w:szCs w:val="24"/>
          <w:rtl w:val="0"/>
        </w:rPr>
        <w:t xml:space="preserve">Es decir que cada semestre tendremos una tasa de interés del 5% (10%/2), así que al final retiraremos </w:t>
      </w:r>
      <w:r w:rsidDel="00000000" w:rsidR="00000000" w:rsidRPr="00000000">
        <w:rPr>
          <w:rFonts w:ascii="Calibri" w:cs="Calibri" w:eastAsia="Calibri" w:hAnsi="Calibri"/>
          <w:b w:val="1"/>
          <w:sz w:val="24"/>
          <w:szCs w:val="24"/>
          <w:rtl w:val="0"/>
        </w:rPr>
        <w:t xml:space="preserve">110</w:t>
      </w:r>
      <w:r w:rsidDel="00000000" w:rsidR="00000000" w:rsidRPr="00000000">
        <w:rPr>
          <w:rFonts w:ascii="Calibri" w:cs="Calibri" w:eastAsia="Calibri" w:hAnsi="Calibri"/>
          <w:sz w:val="24"/>
          <w:szCs w:val="24"/>
          <w:rtl w:val="0"/>
        </w:rPr>
        <w:t xml:space="preserve"> del cual 10 fue el interés del año</w:t>
      </w:r>
    </w:p>
    <w:p w:rsidR="00000000" w:rsidDel="00000000" w:rsidP="00000000" w:rsidRDefault="00000000" w:rsidRPr="00000000" w14:paraId="0000004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72063" cy="1384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2063" cy="13848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ageBreakBefore w:val="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Tasa de interés  efectiva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Interés compuesto ( Se capitaliza)  </w:t>
      </w:r>
    </w:p>
    <w:p w:rsidR="00000000" w:rsidDel="00000000" w:rsidP="00000000" w:rsidRDefault="00000000" w:rsidRPr="00000000" w14:paraId="0000004A">
      <w:pPr>
        <w:pageBreakBefore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Es la rentabilidad obtenida de una operación financiera que se capitaliza de forma </w:t>
      </w:r>
      <w:r w:rsidDel="00000000" w:rsidR="00000000" w:rsidRPr="00000000">
        <w:rPr>
          <w:rFonts w:ascii="Calibri" w:cs="Calibri" w:eastAsia="Calibri" w:hAnsi="Calibri"/>
          <w:b w:val="1"/>
          <w:sz w:val="24"/>
          <w:szCs w:val="24"/>
          <w:rtl w:val="0"/>
        </w:rPr>
        <w:t xml:space="preserve">compuesta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es decir se suma el interés al capital invertido</w:t>
      </w:r>
    </w:p>
    <w:p w:rsidR="00000000" w:rsidDel="00000000" w:rsidP="00000000" w:rsidRDefault="00000000" w:rsidRPr="00000000" w14:paraId="0000004B">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Ejemplo:</w:t>
      </w:r>
      <w:r w:rsidDel="00000000" w:rsidR="00000000" w:rsidRPr="00000000">
        <w:rPr>
          <w:rFonts w:ascii="Calibri" w:cs="Calibri" w:eastAsia="Calibri" w:hAnsi="Calibri"/>
          <w:sz w:val="24"/>
          <w:szCs w:val="24"/>
          <w:rtl w:val="0"/>
        </w:rPr>
        <w:t xml:space="preserve"> Teniendo en cuenta el ejemplo anterior de interés del 10% en cual teníamos un valor de 100 pesos  debemos convertir a tasa efectiva anual </w:t>
      </w:r>
    </w:p>
    <w:p w:rsidR="00000000" w:rsidDel="00000000" w:rsidP="00000000" w:rsidRDefault="00000000" w:rsidRPr="00000000" w14:paraId="0000004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Respuesta: </w:t>
      </w:r>
      <w:r w:rsidDel="00000000" w:rsidR="00000000" w:rsidRPr="00000000">
        <w:rPr>
          <w:rFonts w:ascii="Calibri" w:cs="Calibri" w:eastAsia="Calibri" w:hAnsi="Calibri"/>
          <w:sz w:val="24"/>
          <w:szCs w:val="24"/>
          <w:rtl w:val="0"/>
        </w:rPr>
        <w:t xml:space="preserve">Teniendo en cuenta que hablamos de un interés compuesto al primer semestre tendremos una valor 105 pesos teniendo en cuenta que para el segundo semestre al cobrarse (</w:t>
      </w:r>
      <w:r w:rsidDel="00000000" w:rsidR="00000000" w:rsidRPr="00000000">
        <w:rPr>
          <w:rFonts w:ascii="Calibri" w:cs="Calibri" w:eastAsia="Calibri" w:hAnsi="Calibri"/>
          <w:i w:val="1"/>
          <w:sz w:val="24"/>
          <w:szCs w:val="24"/>
          <w:rtl w:val="0"/>
        </w:rPr>
        <w:t xml:space="preserve">interés sobre interés en palabras populares </w:t>
      </w:r>
      <w:r w:rsidDel="00000000" w:rsidR="00000000" w:rsidRPr="00000000">
        <w:rPr>
          <w:rFonts w:ascii="Calibri" w:cs="Calibri" w:eastAsia="Calibri" w:hAnsi="Calibri"/>
          <w:sz w:val="24"/>
          <w:szCs w:val="24"/>
          <w:rtl w:val="0"/>
        </w:rPr>
        <w:t xml:space="preserve">)  se cobra el 5% de 105 (105*5%) que nos da un valor de  5,25 que al adicionarlo a 105 valor del primer semestre nos da 110,25. Por lo tanto en tasa efectiva anual hablamos 10.25% al aplicar (110,25-100)/100.</w:t>
      </w:r>
    </w:p>
    <w:p w:rsidR="00000000" w:rsidDel="00000000" w:rsidP="00000000" w:rsidRDefault="00000000" w:rsidRPr="00000000" w14:paraId="0000004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Finalmente una tasa semestral del 5% nominal va a representar una tasa 10,25% efectiva anual.</w:t>
      </w:r>
    </w:p>
    <w:p w:rsidR="00000000" w:rsidDel="00000000" w:rsidP="00000000" w:rsidRDefault="00000000" w:rsidRPr="00000000" w14:paraId="00000050">
      <w:pPr>
        <w:pageBreakBefore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120864</wp:posOffset>
            </wp:positionV>
            <wp:extent cx="4281488" cy="103006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81488" cy="1030065"/>
                    </a:xfrm>
                    <a:prstGeom prst="rect"/>
                    <a:ln/>
                  </pic:spPr>
                </pic:pic>
              </a:graphicData>
            </a:graphic>
          </wp:anchor>
        </w:drawing>
      </w:r>
    </w:p>
    <w:p w:rsidR="00000000" w:rsidDel="00000000" w:rsidP="00000000" w:rsidRDefault="00000000" w:rsidRPr="00000000" w14:paraId="0000005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ageBreakBefore w:val="0"/>
        <w:rPr>
          <w:rFonts w:ascii="Calibri" w:cs="Calibri" w:eastAsia="Calibri" w:hAnsi="Calibri"/>
          <w:sz w:val="24"/>
          <w:szCs w:val="24"/>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680"/>
        <w:gridCol w:w="900"/>
        <w:gridCol w:w="1110"/>
        <w:gridCol w:w="2610"/>
        <w:gridCol w:w="1529"/>
        <w:tblGridChange w:id="0">
          <w:tblGrid>
            <w:gridCol w:w="1200"/>
            <w:gridCol w:w="1680"/>
            <w:gridCol w:w="900"/>
            <w:gridCol w:w="1110"/>
            <w:gridCol w:w="2610"/>
            <w:gridCol w:w="1529"/>
          </w:tblGrid>
        </w:tblGridChange>
      </w:tblGrid>
      <w:tr>
        <w:trPr>
          <w:cantSplit w:val="0"/>
          <w:trHeight w:val="1033.2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Tasa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Capitalización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 divide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Tasa efectiva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Tasa efectiva 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semestral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(1+0,83%)^12-1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trimestral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10,38%</w:t>
            </w:r>
          </w:p>
        </w:tc>
      </w:tr>
    </w:tbl>
    <w:p w:rsidR="00000000" w:rsidDel="00000000" w:rsidP="00000000" w:rsidRDefault="00000000" w:rsidRPr="00000000" w14:paraId="00000075">
      <w:pPr>
        <w:pageBreakBefore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6">
      <w:pPr>
        <w:pageBreakBefore w:val="0"/>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7">
      <w:pPr>
        <w:pageBreakBefore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8">
      <w:pPr>
        <w:pageBreakBefore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9">
      <w:pPr>
        <w:pageBreakBefore w:val="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Tabla de amortización</w:t>
      </w:r>
    </w:p>
    <w:p w:rsidR="00000000" w:rsidDel="00000000" w:rsidP="00000000" w:rsidRDefault="00000000" w:rsidRPr="00000000" w14:paraId="0000007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B">
      <w:pPr>
        <w:pageBreakBefore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Una tabla informativa donde se realiza el </w:t>
      </w:r>
      <w:r w:rsidDel="00000000" w:rsidR="00000000" w:rsidRPr="00000000">
        <w:rPr>
          <w:rFonts w:ascii="Calibri" w:cs="Calibri" w:eastAsia="Calibri" w:hAnsi="Calibri"/>
          <w:b w:val="1"/>
          <w:sz w:val="24"/>
          <w:szCs w:val="24"/>
          <w:rtl w:val="0"/>
        </w:rPr>
        <w:t xml:space="preserve">proceso de distribución de una deuda en un período de tiempo determinado hasta que esta sea pagada en su totalidad, sea en cuotas iguales(</w:t>
      </w:r>
      <w:r w:rsidDel="00000000" w:rsidR="00000000" w:rsidRPr="00000000">
        <w:rPr>
          <w:rFonts w:ascii="Calibri" w:cs="Calibri" w:eastAsia="Calibri" w:hAnsi="Calibri"/>
          <w:sz w:val="24"/>
          <w:szCs w:val="24"/>
          <w:rtl w:val="0"/>
        </w:rPr>
        <w:t xml:space="preserve">Método francés</w:t>
      </w:r>
      <w:r w:rsidDel="00000000" w:rsidR="00000000" w:rsidRPr="00000000">
        <w:rPr>
          <w:rFonts w:ascii="Calibri" w:cs="Calibri" w:eastAsia="Calibri" w:hAnsi="Calibri"/>
          <w:b w:val="1"/>
          <w:sz w:val="24"/>
          <w:szCs w:val="24"/>
          <w:rtl w:val="0"/>
        </w:rPr>
        <w:t xml:space="preserve">) o variables(Método Alemán). </w:t>
      </w:r>
    </w:p>
    <w:p w:rsidR="00000000" w:rsidDel="00000000" w:rsidP="00000000" w:rsidRDefault="00000000" w:rsidRPr="00000000" w14:paraId="0000007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Elementos que pueden aparecer en una tabla de amortización </w:t>
      </w:r>
    </w:p>
    <w:p w:rsidR="00000000" w:rsidDel="00000000" w:rsidP="00000000" w:rsidRDefault="00000000" w:rsidRPr="00000000" w14:paraId="0000007D">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número de cuota</w:t>
      </w:r>
    </w:p>
    <w:p w:rsidR="00000000" w:rsidDel="00000000" w:rsidP="00000000" w:rsidRDefault="00000000" w:rsidRPr="00000000" w14:paraId="0000007E">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cuota mensual calculada </w:t>
      </w:r>
    </w:p>
    <w:p w:rsidR="00000000" w:rsidDel="00000000" w:rsidP="00000000" w:rsidRDefault="00000000" w:rsidRPr="00000000" w14:paraId="0000007F">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límite de pago</w:t>
      </w:r>
    </w:p>
    <w:p w:rsidR="00000000" w:rsidDel="00000000" w:rsidP="00000000" w:rsidRDefault="00000000" w:rsidRPr="00000000" w14:paraId="00000080">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cuotas totales</w:t>
      </w:r>
    </w:p>
    <w:p w:rsidR="00000000" w:rsidDel="00000000" w:rsidP="00000000" w:rsidRDefault="00000000" w:rsidRPr="00000000" w14:paraId="00000081">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capital más los intereses</w:t>
      </w:r>
    </w:p>
    <w:p w:rsidR="00000000" w:rsidDel="00000000" w:rsidP="00000000" w:rsidRDefault="00000000" w:rsidRPr="00000000" w14:paraId="00000082">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pageBreakBefore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Metodo Frances</w:t>
      </w:r>
      <w:r w:rsidDel="00000000" w:rsidR="00000000" w:rsidRPr="00000000">
        <w:rPr>
          <w:rFonts w:ascii="Calibri" w:cs="Calibri" w:eastAsia="Calibri" w:hAnsi="Calibri"/>
          <w:sz w:val="24"/>
          <w:szCs w:val="24"/>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301061</wp:posOffset>
            </wp:positionV>
            <wp:extent cx="5494848" cy="284843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94848" cy="2848432"/>
                    </a:xfrm>
                    <a:prstGeom prst="rect"/>
                    <a:ln/>
                  </pic:spPr>
                </pic:pic>
              </a:graphicData>
            </a:graphic>
          </wp:anchor>
        </w:drawing>
      </w:r>
    </w:p>
    <w:p w:rsidR="00000000" w:rsidDel="00000000" w:rsidP="00000000" w:rsidRDefault="00000000" w:rsidRPr="00000000" w14:paraId="0000008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5">
      <w:pPr>
        <w:pageBreakBefore w:val="0"/>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6">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Método Aleman </w:t>
      </w:r>
    </w:p>
    <w:p w:rsidR="00000000" w:rsidDel="00000000" w:rsidP="00000000" w:rsidRDefault="00000000" w:rsidRPr="00000000" w14:paraId="0000008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Lo que quiere decir es  que la primera cuota será la más alta de todas y la siguiente siempre será más baja que la anterior</w:t>
      </w:r>
    </w:p>
    <w:p w:rsidR="00000000" w:rsidDel="00000000" w:rsidP="00000000" w:rsidRDefault="00000000" w:rsidRPr="00000000" w14:paraId="0000008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731200" cy="3035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B">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Resumen de diferencias </w:t>
      </w:r>
    </w:p>
    <w:p w:rsidR="00000000" w:rsidDel="00000000" w:rsidP="00000000" w:rsidRDefault="00000000" w:rsidRPr="00000000" w14:paraId="0000008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731200" cy="3187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F">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¿Cuál tabla de amortización es mejor ?</w:t>
      </w:r>
    </w:p>
    <w:p w:rsidR="00000000" w:rsidDel="00000000" w:rsidP="00000000" w:rsidRDefault="00000000" w:rsidRPr="00000000" w14:paraId="00000090">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Depende del usuario, si tener una cuota fija genera mayor tranquilidad usa una amortización francesa pero si prefieres pagar un poco más del capital de tu deuda al inicio e ir disminuyendo la cuota mensual conforme avanza el período establecido, puedes escoger el sistema de amortización alemán</w:t>
      </w:r>
    </w:p>
    <w:p w:rsidR="00000000" w:rsidDel="00000000" w:rsidP="00000000" w:rsidRDefault="00000000" w:rsidRPr="00000000" w14:paraId="000000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Teniendo en cuenta lo anterior entre las principales funciones tenemos </w:t>
      </w:r>
    </w:p>
    <w:p w:rsidR="00000000" w:rsidDel="00000000" w:rsidP="00000000" w:rsidRDefault="00000000" w:rsidRPr="00000000" w14:paraId="000000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4">
      <w:pPr>
        <w:pageBreakBefore w:val="0"/>
        <w:numPr>
          <w:ilvl w:val="0"/>
          <w:numId w:val="9"/>
        </w:numPr>
        <w:ind w:left="72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Función Pago:</w:t>
      </w:r>
    </w:p>
    <w:p w:rsidR="00000000" w:rsidDel="00000000" w:rsidP="00000000" w:rsidRDefault="00000000" w:rsidRPr="00000000" w14:paraId="00000095">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La función Pago sirve para calcular el valor de una </w:t>
      </w:r>
      <w:r w:rsidDel="00000000" w:rsidR="00000000" w:rsidRPr="00000000">
        <w:rPr>
          <w:rFonts w:ascii="Calibri" w:cs="Calibri" w:eastAsia="Calibri" w:hAnsi="Calibri"/>
          <w:b w:val="1"/>
          <w:sz w:val="24"/>
          <w:szCs w:val="24"/>
          <w:highlight w:val="white"/>
          <w:rtl w:val="0"/>
        </w:rPr>
        <w:t xml:space="preserve">cuota periódica</w:t>
      </w:r>
      <w:r w:rsidDel="00000000" w:rsidR="00000000" w:rsidRPr="00000000">
        <w:rPr>
          <w:rFonts w:ascii="Calibri" w:cs="Calibri" w:eastAsia="Calibri" w:hAnsi="Calibri"/>
          <w:sz w:val="24"/>
          <w:szCs w:val="24"/>
          <w:highlight w:val="white"/>
          <w:rtl w:val="0"/>
        </w:rPr>
        <w:t xml:space="preserve"> para un préstamo amortizable de acuerdo al </w:t>
      </w:r>
      <w:r w:rsidDel="00000000" w:rsidR="00000000" w:rsidRPr="00000000">
        <w:rPr>
          <w:rFonts w:ascii="Calibri" w:cs="Calibri" w:eastAsia="Calibri" w:hAnsi="Calibri"/>
          <w:b w:val="1"/>
          <w:sz w:val="24"/>
          <w:szCs w:val="24"/>
          <w:highlight w:val="white"/>
          <w:rtl w:val="0"/>
        </w:rPr>
        <w:t xml:space="preserve">método francés  </w:t>
      </w:r>
      <w:r w:rsidDel="00000000" w:rsidR="00000000" w:rsidRPr="00000000">
        <w:rPr>
          <w:rFonts w:ascii="Calibri" w:cs="Calibri" w:eastAsia="Calibri" w:hAnsi="Calibri"/>
          <w:sz w:val="24"/>
          <w:szCs w:val="24"/>
          <w:highlight w:val="white"/>
          <w:rtl w:val="0"/>
        </w:rPr>
        <w:t xml:space="preserve">y con tipo de </w:t>
      </w:r>
      <w:r w:rsidDel="00000000" w:rsidR="00000000" w:rsidRPr="00000000">
        <w:rPr>
          <w:rFonts w:ascii="Calibri" w:cs="Calibri" w:eastAsia="Calibri" w:hAnsi="Calibri"/>
          <w:b w:val="1"/>
          <w:sz w:val="24"/>
          <w:szCs w:val="24"/>
          <w:highlight w:val="white"/>
          <w:rtl w:val="0"/>
        </w:rPr>
        <w:t xml:space="preserve">interés fijo</w:t>
      </w:r>
    </w:p>
    <w:p w:rsidR="00000000" w:rsidDel="00000000" w:rsidP="00000000" w:rsidRDefault="00000000" w:rsidRPr="00000000" w14:paraId="00000096">
      <w:pPr>
        <w:pageBreakBefore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7">
      <w:pPr>
        <w:pageBreakBefore w:val="0"/>
        <w:ind w:left="144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PAGO(</w:t>
      </w:r>
      <w:r w:rsidDel="00000000" w:rsidR="00000000" w:rsidRPr="00000000">
        <w:rPr>
          <w:rFonts w:ascii="Calibri" w:cs="Calibri" w:eastAsia="Calibri" w:hAnsi="Calibri"/>
          <w:sz w:val="24"/>
          <w:szCs w:val="24"/>
          <w:highlight w:val="white"/>
          <w:rtl w:val="0"/>
        </w:rPr>
        <w:t xml:space="preserve">interes_anual</w:t>
      </w:r>
      <w:r w:rsidDel="00000000" w:rsidR="00000000" w:rsidRPr="00000000">
        <w:rPr>
          <w:rFonts w:ascii="Calibri" w:cs="Calibri" w:eastAsia="Calibri" w:hAnsi="Calibri"/>
          <w:sz w:val="24"/>
          <w:szCs w:val="24"/>
          <w:highlight w:val="white"/>
          <w:rtl w:val="0"/>
        </w:rPr>
        <w:t xml:space="preserve">;periodos;valor actual)</w:t>
      </w:r>
    </w:p>
    <w:p w:rsidR="00000000" w:rsidDel="00000000" w:rsidP="00000000" w:rsidRDefault="00000000" w:rsidRPr="00000000" w14:paraId="00000098">
      <w:pPr>
        <w:pageBreakBefore w:val="0"/>
        <w:ind w:left="14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=PAGO(C9;C11;C7)</w:t>
      </w:r>
    </w:p>
    <w:p w:rsidR="00000000" w:rsidDel="00000000" w:rsidP="00000000" w:rsidRDefault="00000000" w:rsidRPr="00000000" w14:paraId="0000009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A">
      <w:pPr>
        <w:pageBreakBefore w:val="0"/>
        <w:numPr>
          <w:ilvl w:val="0"/>
          <w:numId w:val="1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Tasa de interés:</w:t>
      </w:r>
      <w:r w:rsidDel="00000000" w:rsidR="00000000" w:rsidRPr="00000000">
        <w:rPr>
          <w:rFonts w:ascii="Calibri" w:cs="Calibri" w:eastAsia="Calibri" w:hAnsi="Calibri"/>
          <w:sz w:val="24"/>
          <w:szCs w:val="24"/>
          <w:highlight w:val="white"/>
          <w:rtl w:val="0"/>
        </w:rPr>
        <w:t xml:space="preserve">   es la tasa de interés que se aplica en un periodo de pago</w:t>
      </w:r>
    </w:p>
    <w:p w:rsidR="00000000" w:rsidDel="00000000" w:rsidP="00000000" w:rsidRDefault="00000000" w:rsidRPr="00000000" w14:paraId="0000009B">
      <w:pPr>
        <w:pageBreakBefore w:val="0"/>
        <w:numPr>
          <w:ilvl w:val="0"/>
          <w:numId w:val="1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nper:(Número de periodos)</w:t>
      </w:r>
      <w:r w:rsidDel="00000000" w:rsidR="00000000" w:rsidRPr="00000000">
        <w:rPr>
          <w:rFonts w:ascii="Calibri" w:cs="Calibri" w:eastAsia="Calibri" w:hAnsi="Calibri"/>
          <w:sz w:val="24"/>
          <w:szCs w:val="24"/>
          <w:highlight w:val="white"/>
          <w:rtl w:val="0"/>
        </w:rPr>
        <w:t xml:space="preserve">  en el cual se va a pagar la deuda, como generalmente trabajamos periodos mensuales multiplicamos por 12 ejemplo: si se paga a 5 años (5*12)</w:t>
      </w:r>
    </w:p>
    <w:p w:rsidR="00000000" w:rsidDel="00000000" w:rsidP="00000000" w:rsidRDefault="00000000" w:rsidRPr="00000000" w14:paraId="0000009C">
      <w:pPr>
        <w:pageBreakBefore w:val="0"/>
        <w:numPr>
          <w:ilvl w:val="0"/>
          <w:numId w:val="1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Va (valor actual):</w:t>
      </w:r>
      <w:r w:rsidDel="00000000" w:rsidR="00000000" w:rsidRPr="00000000">
        <w:rPr>
          <w:rFonts w:ascii="Calibri" w:cs="Calibri" w:eastAsia="Calibri" w:hAnsi="Calibri"/>
          <w:sz w:val="24"/>
          <w:szCs w:val="24"/>
          <w:highlight w:val="white"/>
          <w:rtl w:val="0"/>
        </w:rPr>
        <w:t xml:space="preserve"> Es el monto del valor del préstamo</w:t>
      </w:r>
    </w:p>
    <w:p w:rsidR="00000000" w:rsidDel="00000000" w:rsidP="00000000" w:rsidRDefault="00000000" w:rsidRPr="00000000" w14:paraId="0000009D">
      <w:pPr>
        <w:pageBreakBefore w:val="0"/>
        <w:numPr>
          <w:ilvl w:val="0"/>
          <w:numId w:val="13"/>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Vf (Valor futuro):</w:t>
      </w:r>
      <w:r w:rsidDel="00000000" w:rsidR="00000000" w:rsidRPr="00000000">
        <w:rPr>
          <w:rFonts w:ascii="Calibri" w:cs="Calibri" w:eastAsia="Calibri" w:hAnsi="Calibri"/>
          <w:sz w:val="24"/>
          <w:szCs w:val="24"/>
          <w:highlight w:val="white"/>
          <w:rtl w:val="0"/>
        </w:rPr>
        <w:t xml:space="preserve"> Es el valor futuro o saldo en efectivo que desea lograr después de efectuar el último pago(para créditos es cero)o. (opcional: default 0)</w:t>
      </w:r>
    </w:p>
    <w:p w:rsidR="00000000" w:rsidDel="00000000" w:rsidP="00000000" w:rsidRDefault="00000000" w:rsidRPr="00000000" w14:paraId="0000009E">
      <w:pPr>
        <w:pageBreakBefore w:val="0"/>
        <w:numPr>
          <w:ilvl w:val="0"/>
          <w:numId w:val="13"/>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Tipo: </w:t>
      </w:r>
      <w:r w:rsidDel="00000000" w:rsidR="00000000" w:rsidRPr="00000000">
        <w:rPr>
          <w:rFonts w:ascii="Calibri" w:cs="Calibri" w:eastAsia="Calibri" w:hAnsi="Calibri"/>
          <w:sz w:val="24"/>
          <w:szCs w:val="24"/>
          <w:highlight w:val="white"/>
          <w:rtl w:val="0"/>
        </w:rPr>
        <w:t xml:space="preserve">Significa el vencimiento del pago por ejemplo 0 que el interés se paga al finalizar el periodo(mes)  1 se paga al inicio del periodo (mes) “adelantado” (opcional: default 0)</w:t>
      </w:r>
    </w:p>
    <w:p w:rsidR="00000000" w:rsidDel="00000000" w:rsidP="00000000" w:rsidRDefault="00000000" w:rsidRPr="00000000" w14:paraId="0000009F">
      <w:pPr>
        <w:pageBreakBefore w:val="0"/>
        <w:pBdr>
          <w:top w:color="auto" w:space="0" w:sz="0" w:val="none"/>
          <w:left w:color="auto" w:space="0" w:sz="0" w:val="none"/>
          <w:bottom w:color="auto" w:space="15" w:sz="0" w:val="none"/>
          <w:right w:color="auto" w:space="0" w:sz="0" w:val="none"/>
        </w:pBdr>
        <w:shd w:fill="ffffff" w:val="clear"/>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Nota:</w:t>
      </w:r>
      <w:r w:rsidDel="00000000" w:rsidR="00000000" w:rsidRPr="00000000">
        <w:rPr>
          <w:rFonts w:ascii="Calibri" w:cs="Calibri" w:eastAsia="Calibri" w:hAnsi="Calibri"/>
          <w:sz w:val="24"/>
          <w:szCs w:val="24"/>
          <w:highlight w:val="white"/>
          <w:rtl w:val="0"/>
        </w:rPr>
        <w:t xml:space="preserve"> El pago devuelto por PAGO incluye el capital y el interés, pero no incluye impuestos, pagos en reserva ni los gastos que algunas veces se asocian con los préstamos.</w:t>
      </w:r>
    </w:p>
    <w:p w:rsidR="00000000" w:rsidDel="00000000" w:rsidP="00000000" w:rsidRDefault="00000000" w:rsidRPr="00000000" w14:paraId="000000A0">
      <w:pPr>
        <w:pageBreakBefore w:val="0"/>
        <w:numPr>
          <w:ilvl w:val="0"/>
          <w:numId w:val="11"/>
        </w:numPr>
        <w:ind w:left="72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Función Valor Actual (VA)</w:t>
      </w:r>
    </w:p>
    <w:p w:rsidR="00000000" w:rsidDel="00000000" w:rsidP="00000000" w:rsidRDefault="00000000" w:rsidRPr="00000000" w14:paraId="000000A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función VA nos permite calcular el valor actual de una serie de pagos futuros(Monto del préstamo), periódicos y constantes a un interés fijo.</w:t>
      </w:r>
    </w:p>
    <w:p w:rsidR="00000000" w:rsidDel="00000000" w:rsidP="00000000" w:rsidRDefault="00000000" w:rsidRPr="00000000" w14:paraId="000000A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3">
      <w:pPr>
        <w:pageBreakBefore w:val="0"/>
        <w:numPr>
          <w:ilvl w:val="0"/>
          <w:numId w:val="7"/>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Tasa de interés:   es la tasa de interés que se aplica en un periodo de pago</w:t>
      </w:r>
    </w:p>
    <w:p w:rsidR="00000000" w:rsidDel="00000000" w:rsidP="00000000" w:rsidRDefault="00000000" w:rsidRPr="00000000" w14:paraId="000000A4">
      <w:pPr>
        <w:pageBreakBefore w:val="0"/>
        <w:numPr>
          <w:ilvl w:val="0"/>
          <w:numId w:val="7"/>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nper: es el número total de periodos de pago.</w:t>
      </w:r>
    </w:p>
    <w:p w:rsidR="00000000" w:rsidDel="00000000" w:rsidP="00000000" w:rsidRDefault="00000000" w:rsidRPr="00000000" w14:paraId="000000A5">
      <w:pPr>
        <w:pageBreakBefore w:val="0"/>
        <w:numPr>
          <w:ilvl w:val="0"/>
          <w:numId w:val="7"/>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pago:  Es el pago periodico durante el pago de la operación  (valor de cuota)</w:t>
      </w:r>
    </w:p>
    <w:p w:rsidR="00000000" w:rsidDel="00000000" w:rsidP="00000000" w:rsidRDefault="00000000" w:rsidRPr="00000000" w14:paraId="000000A6">
      <w:pPr>
        <w:pageBreakBefore w:val="0"/>
        <w:numPr>
          <w:ilvl w:val="0"/>
          <w:numId w:val="7"/>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Vf: Es el valor futuro o saldo en efectivo que desea lograr después de efectuar el último pago(para créditos es cero)o. (opcional: default 0)</w:t>
      </w:r>
    </w:p>
    <w:p w:rsidR="00000000" w:rsidDel="00000000" w:rsidP="00000000" w:rsidRDefault="00000000" w:rsidRPr="00000000" w14:paraId="000000A7">
      <w:pPr>
        <w:pageBreakBefore w:val="0"/>
        <w:numPr>
          <w:ilvl w:val="0"/>
          <w:numId w:val="7"/>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Tipo: Significa el vencimiento del pago por ejemplo 0 que el interés se paga al finalizar el periodo(mes)  1 se paga al inicio del periodo (mes) “adelantado” (opcional: default 0)</w:t>
      </w:r>
    </w:p>
    <w:p w:rsidR="00000000" w:rsidDel="00000000" w:rsidP="00000000" w:rsidRDefault="00000000" w:rsidRPr="00000000" w14:paraId="000000A8">
      <w:pPr>
        <w:pageBreakBefore w:val="0"/>
        <w:pBdr>
          <w:top w:color="auto" w:space="0" w:sz="0" w:val="none"/>
          <w:left w:color="auto" w:space="0" w:sz="0" w:val="none"/>
          <w:bottom w:color="auto" w:space="15" w:sz="0" w:val="none"/>
          <w:right w:color="auto" w:space="0" w:sz="0" w:val="none"/>
        </w:pBdr>
        <w:shd w:fill="ffffff" w:val="clear"/>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=VA(tasa;PeriodosPagos;PagoMensual)</w:t>
      </w:r>
    </w:p>
    <w:p w:rsidR="00000000" w:rsidDel="00000000" w:rsidP="00000000" w:rsidRDefault="00000000" w:rsidRPr="00000000" w14:paraId="000000A9">
      <w:pPr>
        <w:pageBreakBefore w:val="0"/>
        <w:pBdr>
          <w:top w:color="auto" w:space="0" w:sz="0" w:val="none"/>
          <w:left w:color="auto" w:space="0" w:sz="0" w:val="none"/>
          <w:bottom w:color="auto" w:space="15" w:sz="0" w:val="none"/>
          <w:right w:color="auto" w:space="0" w:sz="0" w:val="none"/>
        </w:pBdr>
        <w:shd w:fill="ffffff" w:val="clear"/>
        <w:ind w:left="216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=VA(C8/12;C9*12;C10)</w:t>
      </w:r>
    </w:p>
    <w:p w:rsidR="00000000" w:rsidDel="00000000" w:rsidP="00000000" w:rsidRDefault="00000000" w:rsidRPr="00000000" w14:paraId="000000AA">
      <w:pPr>
        <w:pageBreakBefore w:val="0"/>
        <w:numPr>
          <w:ilvl w:val="0"/>
          <w:numId w:val="6"/>
        </w:numPr>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Función Número de periodos (Nper)</w:t>
      </w:r>
    </w:p>
    <w:p w:rsidR="00000000" w:rsidDel="00000000" w:rsidP="00000000" w:rsidRDefault="00000000" w:rsidRPr="00000000" w14:paraId="000000A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función NPER sirve para calcular el número de pagos periódicos necesarios para que se pueda amortizar un préstamo por el método francés, para ello es necesario conocer el capital valor actual, la cuota de pago, y la tasa de interés de la operación.</w:t>
      </w:r>
    </w:p>
    <w:p w:rsidR="00000000" w:rsidDel="00000000" w:rsidP="00000000" w:rsidRDefault="00000000" w:rsidRPr="00000000" w14:paraId="000000A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D">
      <w:pPr>
        <w:pageBreakBefore w:val="0"/>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tasa: </w:t>
      </w:r>
      <w:r w:rsidDel="00000000" w:rsidR="00000000" w:rsidRPr="00000000">
        <w:rPr>
          <w:rFonts w:ascii="Calibri" w:cs="Calibri" w:eastAsia="Calibri" w:hAnsi="Calibri"/>
          <w:sz w:val="24"/>
          <w:szCs w:val="24"/>
          <w:highlight w:val="white"/>
          <w:rtl w:val="0"/>
        </w:rPr>
        <w:t xml:space="preserve">es la tasa de interés nominal, la cual debe estar corresponder a la duración del periodo, por ejemplo si el periodo son meses la tasa indicada debe estar en meses (ejemplo: 5%/12).</w:t>
      </w:r>
    </w:p>
    <w:p w:rsidR="00000000" w:rsidDel="00000000" w:rsidP="00000000" w:rsidRDefault="00000000" w:rsidRPr="00000000" w14:paraId="000000AE">
      <w:pPr>
        <w:pageBreakBefore w:val="0"/>
        <w:numPr>
          <w:ilvl w:val="0"/>
          <w:numId w:val="1"/>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pago:</w:t>
      </w:r>
      <w:r w:rsidDel="00000000" w:rsidR="00000000" w:rsidRPr="00000000">
        <w:rPr>
          <w:rFonts w:ascii="Calibri" w:cs="Calibri" w:eastAsia="Calibri" w:hAnsi="Calibri"/>
          <w:sz w:val="24"/>
          <w:szCs w:val="24"/>
          <w:highlight w:val="white"/>
          <w:rtl w:val="0"/>
        </w:rPr>
        <w:t xml:space="preserve"> importe a pagar de forma periódica y constante durante a lo largo de la operación. (valor de cuota) puede que este en valor negativo representando una salida de dinero </w:t>
      </w:r>
    </w:p>
    <w:p w:rsidR="00000000" w:rsidDel="00000000" w:rsidP="00000000" w:rsidRDefault="00000000" w:rsidRPr="00000000" w14:paraId="000000AF">
      <w:pPr>
        <w:pageBreakBefore w:val="0"/>
        <w:numPr>
          <w:ilvl w:val="0"/>
          <w:numId w:val="1"/>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va:</w:t>
      </w:r>
      <w:r w:rsidDel="00000000" w:rsidR="00000000" w:rsidRPr="00000000">
        <w:rPr>
          <w:rFonts w:ascii="Calibri" w:cs="Calibri" w:eastAsia="Calibri" w:hAnsi="Calibri"/>
          <w:sz w:val="24"/>
          <w:szCs w:val="24"/>
          <w:highlight w:val="white"/>
          <w:rtl w:val="0"/>
        </w:rPr>
        <w:t xml:space="preserve"> valor actual o valor presente, si se trata de un préstamo corresponde al monto que se recibe al inicio del préstamo.(valor del préstamo)</w:t>
      </w:r>
    </w:p>
    <w:p w:rsidR="00000000" w:rsidDel="00000000" w:rsidP="00000000" w:rsidRDefault="00000000" w:rsidRPr="00000000" w14:paraId="000000B0">
      <w:pPr>
        <w:pageBreakBefore w:val="0"/>
        <w:numPr>
          <w:ilvl w:val="0"/>
          <w:numId w:val="1"/>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vf:</w:t>
      </w:r>
      <w:r w:rsidDel="00000000" w:rsidR="00000000" w:rsidRPr="00000000">
        <w:rPr>
          <w:rFonts w:ascii="Calibri" w:cs="Calibri" w:eastAsia="Calibri" w:hAnsi="Calibri"/>
          <w:sz w:val="24"/>
          <w:szCs w:val="24"/>
          <w:highlight w:val="white"/>
          <w:rtl w:val="0"/>
        </w:rPr>
        <w:t xml:space="preserve"> valor final o saldo restante luego de pago del último periodo.(opcional, default 0)</w:t>
      </w:r>
    </w:p>
    <w:p w:rsidR="00000000" w:rsidDel="00000000" w:rsidP="00000000" w:rsidRDefault="00000000" w:rsidRPr="00000000" w14:paraId="000000B1">
      <w:pPr>
        <w:pageBreakBefore w:val="0"/>
        <w:numPr>
          <w:ilvl w:val="0"/>
          <w:numId w:val="1"/>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tipo:</w:t>
      </w:r>
      <w:r w:rsidDel="00000000" w:rsidR="00000000" w:rsidRPr="00000000">
        <w:rPr>
          <w:rFonts w:ascii="Calibri" w:cs="Calibri" w:eastAsia="Calibri" w:hAnsi="Calibri"/>
          <w:sz w:val="24"/>
          <w:szCs w:val="24"/>
          <w:highlight w:val="white"/>
          <w:rtl w:val="0"/>
        </w:rPr>
        <w:t xml:space="preserve"> corresponde a la modalidad de pago, se emplea cero si el pago es al final del periodo, y 1 cuando el pago es al inicio del periodo.(opcional, default 0 se paga al final)</w:t>
      </w:r>
    </w:p>
    <w:p w:rsidR="00000000" w:rsidDel="00000000" w:rsidP="00000000" w:rsidRDefault="00000000" w:rsidRPr="00000000" w14:paraId="000000B2">
      <w:pPr>
        <w:pageBreakBefore w:val="0"/>
        <w:pBdr>
          <w:top w:color="auto" w:space="0" w:sz="0" w:val="none"/>
          <w:left w:color="auto" w:space="0" w:sz="0" w:val="none"/>
          <w:bottom w:color="auto" w:space="15" w:sz="0" w:val="none"/>
          <w:right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ab/>
        <w:tab/>
        <w:t xml:space="preserve">=NPER (tasa, pago, va, vf, tipo)</w:t>
      </w:r>
    </w:p>
    <w:p w:rsidR="00000000" w:rsidDel="00000000" w:rsidP="00000000" w:rsidRDefault="00000000" w:rsidRPr="00000000" w14:paraId="000000B3">
      <w:pPr>
        <w:pageBreakBefore w:val="0"/>
        <w:pBdr>
          <w:top w:color="auto" w:space="0" w:sz="0" w:val="none"/>
          <w:left w:color="auto" w:space="0" w:sz="0" w:val="none"/>
          <w:bottom w:color="auto" w:space="15" w:sz="0" w:val="none"/>
          <w:right w:color="auto" w:space="0" w:sz="0" w:val="none"/>
        </w:pBdr>
        <w:shd w:fill="ffffff" w:val="clea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ab/>
        <w:tab/>
        <w:t xml:space="preserve">=NPER(C5/12;C7;C4)</w:t>
      </w:r>
    </w:p>
    <w:p w:rsidR="00000000" w:rsidDel="00000000" w:rsidP="00000000" w:rsidRDefault="00000000" w:rsidRPr="00000000" w14:paraId="000000B4">
      <w:pPr>
        <w:pageBreakBefore w:val="0"/>
        <w:pBdr>
          <w:top w:color="auto" w:space="0" w:sz="0" w:val="none"/>
          <w:left w:color="auto" w:space="0" w:sz="0" w:val="none"/>
          <w:bottom w:color="auto" w:space="15" w:sz="0" w:val="none"/>
          <w:right w:color="auto" w:space="0" w:sz="0" w:val="none"/>
        </w:pBdr>
        <w:shd w:fill="ffffff" w:val="clea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5">
      <w:pPr>
        <w:pageBreakBefore w:val="0"/>
        <w:pBdr>
          <w:top w:color="auto" w:space="0" w:sz="0" w:val="none"/>
          <w:left w:color="auto" w:space="0" w:sz="0" w:val="none"/>
          <w:bottom w:color="auto" w:space="15" w:sz="0" w:val="none"/>
          <w:right w:color="auto" w:space="0" w:sz="0" w:val="none"/>
        </w:pBdr>
        <w:shd w:fill="ffffff" w:val="clea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6">
      <w:pPr>
        <w:pageBreakBefore w:val="0"/>
        <w:pBdr>
          <w:top w:color="auto" w:space="0" w:sz="0" w:val="none"/>
          <w:left w:color="auto" w:space="0" w:sz="0" w:val="none"/>
          <w:bottom w:color="auto" w:space="15" w:sz="0" w:val="none"/>
          <w:right w:color="auto" w:space="0" w:sz="0" w:val="none"/>
        </w:pBdr>
        <w:shd w:fill="ffffff" w:val="clear"/>
        <w:ind w:left="0" w:firstLine="0"/>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7">
      <w:pPr>
        <w:pageBreakBefore w:val="0"/>
        <w:numPr>
          <w:ilvl w:val="0"/>
          <w:numId w:val="10"/>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Función tasa:</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B8">
      <w:pPr>
        <w:pageBreakBefore w:val="0"/>
        <w:pBdr>
          <w:top w:color="auto" w:space="0" w:sz="0" w:val="none"/>
          <w:left w:color="auto" w:space="0" w:sz="0" w:val="none"/>
          <w:bottom w:color="auto" w:space="15" w:sz="0" w:val="none"/>
          <w:right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función TASA se usa para calcular el tipo de interés nominal, o tasa nominal, a partir de un capital inicial, unas rentas o pagos periódicos y constantes, y un capital final.</w:t>
      </w:r>
    </w:p>
    <w:p w:rsidR="00000000" w:rsidDel="00000000" w:rsidP="00000000" w:rsidRDefault="00000000" w:rsidRPr="00000000" w14:paraId="000000B9">
      <w:pPr>
        <w:pageBreakBefore w:val="0"/>
        <w:numPr>
          <w:ilvl w:val="0"/>
          <w:numId w:val="8"/>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nper: </w:t>
      </w:r>
      <w:r w:rsidDel="00000000" w:rsidR="00000000" w:rsidRPr="00000000">
        <w:rPr>
          <w:rFonts w:ascii="Calibri" w:cs="Calibri" w:eastAsia="Calibri" w:hAnsi="Calibri"/>
          <w:sz w:val="24"/>
          <w:szCs w:val="24"/>
          <w:highlight w:val="white"/>
          <w:rtl w:val="0"/>
        </w:rPr>
        <w:t xml:space="preserve">número total de periodos a utilizarse</w:t>
      </w:r>
    </w:p>
    <w:p w:rsidR="00000000" w:rsidDel="00000000" w:rsidP="00000000" w:rsidRDefault="00000000" w:rsidRPr="00000000" w14:paraId="000000BA">
      <w:pPr>
        <w:pageBreakBefore w:val="0"/>
        <w:numPr>
          <w:ilvl w:val="0"/>
          <w:numId w:val="8"/>
        </w:numPr>
        <w:pBdr>
          <w:top w:color="auto" w:space="0" w:sz="0" w:val="none"/>
          <w:left w:color="auto" w:space="0" w:sz="0" w:val="none"/>
          <w:bottom w:color="auto" w:space="15" w:sz="0" w:val="none"/>
          <w:right w:color="auto" w:space="0" w:sz="0" w:val="none"/>
        </w:pBdr>
        <w:shd w:fill="ffffff" w:val="clear"/>
        <w:spacing w:after="0" w:afterAutospacing="0"/>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Pago </w:t>
      </w:r>
      <w:r w:rsidDel="00000000" w:rsidR="00000000" w:rsidRPr="00000000">
        <w:rPr>
          <w:rFonts w:ascii="Calibri" w:cs="Calibri" w:eastAsia="Calibri" w:hAnsi="Calibri"/>
          <w:sz w:val="24"/>
          <w:szCs w:val="24"/>
          <w:highlight w:val="white"/>
          <w:rtl w:val="0"/>
        </w:rPr>
        <w:t xml:space="preserve">  es el pago que se efectúa en cada período y que no puede cambiar durante la vida de la anualidad,Generalmente el argumento pago incluye el capital y el interés, pero no incluye ningún otro arancel o impuesto. Si se omite el argumento pago, deberá incluirse el argumento vf. (usado para créditos)</w:t>
      </w:r>
    </w:p>
    <w:p w:rsidR="00000000" w:rsidDel="00000000" w:rsidP="00000000" w:rsidRDefault="00000000" w:rsidRPr="00000000" w14:paraId="000000BB">
      <w:pPr>
        <w:pageBreakBefore w:val="0"/>
        <w:numPr>
          <w:ilvl w:val="0"/>
          <w:numId w:val="8"/>
        </w:numPr>
        <w:pBdr>
          <w:top w:color="auto" w:space="0" w:sz="0" w:val="none"/>
          <w:left w:color="auto" w:space="0" w:sz="0" w:val="none"/>
          <w:bottom w:color="auto" w:space="15" w:sz="0" w:val="none"/>
          <w:right w:color="auto" w:space="0" w:sz="0" w:val="none"/>
        </w:pBdr>
        <w:shd w:fill="ffffff" w:val="clea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Va</w:t>
      </w:r>
      <w:r w:rsidDel="00000000" w:rsidR="00000000" w:rsidRPr="00000000">
        <w:rPr>
          <w:rFonts w:ascii="Calibri" w:cs="Calibri" w:eastAsia="Calibri" w:hAnsi="Calibri"/>
          <w:sz w:val="24"/>
          <w:szCs w:val="24"/>
          <w:highlight w:val="white"/>
          <w:rtl w:val="0"/>
        </w:rPr>
        <w:t xml:space="preserve">   es el valor actual de la cantidad total de una serie de pagos futuros(inversión que voy a recibir).</w:t>
      </w:r>
    </w:p>
    <w:p w:rsidR="00000000" w:rsidDel="00000000" w:rsidP="00000000" w:rsidRDefault="00000000" w:rsidRPr="00000000" w14:paraId="000000BC">
      <w:pPr>
        <w:pageBreakBefore w:val="0"/>
        <w:numPr>
          <w:ilvl w:val="0"/>
          <w:numId w:val="8"/>
        </w:numPr>
        <w:pBdr>
          <w:top w:color="auto" w:space="0" w:sz="0" w:val="none"/>
          <w:left w:color="auto" w:space="0" w:sz="0" w:val="none"/>
          <w:bottom w:color="auto" w:space="15" w:sz="0" w:val="none"/>
          <w:right w:color="auto" w:space="0" w:sz="0" w:val="none"/>
        </w:pBdr>
        <w:shd w:fill="ffffff" w:val="clear"/>
        <w:spacing w:after="0" w:afterAutospacing="0"/>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Vf</w:t>
      </w:r>
      <w:r w:rsidDel="00000000" w:rsidR="00000000" w:rsidRPr="00000000">
        <w:rPr>
          <w:rFonts w:ascii="Calibri" w:cs="Calibri" w:eastAsia="Calibri" w:hAnsi="Calibri"/>
          <w:sz w:val="24"/>
          <w:szCs w:val="24"/>
          <w:highlight w:val="white"/>
          <w:rtl w:val="0"/>
        </w:rPr>
        <w:t xml:space="preserve">   es el valor futuro o un saldo en efectivo que desea lograr después de efectuar el último pago (valor a obtener al final de la inversión)</w:t>
      </w:r>
    </w:p>
    <w:p w:rsidR="00000000" w:rsidDel="00000000" w:rsidP="00000000" w:rsidRDefault="00000000" w:rsidRPr="00000000" w14:paraId="000000BD">
      <w:pPr>
        <w:pageBreakBefore w:val="0"/>
        <w:numPr>
          <w:ilvl w:val="0"/>
          <w:numId w:val="8"/>
        </w:numPr>
        <w:pBdr>
          <w:top w:color="auto" w:space="0" w:sz="0" w:val="none"/>
          <w:left w:color="auto" w:space="0" w:sz="0" w:val="none"/>
          <w:bottom w:color="auto" w:space="15" w:sz="0" w:val="none"/>
          <w:right w:color="auto" w:space="0" w:sz="0" w:val="none"/>
        </w:pBdr>
        <w:shd w:fill="ffffff" w:val="clea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Tipo</w:t>
      </w:r>
      <w:r w:rsidDel="00000000" w:rsidR="00000000" w:rsidRPr="00000000">
        <w:rPr>
          <w:rFonts w:ascii="Calibri" w:cs="Calibri" w:eastAsia="Calibri" w:hAnsi="Calibri"/>
          <w:sz w:val="24"/>
          <w:szCs w:val="24"/>
          <w:highlight w:val="white"/>
          <w:rtl w:val="0"/>
        </w:rPr>
        <w:t xml:space="preserve">   es el número 0 ó 1 e indica el vencimiento de los pagos.(opcional)</w:t>
      </w:r>
    </w:p>
    <w:p w:rsidR="00000000" w:rsidDel="00000000" w:rsidP="00000000" w:rsidRDefault="00000000" w:rsidRPr="00000000" w14:paraId="000000BE">
      <w:pPr>
        <w:pageBreakBefore w:val="0"/>
        <w:numPr>
          <w:ilvl w:val="0"/>
          <w:numId w:val="8"/>
        </w:numPr>
        <w:pBdr>
          <w:top w:color="auto" w:space="0" w:sz="0" w:val="none"/>
          <w:left w:color="auto" w:space="0" w:sz="0" w:val="none"/>
          <w:bottom w:color="auto" w:space="15" w:sz="0" w:val="none"/>
          <w:right w:color="auto" w:space="0" w:sz="0" w:val="none"/>
        </w:pBdr>
        <w:shd w:fill="ffffff" w:val="clear"/>
        <w:spacing w:after="240" w:before="0" w:beforeAutospacing="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Estimar  </w:t>
      </w:r>
      <w:r w:rsidDel="00000000" w:rsidR="00000000" w:rsidRPr="00000000">
        <w:rPr>
          <w:rFonts w:ascii="Calibri" w:cs="Calibri" w:eastAsia="Calibri" w:hAnsi="Calibri"/>
          <w:sz w:val="24"/>
          <w:szCs w:val="24"/>
          <w:highlight w:val="white"/>
          <w:rtl w:val="0"/>
        </w:rPr>
        <w:t xml:space="preserve"> es la estimación de la tasa de interés,Si el argumento estimar se omite, se supone que es 10 por ciento,generalmente converge si el argumento estimar se encuentra entre 0 y 1. Pero generalmente se deja por defecto 0 (opciones)</w:t>
      </w:r>
    </w:p>
    <w:p w:rsidR="00000000" w:rsidDel="00000000" w:rsidP="00000000" w:rsidRDefault="00000000" w:rsidRPr="00000000" w14:paraId="000000BF">
      <w:pPr>
        <w:pageBreakBefore w:val="0"/>
        <w:pBdr>
          <w:top w:color="auto" w:space="0" w:sz="0" w:val="none"/>
          <w:left w:color="auto" w:space="0" w:sz="0" w:val="none"/>
          <w:bottom w:color="auto" w:space="15" w:sz="0" w:val="none"/>
          <w:right w:color="auto" w:space="0" w:sz="0" w:val="none"/>
        </w:pBdr>
        <w:shd w:fill="ffffff" w:val="clear"/>
        <w:spacing w:after="240" w:before="240" w:lineRule="auto"/>
        <w:ind w:left="288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=TASA(nper;pago;va;vf;tipo;estimar)</w:t>
      </w:r>
    </w:p>
    <w:p w:rsidR="00000000" w:rsidDel="00000000" w:rsidP="00000000" w:rsidRDefault="00000000" w:rsidRPr="00000000" w14:paraId="000000C0">
      <w:pPr>
        <w:pageBreakBefore w:val="0"/>
        <w:pBdr>
          <w:top w:color="auto" w:space="0" w:sz="0" w:val="none"/>
          <w:left w:color="auto" w:space="0" w:sz="0" w:val="none"/>
          <w:bottom w:color="auto" w:space="15" w:sz="0" w:val="none"/>
          <w:right w:color="auto" w:space="0" w:sz="0" w:val="none"/>
        </w:pBdr>
        <w:shd w:fill="ffffff" w:val="clear"/>
        <w:spacing w:after="240" w:before="240" w:lineRule="auto"/>
        <w:ind w:left="288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=TASA(C6;0;C5;C7;)</w:t>
      </w:r>
    </w:p>
    <w:p w:rsidR="00000000" w:rsidDel="00000000" w:rsidP="00000000" w:rsidRDefault="00000000" w:rsidRPr="00000000" w14:paraId="000000C1">
      <w:pPr>
        <w:pageBreakBefore w:val="0"/>
        <w:pBdr>
          <w:top w:color="auto" w:space="0" w:sz="0" w:val="none"/>
          <w:left w:color="auto" w:space="0" w:sz="0" w:val="none"/>
          <w:bottom w:color="auto" w:space="15" w:sz="0" w:val="none"/>
          <w:right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Nota:</w:t>
      </w:r>
      <w:r w:rsidDel="00000000" w:rsidR="00000000" w:rsidRPr="00000000">
        <w:rPr>
          <w:rFonts w:ascii="Calibri" w:cs="Calibri" w:eastAsia="Calibri" w:hAnsi="Calibri"/>
          <w:sz w:val="24"/>
          <w:szCs w:val="24"/>
          <w:highlight w:val="white"/>
          <w:rtl w:val="0"/>
        </w:rPr>
        <w:t xml:space="preserve"> El parámetro pago es cero porque no contamos con un valor asociado y si poseemos el valor actual que es el valor de la inversión </w:t>
      </w:r>
    </w:p>
    <w:p w:rsidR="00000000" w:rsidDel="00000000" w:rsidP="00000000" w:rsidRDefault="00000000" w:rsidRPr="00000000" w14:paraId="000000C2">
      <w:pPr>
        <w:pageBreakBefore w:val="0"/>
        <w:pBdr>
          <w:top w:color="auto" w:space="0" w:sz="0" w:val="none"/>
          <w:left w:color="auto" w:space="0" w:sz="0" w:val="none"/>
          <w:bottom w:color="auto" w:space="15" w:sz="0" w:val="none"/>
          <w:right w:color="auto" w:space="0" w:sz="0" w:val="none"/>
        </w:pBdr>
        <w:shd w:fill="ffffff" w:val="clear"/>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3">
      <w:pPr>
        <w:pageBreakBefore w:val="0"/>
        <w:pBdr>
          <w:top w:color="auto" w:space="0" w:sz="0" w:val="none"/>
          <w:left w:color="auto" w:space="0" w:sz="0" w:val="none"/>
          <w:bottom w:color="auto" w:space="15" w:sz="0" w:val="none"/>
          <w:right w:color="auto" w:space="0" w:sz="0" w:val="none"/>
        </w:pBdr>
        <w:shd w:fill="ffffff" w:val="clea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4">
      <w:pPr>
        <w:pageBreakBefore w:val="0"/>
        <w:numPr>
          <w:ilvl w:val="0"/>
          <w:numId w:val="3"/>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Función Valor futuro (vf)</w:t>
      </w:r>
    </w:p>
    <w:p w:rsidR="00000000" w:rsidDel="00000000" w:rsidP="00000000" w:rsidRDefault="00000000" w:rsidRPr="00000000" w14:paraId="000000C5">
      <w:pPr>
        <w:pageBreakBefore w:val="0"/>
        <w:pBdr>
          <w:top w:color="auto" w:space="0" w:sz="0" w:val="none"/>
          <w:left w:color="auto" w:space="0" w:sz="0" w:val="none"/>
          <w:bottom w:color="auto" w:space="15" w:sz="0" w:val="none"/>
          <w:right w:color="auto" w:space="0" w:sz="0" w:val="none"/>
        </w:pBdr>
        <w:shd w:fill="ffffff" w:val="clea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Devuelve el valor futuro de una inversión basándose en pagos periódicos constantes y en una tasa de interés constante.</w:t>
      </w:r>
    </w:p>
    <w:p w:rsidR="00000000" w:rsidDel="00000000" w:rsidP="00000000" w:rsidRDefault="00000000" w:rsidRPr="00000000" w14:paraId="000000C6">
      <w:pPr>
        <w:pageBreakBefore w:val="0"/>
        <w:numPr>
          <w:ilvl w:val="0"/>
          <w:numId w:val="4"/>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tasa:</w:t>
      </w:r>
      <w:r w:rsidDel="00000000" w:rsidR="00000000" w:rsidRPr="00000000">
        <w:rPr>
          <w:rFonts w:ascii="Calibri" w:cs="Calibri" w:eastAsia="Calibri" w:hAnsi="Calibri"/>
          <w:sz w:val="24"/>
          <w:szCs w:val="24"/>
          <w:highlight w:val="white"/>
          <w:rtl w:val="0"/>
        </w:rPr>
        <w:t xml:space="preserve"> tipo de interés correspondiente al periodo de pago.</w:t>
      </w:r>
    </w:p>
    <w:p w:rsidR="00000000" w:rsidDel="00000000" w:rsidP="00000000" w:rsidRDefault="00000000" w:rsidRPr="00000000" w14:paraId="000000C7">
      <w:pPr>
        <w:pageBreakBefore w:val="0"/>
        <w:numPr>
          <w:ilvl w:val="0"/>
          <w:numId w:val="4"/>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nper:</w:t>
      </w:r>
      <w:r w:rsidDel="00000000" w:rsidR="00000000" w:rsidRPr="00000000">
        <w:rPr>
          <w:rFonts w:ascii="Calibri" w:cs="Calibri" w:eastAsia="Calibri" w:hAnsi="Calibri"/>
          <w:sz w:val="24"/>
          <w:szCs w:val="24"/>
          <w:highlight w:val="white"/>
          <w:rtl w:val="0"/>
        </w:rPr>
        <w:t xml:space="preserve"> número total de periodos de pago.</w:t>
      </w:r>
    </w:p>
    <w:p w:rsidR="00000000" w:rsidDel="00000000" w:rsidP="00000000" w:rsidRDefault="00000000" w:rsidRPr="00000000" w14:paraId="000000C8">
      <w:pPr>
        <w:pageBreakBefore w:val="0"/>
        <w:numPr>
          <w:ilvl w:val="0"/>
          <w:numId w:val="4"/>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pago:</w:t>
      </w:r>
      <w:r w:rsidDel="00000000" w:rsidR="00000000" w:rsidRPr="00000000">
        <w:rPr>
          <w:rFonts w:ascii="Calibri" w:cs="Calibri" w:eastAsia="Calibri" w:hAnsi="Calibri"/>
          <w:sz w:val="24"/>
          <w:szCs w:val="24"/>
          <w:highlight w:val="white"/>
          <w:rtl w:val="0"/>
        </w:rPr>
        <w:t xml:space="preserve"> importe o monto correspondiente al pago que se realiza en cada periodo, se coloca en negativo si se desea que el resultado sea positivo y viceversa.</w:t>
      </w:r>
    </w:p>
    <w:p w:rsidR="00000000" w:rsidDel="00000000" w:rsidP="00000000" w:rsidRDefault="00000000" w:rsidRPr="00000000" w14:paraId="000000C9">
      <w:pPr>
        <w:pageBreakBefore w:val="0"/>
        <w:numPr>
          <w:ilvl w:val="0"/>
          <w:numId w:val="4"/>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va: </w:t>
      </w:r>
      <w:r w:rsidDel="00000000" w:rsidR="00000000" w:rsidRPr="00000000">
        <w:rPr>
          <w:rFonts w:ascii="Calibri" w:cs="Calibri" w:eastAsia="Calibri" w:hAnsi="Calibri"/>
          <w:sz w:val="24"/>
          <w:szCs w:val="24"/>
          <w:highlight w:val="white"/>
          <w:rtl w:val="0"/>
        </w:rPr>
        <w:t xml:space="preserve">es el valor actual, o capital inicial en caso exista.</w:t>
      </w:r>
    </w:p>
    <w:p w:rsidR="00000000" w:rsidDel="00000000" w:rsidP="00000000" w:rsidRDefault="00000000" w:rsidRPr="00000000" w14:paraId="000000CA">
      <w:pPr>
        <w:pageBreakBefore w:val="0"/>
        <w:numPr>
          <w:ilvl w:val="0"/>
          <w:numId w:val="4"/>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tipo: </w:t>
      </w:r>
      <w:r w:rsidDel="00000000" w:rsidR="00000000" w:rsidRPr="00000000">
        <w:rPr>
          <w:rFonts w:ascii="Calibri" w:cs="Calibri" w:eastAsia="Calibri" w:hAnsi="Calibri"/>
          <w:sz w:val="24"/>
          <w:szCs w:val="24"/>
          <w:highlight w:val="white"/>
          <w:rtl w:val="0"/>
        </w:rPr>
        <w:t xml:space="preserve">es la modalidad de pago, se usa cero si el pago se produce al final de cada periodo, y 1 en caso el pago se produce al inicio de cada periodo.</w:t>
      </w:r>
    </w:p>
    <w:p w:rsidR="00000000" w:rsidDel="00000000" w:rsidP="00000000" w:rsidRDefault="00000000" w:rsidRPr="00000000" w14:paraId="000000CB">
      <w:pPr>
        <w:pageBreakBefore w:val="0"/>
        <w:pBdr>
          <w:top w:color="auto" w:space="0" w:sz="0" w:val="none"/>
          <w:left w:color="auto" w:space="0" w:sz="0" w:val="none"/>
          <w:bottom w:color="auto" w:space="15" w:sz="0" w:val="none"/>
          <w:right w:color="auto" w:space="0" w:sz="0" w:val="none"/>
        </w:pBdr>
        <w:shd w:fill="ffffff" w:val="clear"/>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VF(tasa;numeroperiodos;pago;valor actual, tipo)</w:t>
      </w:r>
    </w:p>
    <w:p w:rsidR="00000000" w:rsidDel="00000000" w:rsidP="00000000" w:rsidRDefault="00000000" w:rsidRPr="00000000" w14:paraId="000000CC">
      <w:pPr>
        <w:pageBreakBefore w:val="0"/>
        <w:pBdr>
          <w:top w:color="auto" w:space="0" w:sz="0" w:val="none"/>
          <w:left w:color="auto" w:space="0" w:sz="0" w:val="none"/>
          <w:bottom w:color="auto" w:space="15" w:sz="0" w:val="none"/>
          <w:right w:color="auto" w:space="0" w:sz="0" w:val="none"/>
        </w:pBdr>
        <w:shd w:fill="ffffff" w:val="clea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ab/>
        <w:tab/>
        <w:tab/>
        <w:t xml:space="preserve">=VF(C9;C10;C8)</w:t>
      </w:r>
    </w:p>
    <w:p w:rsidR="00000000" w:rsidDel="00000000" w:rsidP="00000000" w:rsidRDefault="00000000" w:rsidRPr="00000000" w14:paraId="000000CD">
      <w:pPr>
        <w:pageBreakBefore w:val="0"/>
        <w:pBdr>
          <w:top w:color="auto" w:space="0" w:sz="0" w:val="none"/>
          <w:left w:color="auto" w:space="0" w:sz="0" w:val="none"/>
          <w:bottom w:color="auto" w:space="15" w:sz="0" w:val="none"/>
          <w:right w:color="auto" w:space="0" w:sz="0" w:val="none"/>
        </w:pBdr>
        <w:shd w:fill="ffffff" w:val="clea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E">
      <w:pPr>
        <w:pageBreakBefore w:val="0"/>
        <w:pBdr>
          <w:top w:color="auto" w:space="0" w:sz="0" w:val="none"/>
          <w:left w:color="auto" w:space="0" w:sz="0" w:val="none"/>
          <w:bottom w:color="auto" w:space="15" w:sz="0" w:val="none"/>
          <w:right w:color="auto" w:space="0" w:sz="0" w:val="none"/>
        </w:pBdr>
        <w:shd w:fill="ffffff" w:val="clea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F">
      <w:pPr>
        <w:pageBreakBefore w:val="0"/>
        <w:numPr>
          <w:ilvl w:val="0"/>
          <w:numId w:val="12"/>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b w:val="1"/>
          <w:sz w:val="24"/>
          <w:szCs w:val="24"/>
          <w:highlight w:val="white"/>
          <w:u w:val="none"/>
        </w:rPr>
      </w:pPr>
      <w:r w:rsidDel="00000000" w:rsidR="00000000" w:rsidRPr="00000000">
        <w:rPr>
          <w:rFonts w:ascii="Calibri" w:cs="Calibri" w:eastAsia="Calibri" w:hAnsi="Calibri"/>
          <w:b w:val="1"/>
          <w:sz w:val="24"/>
          <w:szCs w:val="24"/>
          <w:highlight w:val="white"/>
          <w:rtl w:val="0"/>
        </w:rPr>
        <w:t xml:space="preserve">Función pagoint </w:t>
      </w:r>
    </w:p>
    <w:p w:rsidR="00000000" w:rsidDel="00000000" w:rsidP="00000000" w:rsidRDefault="00000000" w:rsidRPr="00000000" w14:paraId="000000D0">
      <w:pPr>
        <w:pageBreakBefore w:val="0"/>
        <w:pBdr>
          <w:top w:color="auto" w:space="0" w:sz="0" w:val="none"/>
          <w:left w:color="auto" w:space="0" w:sz="0" w:val="none"/>
          <w:bottom w:color="auto" w:space="15" w:sz="0" w:val="none"/>
          <w:right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Devuelve el pago sobre el intereses de una inversión durante un período determinado</w:t>
      </w:r>
    </w:p>
    <w:p w:rsidR="00000000" w:rsidDel="00000000" w:rsidP="00000000" w:rsidRDefault="00000000" w:rsidRPr="00000000" w14:paraId="000000D1">
      <w:pPr>
        <w:keepLines w:val="1"/>
        <w:pageBreakBefore w:val="0"/>
        <w:pBdr>
          <w:top w:color="auto" w:space="0" w:sz="0" w:val="none"/>
          <w:left w:color="auto" w:space="0" w:sz="0" w:val="none"/>
          <w:bottom w:color="auto" w:space="15" w:sz="0" w:val="none"/>
          <w:right w:color="auto" w:space="0" w:sz="0" w:val="none"/>
        </w:pBd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ab/>
        <w:t xml:space="preserve">=PAGOINT(tasa;período;nper;va;vf;tipo)</w:t>
      </w:r>
    </w:p>
    <w:p w:rsidR="00000000" w:rsidDel="00000000" w:rsidP="00000000" w:rsidRDefault="00000000" w:rsidRPr="00000000" w14:paraId="000000D2">
      <w:pPr>
        <w:keepLines w:val="1"/>
        <w:pageBreakBefore w:val="0"/>
        <w:pBdr>
          <w:top w:color="auto" w:space="0" w:sz="0" w:val="none"/>
          <w:left w:color="auto" w:space="0" w:sz="0" w:val="none"/>
          <w:bottom w:color="auto" w:space="15" w:sz="0" w:val="none"/>
          <w:right w:color="auto" w:space="0" w:sz="0" w:val="none"/>
        </w:pBdr>
        <w:shd w:fill="ffffff" w:val="clear"/>
        <w:spacing w:line="240" w:lineRule="auto"/>
        <w:ind w:left="144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=PAGOINT(C9;C15;D10;C7)</w:t>
      </w:r>
    </w:p>
    <w:p w:rsidR="00000000" w:rsidDel="00000000" w:rsidP="00000000" w:rsidRDefault="00000000" w:rsidRPr="00000000" w14:paraId="000000D3">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Tasa</w:t>
      </w:r>
      <w:r w:rsidDel="00000000" w:rsidR="00000000" w:rsidRPr="00000000">
        <w:rPr>
          <w:rFonts w:ascii="Calibri" w:cs="Calibri" w:eastAsia="Calibri" w:hAnsi="Calibri"/>
          <w:sz w:val="24"/>
          <w:szCs w:val="24"/>
          <w:highlight w:val="white"/>
          <w:rtl w:val="0"/>
        </w:rPr>
        <w:t xml:space="preserve">   es la tasa de interés por período.</w:t>
      </w:r>
    </w:p>
    <w:p w:rsidR="00000000" w:rsidDel="00000000" w:rsidP="00000000" w:rsidRDefault="00000000" w:rsidRPr="00000000" w14:paraId="000000D4">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Período:</w:t>
      </w:r>
      <w:r w:rsidDel="00000000" w:rsidR="00000000" w:rsidRPr="00000000">
        <w:rPr>
          <w:rFonts w:ascii="Calibri" w:cs="Calibri" w:eastAsia="Calibri" w:hAnsi="Calibri"/>
          <w:sz w:val="24"/>
          <w:szCs w:val="24"/>
          <w:highlight w:val="white"/>
          <w:rtl w:val="0"/>
        </w:rPr>
        <w:t xml:space="preserve"> Especifica el período, que debe encontrarse en el intervalo comprendido entre 1 y nper.</w:t>
      </w:r>
    </w:p>
    <w:p w:rsidR="00000000" w:rsidDel="00000000" w:rsidP="00000000" w:rsidRDefault="00000000" w:rsidRPr="00000000" w14:paraId="000000D5">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Nper</w:t>
      </w:r>
      <w:r w:rsidDel="00000000" w:rsidR="00000000" w:rsidRPr="00000000">
        <w:rPr>
          <w:rFonts w:ascii="Calibri" w:cs="Calibri" w:eastAsia="Calibri" w:hAnsi="Calibri"/>
          <w:sz w:val="24"/>
          <w:szCs w:val="24"/>
          <w:highlight w:val="white"/>
          <w:rtl w:val="0"/>
        </w:rPr>
        <w:t xml:space="preserve">   es el número total de períodos de pago en una anualidad.</w:t>
      </w:r>
    </w:p>
    <w:p w:rsidR="00000000" w:rsidDel="00000000" w:rsidP="00000000" w:rsidRDefault="00000000" w:rsidRPr="00000000" w14:paraId="000000D6">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Va </w:t>
      </w:r>
      <w:r w:rsidDel="00000000" w:rsidR="00000000" w:rsidRPr="00000000">
        <w:rPr>
          <w:rFonts w:ascii="Calibri" w:cs="Calibri" w:eastAsia="Calibri" w:hAnsi="Calibri"/>
          <w:sz w:val="24"/>
          <w:szCs w:val="24"/>
          <w:highlight w:val="white"/>
          <w:rtl w:val="0"/>
        </w:rPr>
        <w:t xml:space="preserve">  es el valor actual de la cantidad total de una serie de pagos futuros</w:t>
      </w:r>
    </w:p>
    <w:p w:rsidR="00000000" w:rsidDel="00000000" w:rsidP="00000000" w:rsidRDefault="00000000" w:rsidRPr="00000000" w14:paraId="000000D7">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Vf </w:t>
      </w:r>
      <w:r w:rsidDel="00000000" w:rsidR="00000000" w:rsidRPr="00000000">
        <w:rPr>
          <w:rFonts w:ascii="Calibri" w:cs="Calibri" w:eastAsia="Calibri" w:hAnsi="Calibri"/>
          <w:sz w:val="24"/>
          <w:szCs w:val="24"/>
          <w:highlight w:val="white"/>
          <w:rtl w:val="0"/>
        </w:rPr>
        <w:t xml:space="preserve">  es el valor futuro o el saldo en efectivo que desea obtener después de efectuar el último pago</w:t>
      </w:r>
    </w:p>
    <w:p w:rsidR="00000000" w:rsidDel="00000000" w:rsidP="00000000" w:rsidRDefault="00000000" w:rsidRPr="00000000" w14:paraId="000000D8">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tipo:</w:t>
      </w:r>
      <w:r w:rsidDel="00000000" w:rsidR="00000000" w:rsidRPr="00000000">
        <w:rPr>
          <w:rFonts w:ascii="Calibri" w:cs="Calibri" w:eastAsia="Calibri" w:hAnsi="Calibri"/>
          <w:sz w:val="24"/>
          <w:szCs w:val="24"/>
          <w:highlight w:val="white"/>
          <w:rtl w:val="0"/>
        </w:rPr>
        <w:t xml:space="preserve"> es la modalidad de pago, se usa cero si el pago se produce al final de cada periodo, y 1 en caso el pago se produce al inicio de cada periodo.</w:t>
      </w:r>
    </w:p>
    <w:p w:rsidR="00000000" w:rsidDel="00000000" w:rsidP="00000000" w:rsidRDefault="00000000" w:rsidRPr="00000000" w14:paraId="000000D9">
      <w:pPr>
        <w:pageBreakBefore w:val="0"/>
        <w:pBdr>
          <w:top w:color="auto" w:space="0" w:sz="0" w:val="none"/>
          <w:left w:color="auto" w:space="0" w:sz="0" w:val="none"/>
          <w:bottom w:color="auto" w:space="15" w:sz="0" w:val="none"/>
          <w:right w:color="auto" w:space="0" w:sz="0" w:val="none"/>
        </w:pBdr>
        <w:shd w:fill="ffffff" w:val="clea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A">
      <w:pPr>
        <w:pageBreakBefore w:val="0"/>
        <w:numPr>
          <w:ilvl w:val="0"/>
          <w:numId w:val="16"/>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Función pagoprin </w:t>
      </w:r>
    </w:p>
    <w:p w:rsidR="00000000" w:rsidDel="00000000" w:rsidP="00000000" w:rsidRDefault="00000000" w:rsidRPr="00000000" w14:paraId="000000DB">
      <w:pPr>
        <w:pageBreakBefore w:val="0"/>
        <w:pBdr>
          <w:top w:color="auto" w:space="0" w:sz="0" w:val="none"/>
          <w:left w:color="auto" w:space="0" w:sz="0" w:val="none"/>
          <w:bottom w:color="auto" w:space="15" w:sz="0" w:val="none"/>
          <w:right w:color="auto" w:space="0" w:sz="0" w:val="none"/>
        </w:pBdr>
        <w:shd w:fill="ffffff" w:val="clea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Devuelve el pago sobre el capital de una inversión durante un período determinado</w:t>
      </w:r>
    </w:p>
    <w:p w:rsidR="00000000" w:rsidDel="00000000" w:rsidP="00000000" w:rsidRDefault="00000000" w:rsidRPr="00000000" w14:paraId="000000DC">
      <w:pPr>
        <w:pageBreakBefore w:val="0"/>
        <w:pBdr>
          <w:top w:color="auto" w:space="0" w:sz="0" w:val="none"/>
          <w:left w:color="auto" w:space="0" w:sz="0" w:val="none"/>
          <w:bottom w:color="auto" w:space="15" w:sz="0" w:val="none"/>
          <w:right w:color="auto" w:space="0" w:sz="0" w:val="none"/>
        </w:pBdr>
        <w:shd w:fill="ffffff" w:val="clear"/>
        <w:ind w:left="144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=PAGOPRIN(tasa;período;nper;va;vf;tipo)</w:t>
      </w:r>
    </w:p>
    <w:p w:rsidR="00000000" w:rsidDel="00000000" w:rsidP="00000000" w:rsidRDefault="00000000" w:rsidRPr="00000000" w14:paraId="000000DD">
      <w:pPr>
        <w:pageBreakBefore w:val="0"/>
        <w:pBdr>
          <w:top w:color="auto" w:space="0" w:sz="0" w:val="none"/>
          <w:left w:color="auto" w:space="0" w:sz="0" w:val="none"/>
          <w:bottom w:color="auto" w:space="15" w:sz="0" w:val="none"/>
          <w:right w:color="auto" w:space="0" w:sz="0" w:val="none"/>
        </w:pBdr>
        <w:shd w:fill="ffffff" w:val="clear"/>
        <w:ind w:left="144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=PAGOPRIN(C9;C15;D10;C7)</w:t>
      </w:r>
    </w:p>
    <w:p w:rsidR="00000000" w:rsidDel="00000000" w:rsidP="00000000" w:rsidRDefault="00000000" w:rsidRPr="00000000" w14:paraId="000000DE">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Tasa   es la tasa de interés por período.</w:t>
      </w:r>
    </w:p>
    <w:p w:rsidR="00000000" w:rsidDel="00000000" w:rsidP="00000000" w:rsidRDefault="00000000" w:rsidRPr="00000000" w14:paraId="000000DF">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Período: Especifica el período, que debe encontrarse en el intervalo comprendido entre 1 y nper.</w:t>
      </w:r>
    </w:p>
    <w:p w:rsidR="00000000" w:rsidDel="00000000" w:rsidP="00000000" w:rsidRDefault="00000000" w:rsidRPr="00000000" w14:paraId="000000E0">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Nper   es el número total de períodos de pago en una anualidad.</w:t>
      </w:r>
    </w:p>
    <w:p w:rsidR="00000000" w:rsidDel="00000000" w:rsidP="00000000" w:rsidRDefault="00000000" w:rsidRPr="00000000" w14:paraId="000000E1">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Va   es el valor actual de la cantidad total de una serie de pagos futuros</w:t>
      </w:r>
    </w:p>
    <w:p w:rsidR="00000000" w:rsidDel="00000000" w:rsidP="00000000" w:rsidRDefault="00000000" w:rsidRPr="00000000" w14:paraId="000000E2">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Vf   es el valor futuro o el saldo en efectivo que desea obtener después de efectuar el último pago</w:t>
      </w:r>
    </w:p>
    <w:p w:rsidR="00000000" w:rsidDel="00000000" w:rsidP="00000000" w:rsidRDefault="00000000" w:rsidRPr="00000000" w14:paraId="000000E3">
      <w:pPr>
        <w:pageBreakBefore w:val="0"/>
        <w:numPr>
          <w:ilvl w:val="0"/>
          <w:numId w:val="5"/>
        </w:numPr>
        <w:pBdr>
          <w:top w:color="auto" w:space="0" w:sz="0" w:val="none"/>
          <w:left w:color="auto" w:space="0" w:sz="0" w:val="none"/>
          <w:bottom w:color="auto" w:space="15" w:sz="0" w:val="none"/>
          <w:right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tipo: es la modalidad de pago, se usa cero si el pago se produce al final de cada periodo, y 1 en caso el pago se produce al inicio de cada periodo.</w:t>
      </w:r>
    </w:p>
    <w:p w:rsidR="00000000" w:rsidDel="00000000" w:rsidP="00000000" w:rsidRDefault="00000000" w:rsidRPr="00000000" w14:paraId="000000E4">
      <w:pPr>
        <w:rPr>
          <w:rFonts w:ascii="Calibri" w:cs="Calibri" w:eastAsia="Calibri" w:hAnsi="Calibri"/>
          <w:color w:val="777777"/>
          <w:sz w:val="24"/>
          <w:szCs w:val="24"/>
          <w:highlight w:val="white"/>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ageBreakBefore w:val="0"/>
      <w:rPr>
        <w:rFonts w:ascii="Droid Sans" w:cs="Droid Sans" w:eastAsia="Droid Sans" w:hAnsi="Droid Sans"/>
        <w:color w:val="777777"/>
        <w:sz w:val="23"/>
        <w:szCs w:val="23"/>
        <w:highlight w:val="white"/>
      </w:rPr>
    </w:pPr>
    <w:r w:rsidDel="00000000" w:rsidR="00000000" w:rsidRPr="00000000">
      <w:rPr>
        <w:rFonts w:ascii="Droid Sans" w:cs="Droid Sans" w:eastAsia="Droid Sans" w:hAnsi="Droid Sans"/>
        <w:color w:val="777777"/>
        <w:sz w:val="23"/>
        <w:szCs w:val="23"/>
        <w:highlight w:val="white"/>
        <w:rtl w:val="0"/>
      </w:rPr>
      <w:tab/>
      <w:tab/>
      <w:tab/>
      <w:tab/>
      <w:t xml:space="preserve">FUNCIONES FINANCIERAS</w:t>
    </w:r>
  </w:p>
  <w:p w:rsidR="00000000" w:rsidDel="00000000" w:rsidP="00000000" w:rsidRDefault="00000000" w:rsidRPr="00000000" w14:paraId="000000E6">
    <w:pPr>
      <w:pageBreakBefore w:val="0"/>
      <w:rPr>
        <w:rFonts w:ascii="Droid Sans" w:cs="Droid Sans" w:eastAsia="Droid Sans" w:hAnsi="Droid Sans"/>
        <w:color w:val="777777"/>
        <w:sz w:val="23"/>
        <w:szCs w:val="23"/>
        <w:highlight w:val="white"/>
      </w:rPr>
    </w:pPr>
    <w:r w:rsidDel="00000000" w:rsidR="00000000" w:rsidRPr="00000000">
      <w:rPr>
        <w:rFonts w:ascii="Droid Sans" w:cs="Droid Sans" w:eastAsia="Droid Sans" w:hAnsi="Droid Sans"/>
        <w:color w:val="777777"/>
        <w:sz w:val="23"/>
        <w:szCs w:val="23"/>
        <w:highlight w:val="white"/>
        <w:rtl w:val="0"/>
      </w:rPr>
      <w:t xml:space="preserve">       </w:t>
      <w:tab/>
      <w:tab/>
      <w:tab/>
      <w:tab/>
      <w:t xml:space="preserve">   DOCENTE: ANDRÉS PAZ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